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2B" w:rsidRDefault="0091492B" w:rsidP="0091492B">
      <w:pPr>
        <w:spacing w:line="200" w:lineRule="exact"/>
        <w:rPr>
          <w:rFonts w:ascii="Times New Roman" w:eastAsia="Times New Roman" w:hAnsi="Times New Roman"/>
        </w:rPr>
      </w:pPr>
    </w:p>
    <w:p w:rsidR="0091492B" w:rsidRDefault="0091492B" w:rsidP="0091492B">
      <w:pPr>
        <w:spacing w:line="319" w:lineRule="exact"/>
        <w:rPr>
          <w:rFonts w:ascii="Times New Roman" w:eastAsia="Times New Roman" w:hAnsi="Times New Roman"/>
        </w:rPr>
      </w:pPr>
    </w:p>
    <w:p w:rsidR="0091492B" w:rsidRDefault="0091492B" w:rsidP="0091492B">
      <w:pPr>
        <w:spacing w:line="0" w:lineRule="atLeast"/>
        <w:ind w:left="260"/>
        <w:rPr>
          <w:rFonts w:ascii="Arial" w:eastAsia="Arial" w:hAnsi="Arial"/>
          <w:b/>
          <w:color w:val="006DB6"/>
          <w:sz w:val="35"/>
        </w:rPr>
      </w:pPr>
      <w:r>
        <w:rPr>
          <w:rFonts w:ascii="Arial" w:eastAsia="Arial" w:hAnsi="Arial"/>
          <w:b/>
          <w:color w:val="006DB6"/>
          <w:sz w:val="35"/>
        </w:rPr>
        <w:t>Annex A: Curricula Vitae</w:t>
      </w:r>
    </w:p>
    <w:p w:rsidR="0091492B" w:rsidRDefault="0091492B" w:rsidP="0091492B">
      <w:pPr>
        <w:rPr>
          <w:rFonts w:ascii="Arial" w:eastAsia="Arial" w:hAnsi="Arial"/>
          <w:b/>
          <w:color w:val="006DB6"/>
          <w:sz w:val="35"/>
        </w:rPr>
        <w:sectPr w:rsidR="0091492B">
          <w:pgSz w:w="11900" w:h="16840"/>
          <w:pgMar w:top="1440" w:right="1440" w:bottom="1440" w:left="1440" w:header="0" w:footer="0" w:gutter="0"/>
          <w:cols w:space="720"/>
        </w:sectPr>
      </w:pPr>
    </w:p>
    <w:p w:rsidR="0091492B" w:rsidRDefault="0091492B" w:rsidP="0091492B">
      <w:pPr>
        <w:spacing w:line="200" w:lineRule="exact"/>
        <w:rPr>
          <w:rFonts w:ascii="Times New Roman" w:eastAsia="Times New Roman" w:hAnsi="Times New Roman"/>
        </w:rPr>
      </w:pPr>
      <w:r>
        <w:rPr>
          <w:noProof/>
          <w:lang w:val="it-IT" w:eastAsia="it-IT"/>
        </w:rPr>
        <w:lastRenderedPageBreak/>
        <w:drawing>
          <wp:anchor distT="0" distB="0" distL="114300" distR="114300" simplePos="0" relativeHeight="251660288" behindDoc="1" locked="0" layoutInCell="1" allowOverlap="1">
            <wp:simplePos x="0" y="0"/>
            <wp:positionH relativeFrom="page">
              <wp:posOffset>1494155</wp:posOffset>
            </wp:positionH>
            <wp:positionV relativeFrom="page">
              <wp:posOffset>923290</wp:posOffset>
            </wp:positionV>
            <wp:extent cx="998855" cy="9010015"/>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998855" cy="9010015"/>
                    </a:xfrm>
                    <a:prstGeom prst="rect">
                      <a:avLst/>
                    </a:prstGeom>
                    <a:noFill/>
                  </pic:spPr>
                </pic:pic>
              </a:graphicData>
            </a:graphic>
          </wp:anchor>
        </w:drawing>
      </w:r>
      <w:bookmarkStart w:id="0" w:name="page14"/>
      <w:bookmarkEnd w:id="0"/>
    </w:p>
    <w:p w:rsidR="0091492B" w:rsidRDefault="0091492B" w:rsidP="0091492B">
      <w:pPr>
        <w:spacing w:line="200" w:lineRule="exact"/>
        <w:rPr>
          <w:rFonts w:ascii="Times New Roman" w:eastAsia="Times New Roman" w:hAnsi="Times New Roman"/>
        </w:rPr>
      </w:pPr>
    </w:p>
    <w:p w:rsidR="0091492B" w:rsidRDefault="0091492B" w:rsidP="0091492B">
      <w:pPr>
        <w:spacing w:line="200" w:lineRule="exact"/>
        <w:rPr>
          <w:rFonts w:ascii="Times New Roman" w:eastAsia="Times New Roman" w:hAnsi="Times New Roman"/>
        </w:rPr>
      </w:pPr>
    </w:p>
    <w:p w:rsidR="0091492B" w:rsidRDefault="0091492B" w:rsidP="0091492B">
      <w:pPr>
        <w:spacing w:line="296" w:lineRule="exact"/>
        <w:rPr>
          <w:rFonts w:ascii="Times New Roman" w:eastAsia="Times New Roman" w:hAnsi="Times New Roman"/>
        </w:rPr>
      </w:pPr>
    </w:p>
    <w:p w:rsidR="0091492B" w:rsidRDefault="0091492B" w:rsidP="0091492B">
      <w:pPr>
        <w:spacing w:line="292" w:lineRule="auto"/>
        <w:ind w:left="480" w:right="20"/>
        <w:jc w:val="right"/>
        <w:rPr>
          <w:rFonts w:ascii="Arial Narrow" w:eastAsia="Arial Narrow" w:hAnsi="Arial Narrow"/>
          <w:b/>
          <w:sz w:val="28"/>
        </w:rPr>
      </w:pPr>
      <w:r>
        <w:rPr>
          <w:rFonts w:ascii="Arial Narrow" w:eastAsia="Arial Narrow" w:hAnsi="Arial Narrow"/>
          <w:b/>
          <w:sz w:val="28"/>
        </w:rPr>
        <w:t>Europass Curriculum Vitae</w:t>
      </w:r>
    </w:p>
    <w:p w:rsidR="0091492B" w:rsidRDefault="0091492B" w:rsidP="0091492B">
      <w:pPr>
        <w:spacing w:line="70" w:lineRule="exact"/>
        <w:rPr>
          <w:rFonts w:ascii="Times New Roman" w:eastAsia="Times New Roman" w:hAnsi="Times New Roman"/>
        </w:rPr>
      </w:pPr>
    </w:p>
    <w:p w:rsidR="0091492B" w:rsidRDefault="0091492B" w:rsidP="0091492B">
      <w:pPr>
        <w:spacing w:line="0" w:lineRule="atLeast"/>
        <w:ind w:left="500"/>
        <w:rPr>
          <w:rFonts w:ascii="Arial Narrow" w:eastAsia="Arial Narrow" w:hAnsi="Arial Narrow"/>
          <w:b/>
          <w:sz w:val="24"/>
        </w:rPr>
      </w:pPr>
      <w:r>
        <w:rPr>
          <w:rFonts w:ascii="Arial Narrow" w:eastAsia="Arial Narrow" w:hAnsi="Arial Narrow"/>
          <w:b/>
          <w:sz w:val="24"/>
        </w:rPr>
        <w:t>Personal information</w:t>
      </w:r>
    </w:p>
    <w:p w:rsidR="0091492B" w:rsidRDefault="0091492B" w:rsidP="0091492B">
      <w:pPr>
        <w:spacing w:line="89" w:lineRule="exact"/>
        <w:rPr>
          <w:rFonts w:ascii="Times New Roman" w:eastAsia="Times New Roman" w:hAnsi="Times New Roman"/>
        </w:rPr>
      </w:pPr>
    </w:p>
    <w:p w:rsidR="0091492B" w:rsidRDefault="0091492B" w:rsidP="0091492B">
      <w:pPr>
        <w:spacing w:line="0" w:lineRule="atLeast"/>
        <w:ind w:left="320"/>
        <w:rPr>
          <w:rFonts w:ascii="Arial Narrow" w:eastAsia="Arial Narrow" w:hAnsi="Arial Narrow"/>
          <w:sz w:val="22"/>
          <w:lang w:val="en-US"/>
        </w:rPr>
      </w:pPr>
      <w:r>
        <w:rPr>
          <w:rFonts w:ascii="Arial Narrow" w:eastAsia="Arial Narrow" w:hAnsi="Arial Narrow"/>
          <w:sz w:val="22"/>
          <w:lang w:val="en-US"/>
        </w:rPr>
        <w:t>First name(s) / Surname(s)</w:t>
      </w:r>
    </w:p>
    <w:p w:rsidR="0091492B" w:rsidRDefault="0091492B" w:rsidP="0091492B">
      <w:pPr>
        <w:spacing w:line="106" w:lineRule="exact"/>
        <w:rPr>
          <w:rFonts w:ascii="Times New Roman" w:eastAsia="Times New Roman" w:hAnsi="Times New Roman"/>
          <w:lang w:val="en-US"/>
        </w:rPr>
      </w:pPr>
    </w:p>
    <w:p w:rsidR="0091492B" w:rsidRDefault="0091492B" w:rsidP="0091492B">
      <w:pPr>
        <w:spacing w:line="0" w:lineRule="atLeast"/>
        <w:ind w:right="20"/>
        <w:jc w:val="right"/>
        <w:rPr>
          <w:rFonts w:ascii="Arial Narrow" w:eastAsia="Arial Narrow" w:hAnsi="Arial Narrow"/>
          <w:lang w:val="en-US"/>
        </w:rPr>
      </w:pPr>
      <w:r>
        <w:rPr>
          <w:rFonts w:ascii="Arial Narrow" w:eastAsia="Arial Narrow" w:hAnsi="Arial Narrow"/>
          <w:lang w:val="en-US"/>
        </w:rPr>
        <w:t>Telephone(s)</w:t>
      </w:r>
    </w:p>
    <w:p w:rsidR="0091492B" w:rsidRDefault="0091492B" w:rsidP="0091492B">
      <w:pPr>
        <w:spacing w:line="80" w:lineRule="exact"/>
        <w:rPr>
          <w:rFonts w:ascii="Times New Roman" w:eastAsia="Times New Roman" w:hAnsi="Times New Roman"/>
          <w:lang w:val="en-US"/>
        </w:rPr>
      </w:pPr>
    </w:p>
    <w:p w:rsidR="0091492B" w:rsidRDefault="0091492B" w:rsidP="0091492B">
      <w:pPr>
        <w:spacing w:line="0" w:lineRule="atLeast"/>
        <w:ind w:right="20"/>
        <w:jc w:val="right"/>
        <w:rPr>
          <w:rFonts w:ascii="Arial Narrow" w:eastAsia="Arial Narrow" w:hAnsi="Arial Narrow"/>
          <w:lang w:val="en-US"/>
        </w:rPr>
      </w:pPr>
      <w:r>
        <w:rPr>
          <w:rFonts w:ascii="Arial Narrow" w:eastAsia="Arial Narrow" w:hAnsi="Arial Narrow"/>
          <w:lang w:val="en-US"/>
        </w:rPr>
        <w:t>Fax(</w:t>
      </w:r>
      <w:proofErr w:type="spellStart"/>
      <w:r>
        <w:rPr>
          <w:rFonts w:ascii="Arial Narrow" w:eastAsia="Arial Narrow" w:hAnsi="Arial Narrow"/>
          <w:lang w:val="en-US"/>
        </w:rPr>
        <w:t>es</w:t>
      </w:r>
      <w:proofErr w:type="spellEnd"/>
      <w:r>
        <w:rPr>
          <w:rFonts w:ascii="Arial Narrow" w:eastAsia="Arial Narrow" w:hAnsi="Arial Narrow"/>
          <w:lang w:val="en-US"/>
        </w:rPr>
        <w:t>)</w:t>
      </w:r>
    </w:p>
    <w:p w:rsidR="0091492B" w:rsidRDefault="0091492B" w:rsidP="0091492B">
      <w:pPr>
        <w:spacing w:line="80" w:lineRule="exact"/>
        <w:rPr>
          <w:rFonts w:ascii="Times New Roman" w:eastAsia="Times New Roman" w:hAnsi="Times New Roman"/>
          <w:lang w:val="en-US"/>
        </w:rPr>
      </w:pPr>
    </w:p>
    <w:p w:rsidR="0091492B" w:rsidRDefault="0091492B" w:rsidP="0091492B">
      <w:pPr>
        <w:spacing w:line="0" w:lineRule="atLeast"/>
        <w:ind w:right="20"/>
        <w:jc w:val="right"/>
        <w:rPr>
          <w:rFonts w:ascii="Arial Narrow" w:eastAsia="Arial Narrow" w:hAnsi="Arial Narrow"/>
          <w:lang w:val="en-US"/>
        </w:rPr>
      </w:pPr>
      <w:r>
        <w:rPr>
          <w:rFonts w:ascii="Arial Narrow" w:eastAsia="Arial Narrow" w:hAnsi="Arial Narrow"/>
          <w:lang w:val="en-US"/>
        </w:rPr>
        <w:t>E-mail</w:t>
      </w:r>
    </w:p>
    <w:p w:rsidR="0091492B" w:rsidRDefault="0091492B" w:rsidP="0091492B">
      <w:pPr>
        <w:spacing w:line="206" w:lineRule="exact"/>
        <w:rPr>
          <w:rFonts w:ascii="Times New Roman" w:eastAsia="Times New Roman" w:hAnsi="Times New Roman"/>
          <w:lang w:val="en-US"/>
        </w:rPr>
      </w:pPr>
    </w:p>
    <w:p w:rsidR="0091492B" w:rsidRDefault="0091492B" w:rsidP="0091492B">
      <w:pPr>
        <w:spacing w:line="0" w:lineRule="atLeast"/>
        <w:ind w:left="1700"/>
        <w:rPr>
          <w:rFonts w:ascii="Arial Narrow" w:eastAsia="Arial Narrow" w:hAnsi="Arial Narrow"/>
          <w:lang w:val="en-US"/>
        </w:rPr>
      </w:pPr>
      <w:r>
        <w:rPr>
          <w:rFonts w:ascii="Arial Narrow" w:eastAsia="Arial Narrow" w:hAnsi="Arial Narrow"/>
          <w:lang w:val="en-US"/>
        </w:rPr>
        <w:t>Nationality</w:t>
      </w:r>
    </w:p>
    <w:p w:rsidR="0091492B" w:rsidRDefault="0091492B" w:rsidP="0091492B">
      <w:pPr>
        <w:spacing w:line="206" w:lineRule="exact"/>
        <w:rPr>
          <w:rFonts w:ascii="Times New Roman" w:eastAsia="Times New Roman" w:hAnsi="Times New Roman"/>
          <w:lang w:val="en-US"/>
        </w:rPr>
      </w:pPr>
    </w:p>
    <w:p w:rsidR="0091492B" w:rsidRDefault="0091492B" w:rsidP="0091492B">
      <w:pPr>
        <w:spacing w:line="0" w:lineRule="atLeast"/>
        <w:ind w:left="1580"/>
        <w:rPr>
          <w:rFonts w:ascii="Arial Narrow" w:eastAsia="Arial Narrow" w:hAnsi="Arial Narrow"/>
          <w:lang w:val="en-US"/>
        </w:rPr>
      </w:pPr>
      <w:r>
        <w:rPr>
          <w:rFonts w:ascii="Arial Narrow" w:eastAsia="Arial Narrow" w:hAnsi="Arial Narrow"/>
          <w:lang w:val="en-US"/>
        </w:rPr>
        <w:t>Date of birth</w:t>
      </w: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45" w:lineRule="exact"/>
        <w:rPr>
          <w:rFonts w:ascii="Times New Roman" w:eastAsia="Times New Roman" w:hAnsi="Times New Roman"/>
          <w:lang w:val="en-US"/>
        </w:rPr>
      </w:pPr>
    </w:p>
    <w:p w:rsidR="0091492B" w:rsidRDefault="0091492B" w:rsidP="0091492B">
      <w:pPr>
        <w:spacing w:line="0" w:lineRule="atLeast"/>
        <w:jc w:val="right"/>
        <w:rPr>
          <w:rFonts w:ascii="Arial Narrow" w:eastAsia="Arial Narrow" w:hAnsi="Arial Narrow"/>
          <w:b/>
          <w:sz w:val="24"/>
          <w:lang w:val="en-US"/>
        </w:rPr>
      </w:pPr>
      <w:r>
        <w:rPr>
          <w:rFonts w:ascii="Arial Narrow" w:eastAsia="Arial Narrow" w:hAnsi="Arial Narrow"/>
          <w:b/>
          <w:sz w:val="24"/>
          <w:lang w:val="en-US"/>
        </w:rPr>
        <w:t>Work experience</w:t>
      </w:r>
    </w:p>
    <w:p w:rsidR="0091492B" w:rsidRDefault="0091492B" w:rsidP="0091492B">
      <w:pPr>
        <w:spacing w:line="218" w:lineRule="exact"/>
        <w:rPr>
          <w:rFonts w:ascii="Times New Roman" w:eastAsia="Times New Roman" w:hAnsi="Times New Roman"/>
          <w:lang w:val="en-US"/>
        </w:rPr>
      </w:pPr>
    </w:p>
    <w:p w:rsidR="0091492B" w:rsidRDefault="0091492B" w:rsidP="0091492B">
      <w:pPr>
        <w:spacing w:line="0" w:lineRule="atLeast"/>
        <w:ind w:right="20"/>
        <w:jc w:val="right"/>
        <w:rPr>
          <w:rFonts w:ascii="Arial Narrow" w:eastAsia="Arial Narrow" w:hAnsi="Arial Narrow"/>
          <w:lang w:val="en-US"/>
        </w:rPr>
      </w:pPr>
      <w:r>
        <w:rPr>
          <w:rFonts w:ascii="Arial Narrow" w:eastAsia="Arial Narrow" w:hAnsi="Arial Narrow"/>
          <w:lang w:val="en-US"/>
        </w:rPr>
        <w:t>Dates</w:t>
      </w:r>
    </w:p>
    <w:p w:rsidR="0091492B" w:rsidRDefault="0091492B" w:rsidP="0091492B">
      <w:pPr>
        <w:spacing w:line="80" w:lineRule="exact"/>
        <w:rPr>
          <w:rFonts w:ascii="Times New Roman" w:eastAsia="Times New Roman" w:hAnsi="Times New Roman"/>
          <w:lang w:val="en-US"/>
        </w:rPr>
      </w:pPr>
    </w:p>
    <w:p w:rsidR="0091492B" w:rsidRDefault="0091492B" w:rsidP="0091492B">
      <w:pPr>
        <w:spacing w:line="0" w:lineRule="atLeast"/>
        <w:ind w:right="20"/>
        <w:jc w:val="right"/>
        <w:rPr>
          <w:rFonts w:ascii="Arial Narrow" w:eastAsia="Arial Narrow" w:hAnsi="Arial Narrow"/>
          <w:lang w:val="en-US"/>
        </w:rPr>
      </w:pPr>
      <w:r>
        <w:rPr>
          <w:rFonts w:ascii="Arial Narrow" w:eastAsia="Arial Narrow" w:hAnsi="Arial Narrow"/>
          <w:lang w:val="en-US"/>
        </w:rPr>
        <w:t>Occupation or position held</w:t>
      </w:r>
    </w:p>
    <w:p w:rsidR="0091492B" w:rsidRDefault="0091492B" w:rsidP="0091492B">
      <w:pPr>
        <w:spacing w:line="80" w:lineRule="exact"/>
        <w:rPr>
          <w:rFonts w:ascii="Times New Roman" w:eastAsia="Times New Roman" w:hAnsi="Times New Roman"/>
          <w:lang w:val="en-US"/>
        </w:rPr>
      </w:pPr>
    </w:p>
    <w:p w:rsidR="0091492B" w:rsidRDefault="0091492B" w:rsidP="0091492B">
      <w:pPr>
        <w:spacing w:line="0" w:lineRule="atLeast"/>
        <w:ind w:right="20"/>
        <w:jc w:val="right"/>
        <w:rPr>
          <w:rFonts w:ascii="Arial Narrow" w:eastAsia="Arial Narrow" w:hAnsi="Arial Narrow"/>
          <w:sz w:val="19"/>
          <w:lang w:val="en-US"/>
        </w:rPr>
      </w:pPr>
      <w:r>
        <w:rPr>
          <w:rFonts w:ascii="Arial Narrow" w:eastAsia="Arial Narrow" w:hAnsi="Arial Narrow"/>
          <w:sz w:val="19"/>
          <w:lang w:val="en-US"/>
        </w:rPr>
        <w:t>Main activities and responsibilities</w:t>
      </w: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335" w:lineRule="exact"/>
        <w:rPr>
          <w:rFonts w:ascii="Times New Roman" w:eastAsia="Times New Roman" w:hAnsi="Times New Roman"/>
          <w:lang w:val="en-US"/>
        </w:rPr>
      </w:pPr>
    </w:p>
    <w:p w:rsidR="0091492B" w:rsidRDefault="0091492B" w:rsidP="0091492B">
      <w:pPr>
        <w:spacing w:line="403" w:lineRule="auto"/>
        <w:ind w:left="540" w:right="20" w:hanging="364"/>
        <w:jc w:val="both"/>
        <w:rPr>
          <w:rFonts w:ascii="Arial Narrow" w:eastAsia="Arial Narrow" w:hAnsi="Arial Narrow"/>
          <w:sz w:val="19"/>
          <w:lang w:val="en-US"/>
        </w:rPr>
      </w:pPr>
      <w:r>
        <w:rPr>
          <w:rFonts w:ascii="Arial Narrow" w:eastAsia="Arial Narrow" w:hAnsi="Arial Narrow"/>
          <w:sz w:val="19"/>
          <w:lang w:val="en-US"/>
        </w:rPr>
        <w:t>Name and address of employer Type of business or sector</w:t>
      </w:r>
    </w:p>
    <w:p w:rsidR="0091492B" w:rsidRDefault="0091492B" w:rsidP="0091492B">
      <w:pPr>
        <w:spacing w:line="8" w:lineRule="exact"/>
        <w:rPr>
          <w:rFonts w:ascii="Times New Roman" w:eastAsia="Times New Roman" w:hAnsi="Times New Roman"/>
          <w:lang w:val="en-US"/>
        </w:rPr>
      </w:pPr>
    </w:p>
    <w:p w:rsidR="0091492B" w:rsidRDefault="0091492B" w:rsidP="0091492B">
      <w:pPr>
        <w:spacing w:line="0" w:lineRule="atLeast"/>
        <w:ind w:right="20"/>
        <w:jc w:val="right"/>
        <w:rPr>
          <w:rFonts w:ascii="Arial Narrow" w:eastAsia="Arial Narrow" w:hAnsi="Arial Narrow"/>
          <w:lang w:val="en-US"/>
        </w:rPr>
      </w:pPr>
      <w:r>
        <w:rPr>
          <w:rFonts w:ascii="Arial Narrow" w:eastAsia="Arial Narrow" w:hAnsi="Arial Narrow"/>
          <w:lang w:val="en-US"/>
        </w:rPr>
        <w:t>Dates</w:t>
      </w:r>
    </w:p>
    <w:p w:rsidR="0091492B" w:rsidRDefault="0091492B" w:rsidP="0091492B">
      <w:pPr>
        <w:spacing w:line="80" w:lineRule="exact"/>
        <w:rPr>
          <w:rFonts w:ascii="Times New Roman" w:eastAsia="Times New Roman" w:hAnsi="Times New Roman"/>
          <w:lang w:val="en-US"/>
        </w:rPr>
      </w:pPr>
    </w:p>
    <w:p w:rsidR="0091492B" w:rsidRDefault="0091492B" w:rsidP="0091492B">
      <w:pPr>
        <w:spacing w:line="0" w:lineRule="atLeast"/>
        <w:ind w:right="20"/>
        <w:jc w:val="right"/>
        <w:rPr>
          <w:rFonts w:ascii="Arial Narrow" w:eastAsia="Arial Narrow" w:hAnsi="Arial Narrow"/>
          <w:lang w:val="en-US"/>
        </w:rPr>
      </w:pPr>
      <w:r>
        <w:rPr>
          <w:rFonts w:ascii="Arial Narrow" w:eastAsia="Arial Narrow" w:hAnsi="Arial Narrow"/>
          <w:lang w:val="en-US"/>
        </w:rPr>
        <w:t>Occupation or position held</w:t>
      </w:r>
    </w:p>
    <w:p w:rsidR="0091492B" w:rsidRDefault="0091492B" w:rsidP="0091492B">
      <w:pPr>
        <w:spacing w:line="80" w:lineRule="exact"/>
        <w:rPr>
          <w:rFonts w:ascii="Times New Roman" w:eastAsia="Times New Roman" w:hAnsi="Times New Roman"/>
          <w:lang w:val="en-US"/>
        </w:rPr>
      </w:pPr>
    </w:p>
    <w:p w:rsidR="0091492B" w:rsidRDefault="0091492B" w:rsidP="0091492B">
      <w:pPr>
        <w:spacing w:line="0" w:lineRule="atLeast"/>
        <w:ind w:right="20"/>
        <w:jc w:val="right"/>
        <w:rPr>
          <w:rFonts w:ascii="Arial Narrow" w:eastAsia="Arial Narrow" w:hAnsi="Arial Narrow"/>
          <w:sz w:val="19"/>
          <w:lang w:val="en-US"/>
        </w:rPr>
      </w:pPr>
      <w:r>
        <w:rPr>
          <w:rFonts w:ascii="Arial Narrow" w:eastAsia="Arial Narrow" w:hAnsi="Arial Narrow"/>
          <w:sz w:val="19"/>
          <w:lang w:val="en-US"/>
        </w:rPr>
        <w:t>Main activities and responsibilities</w:t>
      </w:r>
    </w:p>
    <w:p w:rsidR="0091492B" w:rsidRDefault="0091492B" w:rsidP="0091492B">
      <w:pPr>
        <w:spacing w:line="200" w:lineRule="exact"/>
        <w:rPr>
          <w:rFonts w:ascii="Times New Roman" w:eastAsia="Times New Roman" w:hAnsi="Times New Roman"/>
          <w:lang w:val="en-US"/>
        </w:rPr>
      </w:pPr>
      <w:r>
        <w:rPr>
          <w:rFonts w:ascii="Arial Narrow" w:eastAsia="Arial Narrow" w:hAnsi="Arial Narrow"/>
          <w:sz w:val="19"/>
          <w:lang w:val="en-US"/>
        </w:rPr>
        <w:br w:type="column"/>
      </w: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306" w:lineRule="exact"/>
        <w:rPr>
          <w:rFonts w:ascii="Times New Roman" w:eastAsia="Times New Roman" w:hAnsi="Times New Roman"/>
          <w:lang w:val="en-US"/>
        </w:rPr>
      </w:pPr>
    </w:p>
    <w:p w:rsidR="0091492B" w:rsidRDefault="0091492B" w:rsidP="0091492B">
      <w:pPr>
        <w:spacing w:line="0" w:lineRule="atLeast"/>
        <w:rPr>
          <w:rFonts w:ascii="Arial Narrow" w:eastAsia="Arial Narrow" w:hAnsi="Arial Narrow"/>
          <w:b/>
          <w:sz w:val="24"/>
          <w:lang w:val="it-IT"/>
        </w:rPr>
      </w:pPr>
      <w:r>
        <w:rPr>
          <w:rFonts w:ascii="Arial Narrow" w:eastAsia="Arial Narrow" w:hAnsi="Arial Narrow"/>
          <w:b/>
          <w:sz w:val="24"/>
          <w:lang w:val="it-IT"/>
        </w:rPr>
        <w:t>Nicoletta Del Bufalo</w:t>
      </w:r>
    </w:p>
    <w:p w:rsidR="0091492B" w:rsidRDefault="0091492B" w:rsidP="0091492B">
      <w:pPr>
        <w:spacing w:line="92" w:lineRule="exact"/>
        <w:rPr>
          <w:rFonts w:ascii="Times New Roman" w:eastAsia="Times New Roman" w:hAnsi="Times New Roman"/>
          <w:lang w:val="it-IT"/>
        </w:rPr>
      </w:pPr>
    </w:p>
    <w:p w:rsidR="0091492B" w:rsidRDefault="0091492B" w:rsidP="0091492B">
      <w:pPr>
        <w:spacing w:line="0" w:lineRule="atLeast"/>
        <w:rPr>
          <w:rFonts w:ascii="Arial Narrow" w:eastAsia="Arial Narrow" w:hAnsi="Arial Narrow"/>
          <w:lang w:val="it-IT"/>
        </w:rPr>
      </w:pPr>
      <w:r>
        <w:rPr>
          <w:rFonts w:ascii="Arial Narrow" w:eastAsia="Arial Narrow" w:hAnsi="Arial Narrow"/>
          <w:lang w:val="it-IT"/>
        </w:rPr>
        <w:t>+34 915980851</w:t>
      </w:r>
    </w:p>
    <w:p w:rsidR="0091492B" w:rsidRDefault="0091492B" w:rsidP="0091492B">
      <w:pPr>
        <w:spacing w:line="80" w:lineRule="exact"/>
        <w:rPr>
          <w:rFonts w:ascii="Times New Roman" w:eastAsia="Times New Roman" w:hAnsi="Times New Roman"/>
          <w:lang w:val="it-IT"/>
        </w:rPr>
      </w:pPr>
    </w:p>
    <w:p w:rsidR="0091492B" w:rsidRDefault="0091492B" w:rsidP="0091492B">
      <w:pPr>
        <w:spacing w:line="0" w:lineRule="atLeast"/>
        <w:rPr>
          <w:rFonts w:ascii="Arial Narrow" w:eastAsia="Arial Narrow" w:hAnsi="Arial Narrow"/>
          <w:lang w:val="it-IT"/>
        </w:rPr>
      </w:pPr>
      <w:r>
        <w:rPr>
          <w:rFonts w:ascii="Arial Narrow" w:eastAsia="Arial Narrow" w:hAnsi="Arial Narrow"/>
          <w:lang w:val="it-IT"/>
        </w:rPr>
        <w:t>+34 91 5563466</w:t>
      </w:r>
    </w:p>
    <w:p w:rsidR="0091492B" w:rsidRDefault="0091492B" w:rsidP="0091492B">
      <w:pPr>
        <w:spacing w:line="80" w:lineRule="exact"/>
        <w:rPr>
          <w:rFonts w:ascii="Times New Roman" w:eastAsia="Times New Roman" w:hAnsi="Times New Roman"/>
          <w:lang w:val="it-IT"/>
        </w:rPr>
      </w:pPr>
    </w:p>
    <w:p w:rsidR="0091492B" w:rsidRDefault="0091492B" w:rsidP="0091492B">
      <w:pPr>
        <w:spacing w:line="0" w:lineRule="atLeast"/>
        <w:rPr>
          <w:rFonts w:ascii="Arial Narrow" w:eastAsia="Arial Narrow" w:hAnsi="Arial Narrow"/>
          <w:lang w:val="it-IT"/>
        </w:rPr>
      </w:pPr>
      <w:r>
        <w:rPr>
          <w:rFonts w:ascii="Arial Narrow" w:eastAsia="Arial Narrow" w:hAnsi="Arial Narrow"/>
          <w:lang w:val="it-IT"/>
        </w:rPr>
        <w:t>Nicoletta.del.bufalo@es.ecorys.com</w:t>
      </w:r>
    </w:p>
    <w:p w:rsidR="0091492B" w:rsidRDefault="0091492B" w:rsidP="0091492B">
      <w:pPr>
        <w:spacing w:line="206" w:lineRule="exact"/>
        <w:rPr>
          <w:rFonts w:ascii="Times New Roman" w:eastAsia="Times New Roman" w:hAnsi="Times New Roman"/>
          <w:lang w:val="it-IT"/>
        </w:rPr>
      </w:pPr>
    </w:p>
    <w:p w:rsidR="0091492B" w:rsidRDefault="0091492B" w:rsidP="0091492B">
      <w:pPr>
        <w:spacing w:line="0" w:lineRule="atLeast"/>
        <w:rPr>
          <w:rFonts w:ascii="Arial Narrow" w:eastAsia="Arial Narrow" w:hAnsi="Arial Narrow"/>
          <w:lang w:val="en-US"/>
        </w:rPr>
      </w:pPr>
      <w:r>
        <w:rPr>
          <w:rFonts w:ascii="Arial Narrow" w:eastAsia="Arial Narrow" w:hAnsi="Arial Narrow"/>
          <w:lang w:val="en-US"/>
        </w:rPr>
        <w:t>Italian</w:t>
      </w:r>
    </w:p>
    <w:p w:rsidR="0091492B" w:rsidRDefault="0091492B" w:rsidP="0091492B">
      <w:pPr>
        <w:spacing w:line="206" w:lineRule="exact"/>
        <w:rPr>
          <w:rFonts w:ascii="Times New Roman" w:eastAsia="Times New Roman" w:hAnsi="Times New Roman"/>
          <w:lang w:val="en-US"/>
        </w:rPr>
      </w:pPr>
    </w:p>
    <w:p w:rsidR="0091492B" w:rsidRDefault="0091492B" w:rsidP="0091492B">
      <w:pPr>
        <w:spacing w:line="0" w:lineRule="atLeast"/>
        <w:rPr>
          <w:rFonts w:ascii="Arial Narrow" w:eastAsia="Arial Narrow" w:hAnsi="Arial Narrow"/>
          <w:lang w:val="en-US"/>
        </w:rPr>
      </w:pPr>
      <w:r>
        <w:rPr>
          <w:rFonts w:ascii="Arial Narrow" w:eastAsia="Arial Narrow" w:hAnsi="Arial Narrow"/>
          <w:lang w:val="en-US"/>
        </w:rPr>
        <w:t>December 7, 1960</w:t>
      </w: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338" w:lineRule="exact"/>
        <w:rPr>
          <w:rFonts w:ascii="Times New Roman" w:eastAsia="Times New Roman" w:hAnsi="Times New Roman"/>
          <w:lang w:val="en-US"/>
        </w:rPr>
      </w:pPr>
    </w:p>
    <w:p w:rsidR="0091492B" w:rsidRDefault="0091492B" w:rsidP="0091492B">
      <w:pPr>
        <w:spacing w:line="0" w:lineRule="atLeast"/>
        <w:rPr>
          <w:rFonts w:ascii="Arial Narrow" w:eastAsia="Arial Narrow" w:hAnsi="Arial Narrow"/>
          <w:lang w:val="en-US"/>
        </w:rPr>
      </w:pPr>
      <w:r>
        <w:rPr>
          <w:rFonts w:ascii="Arial Narrow" w:eastAsia="Arial Narrow" w:hAnsi="Arial Narrow"/>
          <w:lang w:val="en-US"/>
        </w:rPr>
        <w:t>From March 2009 to the present</w:t>
      </w:r>
    </w:p>
    <w:p w:rsidR="0091492B" w:rsidRDefault="0091492B" w:rsidP="0091492B">
      <w:pPr>
        <w:spacing w:line="80" w:lineRule="exact"/>
        <w:rPr>
          <w:rFonts w:ascii="Times New Roman" w:eastAsia="Times New Roman" w:hAnsi="Times New Roman"/>
          <w:lang w:val="en-US"/>
        </w:rPr>
      </w:pPr>
    </w:p>
    <w:p w:rsidR="0091492B" w:rsidRDefault="0091492B" w:rsidP="0091492B">
      <w:pPr>
        <w:spacing w:line="0" w:lineRule="atLeast"/>
        <w:rPr>
          <w:rFonts w:ascii="Arial Narrow" w:eastAsia="Arial Narrow" w:hAnsi="Arial Narrow"/>
          <w:lang w:val="en-US"/>
        </w:rPr>
      </w:pPr>
      <w:r>
        <w:rPr>
          <w:rFonts w:ascii="Arial Narrow" w:eastAsia="Arial Narrow" w:hAnsi="Arial Narrow"/>
          <w:lang w:val="en-US"/>
        </w:rPr>
        <w:t>Director</w:t>
      </w:r>
    </w:p>
    <w:p w:rsidR="0091492B" w:rsidRDefault="0091492B" w:rsidP="0091492B">
      <w:pPr>
        <w:spacing w:line="169" w:lineRule="exact"/>
        <w:rPr>
          <w:rFonts w:ascii="Times New Roman" w:eastAsia="Times New Roman" w:hAnsi="Times New Roman"/>
          <w:lang w:val="en-US"/>
        </w:rPr>
      </w:pPr>
    </w:p>
    <w:p w:rsidR="0091492B" w:rsidRDefault="0091492B" w:rsidP="0091492B">
      <w:pPr>
        <w:spacing w:line="324" w:lineRule="auto"/>
        <w:ind w:left="20"/>
        <w:jc w:val="both"/>
        <w:rPr>
          <w:rFonts w:ascii="Arial" w:eastAsia="Arial" w:hAnsi="Arial"/>
          <w:sz w:val="18"/>
          <w:lang w:val="en-US"/>
        </w:rPr>
      </w:pPr>
      <w:r>
        <w:rPr>
          <w:rFonts w:ascii="Arial" w:eastAsia="Arial" w:hAnsi="Arial"/>
          <w:sz w:val="18"/>
          <w:lang w:val="en-US"/>
        </w:rPr>
        <w:t xml:space="preserve">As Director of ECORYS </w:t>
      </w:r>
      <w:proofErr w:type="spellStart"/>
      <w:r>
        <w:rPr>
          <w:rFonts w:ascii="Arial" w:eastAsia="Arial" w:hAnsi="Arial"/>
          <w:sz w:val="18"/>
          <w:lang w:val="en-US"/>
        </w:rPr>
        <w:t>España</w:t>
      </w:r>
      <w:proofErr w:type="spellEnd"/>
      <w:r>
        <w:rPr>
          <w:rFonts w:ascii="Arial" w:eastAsia="Arial" w:hAnsi="Arial"/>
          <w:sz w:val="18"/>
          <w:lang w:val="en-US"/>
        </w:rPr>
        <w:t xml:space="preserve"> I continued to develop my functions in the same lines of activities covered through my previous experience as Director of ECOTEC Spanish Branch (same holding).</w:t>
      </w:r>
    </w:p>
    <w:p w:rsidR="0091492B" w:rsidRDefault="0091492B" w:rsidP="0091492B">
      <w:pPr>
        <w:spacing w:line="2" w:lineRule="exact"/>
        <w:rPr>
          <w:rFonts w:ascii="Times New Roman" w:eastAsia="Times New Roman" w:hAnsi="Times New Roman"/>
          <w:lang w:val="en-US"/>
        </w:rPr>
      </w:pPr>
    </w:p>
    <w:p w:rsidR="0091492B" w:rsidRDefault="0091492B" w:rsidP="0091492B">
      <w:pPr>
        <w:spacing w:line="336" w:lineRule="auto"/>
        <w:ind w:left="20"/>
        <w:jc w:val="both"/>
        <w:rPr>
          <w:rFonts w:ascii="Arial" w:eastAsia="Arial" w:hAnsi="Arial"/>
          <w:sz w:val="18"/>
          <w:lang w:val="en-US"/>
        </w:rPr>
      </w:pPr>
      <w:r>
        <w:rPr>
          <w:rFonts w:ascii="Arial" w:eastAsia="Arial" w:hAnsi="Arial"/>
          <w:sz w:val="18"/>
          <w:lang w:val="en-US"/>
        </w:rPr>
        <w:t>My management role has been extended up to a group of 22 consultants and the professional activity continued to be focused on the Direction and Coordination of relevant multi-annual assignments, most of which are detailed in the section as Director of ECOTEC branch.</w:t>
      </w:r>
    </w:p>
    <w:p w:rsidR="0091492B" w:rsidRDefault="0091492B" w:rsidP="0091492B">
      <w:pPr>
        <w:spacing w:line="148" w:lineRule="exact"/>
        <w:rPr>
          <w:rFonts w:ascii="Times New Roman" w:eastAsia="Times New Roman" w:hAnsi="Times New Roman"/>
          <w:lang w:val="en-US"/>
        </w:rPr>
      </w:pPr>
    </w:p>
    <w:p w:rsidR="0091492B" w:rsidRDefault="0091492B" w:rsidP="0091492B">
      <w:pPr>
        <w:spacing w:line="256" w:lineRule="auto"/>
        <w:ind w:left="20" w:right="20"/>
        <w:rPr>
          <w:rFonts w:ascii="Arial Narrow" w:eastAsia="Arial Narrow" w:hAnsi="Arial Narrow"/>
          <w:lang w:val="en-US"/>
        </w:rPr>
      </w:pPr>
      <w:r>
        <w:rPr>
          <w:rFonts w:ascii="Arial Narrow" w:eastAsia="Arial Narrow" w:hAnsi="Arial Narrow"/>
          <w:b/>
          <w:lang w:val="en-US"/>
        </w:rPr>
        <w:t xml:space="preserve">From June 2009 ongoing – Scientific Director and overall responsible of the </w:t>
      </w:r>
      <w:proofErr w:type="spellStart"/>
      <w:r>
        <w:rPr>
          <w:rFonts w:ascii="Arial Narrow" w:eastAsia="Arial Narrow" w:hAnsi="Arial Narrow"/>
          <w:b/>
          <w:lang w:val="en-US"/>
        </w:rPr>
        <w:t>Mid term</w:t>
      </w:r>
      <w:proofErr w:type="spellEnd"/>
      <w:r>
        <w:rPr>
          <w:rFonts w:ascii="Arial Narrow" w:eastAsia="Arial Narrow" w:hAnsi="Arial Narrow"/>
          <w:b/>
          <w:lang w:val="en-US"/>
        </w:rPr>
        <w:t xml:space="preserve"> evaluation (6 years) of the National Operative Program on Networks and Mobility for the Ministry of Transport and Infrastructure - Italy; </w:t>
      </w:r>
      <w:r>
        <w:rPr>
          <w:rFonts w:ascii="Arial Narrow" w:eastAsia="Arial Narrow" w:hAnsi="Arial Narrow"/>
          <w:lang w:val="en-US"/>
        </w:rPr>
        <w:t>the largest Italian program for the Period</w:t>
      </w:r>
      <w:r>
        <w:rPr>
          <w:rFonts w:ascii="Arial Narrow" w:eastAsia="Arial Narrow" w:hAnsi="Arial Narrow"/>
          <w:b/>
          <w:lang w:val="en-US"/>
        </w:rPr>
        <w:t xml:space="preserve"> </w:t>
      </w:r>
      <w:r>
        <w:rPr>
          <w:rFonts w:ascii="Arial Narrow" w:eastAsia="Arial Narrow" w:hAnsi="Arial Narrow"/>
          <w:lang w:val="en-US"/>
        </w:rPr>
        <w:t>2007-2014 (Structural Funds ERDF) and 2014-2020</w:t>
      </w:r>
    </w:p>
    <w:p w:rsidR="0091492B" w:rsidRDefault="0091492B" w:rsidP="0091492B">
      <w:pPr>
        <w:spacing w:line="184" w:lineRule="exact"/>
        <w:rPr>
          <w:rFonts w:ascii="Times New Roman" w:eastAsia="Times New Roman" w:hAnsi="Times New Roman"/>
          <w:lang w:val="en-US"/>
        </w:rPr>
      </w:pPr>
    </w:p>
    <w:p w:rsidR="0091492B" w:rsidRDefault="0091492B" w:rsidP="0091492B">
      <w:pPr>
        <w:numPr>
          <w:ilvl w:val="0"/>
          <w:numId w:val="8"/>
        </w:numPr>
        <w:tabs>
          <w:tab w:val="left" w:pos="380"/>
        </w:tabs>
        <w:spacing w:line="237" w:lineRule="auto"/>
        <w:ind w:left="380" w:hanging="352"/>
        <w:jc w:val="both"/>
        <w:rPr>
          <w:rFonts w:ascii="Arial Narrow" w:eastAsia="Arial Narrow" w:hAnsi="Arial Narrow"/>
          <w:sz w:val="18"/>
          <w:lang w:val="en-US"/>
        </w:rPr>
      </w:pPr>
      <w:r>
        <w:rPr>
          <w:rFonts w:ascii="Arial" w:eastAsia="Arial" w:hAnsi="Arial"/>
          <w:sz w:val="18"/>
          <w:lang w:val="en-US"/>
        </w:rPr>
        <w:t xml:space="preserve">Since 2005- independent expert evaluator and reviewer of R&amp;D projects presented for funding to the IV , V, VI and VII Framework program for R&amp;D of the EC (DG Research, DG </w:t>
      </w:r>
      <w:proofErr w:type="spellStart"/>
      <w:r>
        <w:rPr>
          <w:rFonts w:ascii="Arial" w:eastAsia="Arial" w:hAnsi="Arial"/>
          <w:sz w:val="18"/>
          <w:lang w:val="en-US"/>
        </w:rPr>
        <w:t>Ener</w:t>
      </w:r>
      <w:proofErr w:type="spellEnd"/>
      <w:r>
        <w:rPr>
          <w:rFonts w:ascii="Arial" w:eastAsia="Arial" w:hAnsi="Arial"/>
          <w:sz w:val="18"/>
          <w:lang w:val="en-US"/>
        </w:rPr>
        <w:t>, DG INFSO/CONNECT, DG Enterprise, EACI/EASME) and presently Horizon 2020 (Call 2014/2015 Smart cities, energy efficiency)</w:t>
      </w:r>
    </w:p>
    <w:p w:rsidR="0091492B" w:rsidRDefault="0091492B" w:rsidP="0091492B">
      <w:pPr>
        <w:spacing w:line="3" w:lineRule="exact"/>
        <w:rPr>
          <w:rFonts w:ascii="Arial Narrow" w:eastAsia="Arial Narrow" w:hAnsi="Arial Narrow"/>
          <w:sz w:val="18"/>
          <w:lang w:val="en-US"/>
        </w:rPr>
      </w:pPr>
    </w:p>
    <w:p w:rsidR="0091492B" w:rsidRDefault="0091492B" w:rsidP="0091492B">
      <w:pPr>
        <w:numPr>
          <w:ilvl w:val="0"/>
          <w:numId w:val="8"/>
        </w:numPr>
        <w:tabs>
          <w:tab w:val="left" w:pos="380"/>
        </w:tabs>
        <w:spacing w:line="256" w:lineRule="auto"/>
        <w:ind w:left="380" w:hanging="352"/>
        <w:jc w:val="both"/>
        <w:rPr>
          <w:rFonts w:ascii="Arial Narrow" w:eastAsia="Arial Narrow" w:hAnsi="Arial Narrow"/>
          <w:sz w:val="18"/>
          <w:lang w:val="en-US"/>
        </w:rPr>
      </w:pPr>
      <w:r>
        <w:rPr>
          <w:rFonts w:ascii="Arial" w:eastAsia="Arial" w:hAnsi="Arial"/>
          <w:sz w:val="18"/>
          <w:lang w:val="en-US"/>
        </w:rPr>
        <w:t>Evaluation of EIB (European Investment Bank) financing of energy efficiency projects in the EU; Spanish case studies (Barcelona energy efficiency and FCC-alternative/hybrid vehicles)</w:t>
      </w:r>
    </w:p>
    <w:p w:rsidR="0091492B" w:rsidRDefault="0091492B" w:rsidP="0091492B">
      <w:pPr>
        <w:spacing w:line="248" w:lineRule="exact"/>
        <w:rPr>
          <w:rFonts w:ascii="Times New Roman" w:eastAsia="Times New Roman" w:hAnsi="Times New Roman"/>
          <w:lang w:val="en-US"/>
        </w:rPr>
      </w:pPr>
    </w:p>
    <w:p w:rsidR="0091492B" w:rsidRDefault="0091492B" w:rsidP="0091492B">
      <w:pPr>
        <w:spacing w:line="0" w:lineRule="atLeast"/>
        <w:rPr>
          <w:rFonts w:ascii="Arial Narrow" w:eastAsia="Arial Narrow" w:hAnsi="Arial Narrow"/>
          <w:lang w:val="en-US"/>
        </w:rPr>
      </w:pPr>
      <w:proofErr w:type="spellStart"/>
      <w:r>
        <w:rPr>
          <w:rFonts w:ascii="Arial Narrow" w:eastAsia="Arial Narrow" w:hAnsi="Arial Narrow"/>
          <w:lang w:val="en-US"/>
        </w:rPr>
        <w:t>Ecorys</w:t>
      </w:r>
      <w:proofErr w:type="spellEnd"/>
      <w:r>
        <w:rPr>
          <w:rFonts w:ascii="Arial Narrow" w:eastAsia="Arial Narrow" w:hAnsi="Arial Narrow"/>
          <w:lang w:val="en-US"/>
        </w:rPr>
        <w:t xml:space="preserve"> </w:t>
      </w:r>
      <w:proofErr w:type="spellStart"/>
      <w:r>
        <w:rPr>
          <w:rFonts w:ascii="Arial Narrow" w:eastAsia="Arial Narrow" w:hAnsi="Arial Narrow"/>
          <w:lang w:val="en-US"/>
        </w:rPr>
        <w:t>España</w:t>
      </w:r>
      <w:proofErr w:type="spellEnd"/>
      <w:r>
        <w:rPr>
          <w:rFonts w:ascii="Arial Narrow" w:eastAsia="Arial Narrow" w:hAnsi="Arial Narrow"/>
          <w:lang w:val="en-US"/>
        </w:rPr>
        <w:t>, S.L.</w:t>
      </w:r>
    </w:p>
    <w:p w:rsidR="0091492B" w:rsidRDefault="0091492B" w:rsidP="0091492B">
      <w:pPr>
        <w:spacing w:line="80" w:lineRule="exact"/>
        <w:rPr>
          <w:rFonts w:ascii="Times New Roman" w:eastAsia="Times New Roman" w:hAnsi="Times New Roman"/>
          <w:lang w:val="en-US"/>
        </w:rPr>
      </w:pPr>
    </w:p>
    <w:p w:rsidR="0091492B" w:rsidRDefault="0091492B" w:rsidP="0091492B">
      <w:pPr>
        <w:spacing w:line="0" w:lineRule="atLeast"/>
        <w:rPr>
          <w:rFonts w:ascii="Arial Narrow" w:eastAsia="Arial Narrow" w:hAnsi="Arial Narrow"/>
          <w:lang w:val="en-US"/>
        </w:rPr>
      </w:pPr>
      <w:r>
        <w:rPr>
          <w:rFonts w:ascii="Arial Narrow" w:eastAsia="Arial Narrow" w:hAnsi="Arial Narrow"/>
          <w:lang w:val="en-US"/>
        </w:rPr>
        <w:t>Consulting</w:t>
      </w:r>
    </w:p>
    <w:p w:rsidR="0091492B" w:rsidRDefault="0091492B" w:rsidP="0091492B">
      <w:pPr>
        <w:spacing w:line="205" w:lineRule="exact"/>
        <w:rPr>
          <w:rFonts w:ascii="Times New Roman" w:eastAsia="Times New Roman" w:hAnsi="Times New Roman"/>
          <w:lang w:val="en-US"/>
        </w:rPr>
      </w:pPr>
    </w:p>
    <w:p w:rsidR="0091492B" w:rsidRDefault="0091492B" w:rsidP="0091492B">
      <w:pPr>
        <w:spacing w:line="0" w:lineRule="atLeast"/>
        <w:rPr>
          <w:rFonts w:ascii="Arial Narrow" w:eastAsia="Arial Narrow" w:hAnsi="Arial Narrow"/>
          <w:lang w:val="en-US"/>
        </w:rPr>
      </w:pPr>
      <w:r>
        <w:rPr>
          <w:rFonts w:ascii="Arial Narrow" w:eastAsia="Arial Narrow" w:hAnsi="Arial Narrow"/>
          <w:lang w:val="en-US"/>
        </w:rPr>
        <w:t>From January 2001 to February 2009</w:t>
      </w:r>
    </w:p>
    <w:p w:rsidR="0091492B" w:rsidRDefault="0091492B" w:rsidP="0091492B">
      <w:pPr>
        <w:spacing w:line="80" w:lineRule="exact"/>
        <w:rPr>
          <w:rFonts w:ascii="Times New Roman" w:eastAsia="Times New Roman" w:hAnsi="Times New Roman"/>
          <w:lang w:val="en-US"/>
        </w:rPr>
      </w:pPr>
    </w:p>
    <w:p w:rsidR="0091492B" w:rsidRDefault="0091492B" w:rsidP="0091492B">
      <w:pPr>
        <w:spacing w:line="0" w:lineRule="atLeast"/>
        <w:rPr>
          <w:rFonts w:ascii="Arial Narrow" w:eastAsia="Arial Narrow" w:hAnsi="Arial Narrow"/>
          <w:lang w:val="en-US"/>
        </w:rPr>
      </w:pPr>
      <w:r>
        <w:rPr>
          <w:rFonts w:ascii="Arial Narrow" w:eastAsia="Arial Narrow" w:hAnsi="Arial Narrow"/>
          <w:lang w:val="en-US"/>
        </w:rPr>
        <w:t>Director of the Spanish Branch - Madrid (Spain)</w:t>
      </w:r>
    </w:p>
    <w:p w:rsidR="0091492B" w:rsidRDefault="0091492B" w:rsidP="0091492B">
      <w:pPr>
        <w:spacing w:line="169" w:lineRule="exact"/>
        <w:rPr>
          <w:rFonts w:ascii="Times New Roman" w:eastAsia="Times New Roman" w:hAnsi="Times New Roman"/>
          <w:lang w:val="en-US"/>
        </w:rPr>
      </w:pPr>
    </w:p>
    <w:p w:rsidR="0091492B" w:rsidRDefault="0091492B" w:rsidP="0091492B">
      <w:pPr>
        <w:spacing w:line="336" w:lineRule="auto"/>
        <w:ind w:left="20"/>
        <w:jc w:val="both"/>
        <w:rPr>
          <w:rFonts w:ascii="Arial" w:eastAsia="Arial" w:hAnsi="Arial"/>
          <w:sz w:val="18"/>
        </w:rPr>
      </w:pPr>
      <w:r>
        <w:rPr>
          <w:rFonts w:ascii="Arial" w:eastAsia="Arial" w:hAnsi="Arial"/>
          <w:sz w:val="18"/>
          <w:lang w:val="en-US"/>
        </w:rPr>
        <w:t xml:space="preserve">As Director of the ECOTEC branch in Spain, my work was focused on the managing of the financial and technical development of the Division (12 people) and on the Direction and Coordination of specific projects. </w:t>
      </w:r>
      <w:r>
        <w:rPr>
          <w:rFonts w:ascii="Arial" w:eastAsia="Arial" w:hAnsi="Arial"/>
          <w:sz w:val="18"/>
        </w:rPr>
        <w:t>Some of the main assignments are described below :</w:t>
      </w:r>
    </w:p>
    <w:p w:rsidR="0091492B" w:rsidRDefault="0091492B" w:rsidP="0091492B">
      <w:pPr>
        <w:spacing w:line="187" w:lineRule="exact"/>
        <w:rPr>
          <w:rFonts w:ascii="Times New Roman" w:eastAsia="Times New Roman" w:hAnsi="Times New Roman"/>
        </w:rPr>
      </w:pPr>
    </w:p>
    <w:p w:rsidR="0091492B" w:rsidRDefault="0091492B" w:rsidP="0091492B">
      <w:pPr>
        <w:numPr>
          <w:ilvl w:val="0"/>
          <w:numId w:val="9"/>
        </w:numPr>
        <w:tabs>
          <w:tab w:val="left" w:pos="320"/>
        </w:tabs>
        <w:spacing w:line="0" w:lineRule="atLeast"/>
        <w:ind w:left="320" w:hanging="294"/>
        <w:rPr>
          <w:rFonts w:ascii="Arial" w:eastAsia="Arial" w:hAnsi="Arial"/>
          <w:lang w:val="en-US"/>
        </w:rPr>
      </w:pPr>
      <w:r>
        <w:rPr>
          <w:rFonts w:ascii="Arial" w:eastAsia="Arial" w:hAnsi="Arial"/>
          <w:sz w:val="18"/>
          <w:lang w:val="en-US"/>
        </w:rPr>
        <w:t>Impact assessment of Coal Aid after 2010: Spain and Italy</w:t>
      </w:r>
    </w:p>
    <w:p w:rsidR="0091492B" w:rsidRDefault="0091492B" w:rsidP="0091492B">
      <w:pPr>
        <w:rPr>
          <w:rFonts w:ascii="Arial" w:eastAsia="Arial" w:hAnsi="Arial"/>
          <w:lang w:val="en-US"/>
        </w:rPr>
        <w:sectPr w:rsidR="0091492B">
          <w:pgSz w:w="11900" w:h="16840"/>
          <w:pgMar w:top="1440" w:right="984" w:bottom="702" w:left="1340" w:header="0" w:footer="0" w:gutter="0"/>
          <w:cols w:num="2" w:space="720" w:equalWidth="0">
            <w:col w:w="2480" w:space="220"/>
            <w:col w:w="6880"/>
          </w:cols>
        </w:sectPr>
      </w:pPr>
    </w:p>
    <w:tbl>
      <w:tblPr>
        <w:tblW w:w="0" w:type="auto"/>
        <w:tblLayout w:type="fixed"/>
        <w:tblCellMar>
          <w:left w:w="0" w:type="dxa"/>
          <w:right w:w="0" w:type="dxa"/>
        </w:tblCellMar>
        <w:tblLook w:val="04A0"/>
      </w:tblPr>
      <w:tblGrid>
        <w:gridCol w:w="2920"/>
        <w:gridCol w:w="300"/>
        <w:gridCol w:w="1120"/>
        <w:gridCol w:w="1860"/>
        <w:gridCol w:w="3840"/>
      </w:tblGrid>
      <w:tr w:rsidR="0091492B" w:rsidRPr="00E83677" w:rsidTr="009E113F">
        <w:trPr>
          <w:trHeight w:val="252"/>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1"/>
                <w:lang w:val="en-US" w:eastAsia="en-US"/>
              </w:rPr>
            </w:pPr>
            <w:bookmarkStart w:id="1" w:name="page15"/>
            <w:bookmarkEnd w:id="1"/>
          </w:p>
        </w:tc>
        <w:tc>
          <w:tcPr>
            <w:tcW w:w="300" w:type="dxa"/>
            <w:vAlign w:val="bottom"/>
            <w:hideMark/>
          </w:tcPr>
          <w:p w:rsidR="0091492B" w:rsidRDefault="0091492B" w:rsidP="009E113F">
            <w:pPr>
              <w:spacing w:line="0" w:lineRule="atLeast"/>
              <w:ind w:left="120"/>
              <w:rPr>
                <w:rFonts w:ascii="Arial" w:eastAsia="Arial" w:hAnsi="Arial"/>
                <w:lang w:eastAsia="en-US"/>
              </w:rPr>
            </w:pPr>
            <w:r>
              <w:rPr>
                <w:rFonts w:ascii="Arial" w:eastAsia="Arial" w:hAnsi="Arial"/>
                <w:lang w:eastAsia="en-US"/>
              </w:rPr>
              <w:t>-</w:t>
            </w:r>
          </w:p>
        </w:tc>
        <w:tc>
          <w:tcPr>
            <w:tcW w:w="1120" w:type="dxa"/>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A review of</w:t>
            </w:r>
          </w:p>
        </w:tc>
        <w:tc>
          <w:tcPr>
            <w:tcW w:w="5700" w:type="dxa"/>
            <w:gridSpan w:val="2"/>
            <w:vAlign w:val="bottom"/>
            <w:hideMark/>
          </w:tcPr>
          <w:p w:rsidR="0091492B" w:rsidRDefault="0091492B" w:rsidP="009E113F">
            <w:pPr>
              <w:spacing w:line="0" w:lineRule="atLeast"/>
              <w:ind w:right="70"/>
              <w:jc w:val="right"/>
              <w:rPr>
                <w:rFonts w:ascii="Arial" w:eastAsia="Arial" w:hAnsi="Arial"/>
                <w:sz w:val="18"/>
                <w:lang w:val="en-US" w:eastAsia="en-US"/>
              </w:rPr>
            </w:pPr>
            <w:r>
              <w:rPr>
                <w:rFonts w:ascii="Arial" w:eastAsia="Arial" w:hAnsi="Arial"/>
                <w:sz w:val="18"/>
                <w:lang w:val="en-US" w:eastAsia="en-US"/>
              </w:rPr>
              <w:t xml:space="preserve">2007 environmental </w:t>
            </w:r>
            <w:proofErr w:type="spellStart"/>
            <w:r>
              <w:rPr>
                <w:rFonts w:ascii="Arial" w:eastAsia="Arial" w:hAnsi="Arial"/>
                <w:sz w:val="18"/>
                <w:lang w:val="en-US" w:eastAsia="en-US"/>
              </w:rPr>
              <w:t>polices</w:t>
            </w:r>
            <w:proofErr w:type="spellEnd"/>
            <w:r>
              <w:rPr>
                <w:rFonts w:ascii="Arial" w:eastAsia="Arial" w:hAnsi="Arial"/>
                <w:sz w:val="18"/>
                <w:lang w:val="en-US" w:eastAsia="en-US"/>
              </w:rPr>
              <w:t xml:space="preserve"> in Italy, Spain and Portugal, for DG</w:t>
            </w:r>
          </w:p>
        </w:tc>
      </w:tr>
      <w:tr w:rsidR="0091492B" w:rsidTr="009E113F">
        <w:trPr>
          <w:trHeight w:val="23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300" w:type="dxa"/>
            <w:vAlign w:val="bottom"/>
          </w:tcPr>
          <w:p w:rsidR="0091492B" w:rsidRDefault="0091492B" w:rsidP="009E113F">
            <w:pPr>
              <w:spacing w:line="0" w:lineRule="atLeast"/>
              <w:rPr>
                <w:rFonts w:ascii="Times New Roman" w:eastAsia="Times New Roman" w:hAnsi="Times New Roman"/>
                <w:lang w:val="en-US" w:eastAsia="en-US"/>
              </w:rPr>
            </w:pPr>
          </w:p>
        </w:tc>
        <w:tc>
          <w:tcPr>
            <w:tcW w:w="2980" w:type="dxa"/>
            <w:gridSpan w:val="2"/>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Environment, (EC)</w:t>
            </w:r>
          </w:p>
        </w:tc>
        <w:tc>
          <w:tcPr>
            <w:tcW w:w="3840" w:type="dxa"/>
            <w:vAlign w:val="bottom"/>
          </w:tcPr>
          <w:p w:rsidR="0091492B" w:rsidRDefault="0091492B" w:rsidP="009E113F">
            <w:pPr>
              <w:spacing w:line="0" w:lineRule="atLeast"/>
              <w:rPr>
                <w:rFonts w:ascii="Times New Roman" w:eastAsia="Times New Roman" w:hAnsi="Times New Roman"/>
                <w:lang w:eastAsia="en-US"/>
              </w:rPr>
            </w:pPr>
          </w:p>
        </w:tc>
      </w:tr>
      <w:tr w:rsidR="0091492B" w:rsidRPr="00E83677" w:rsidTr="009E113F">
        <w:trPr>
          <w:trHeight w:val="235"/>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eastAsia="en-US"/>
              </w:rPr>
            </w:pPr>
          </w:p>
        </w:tc>
        <w:tc>
          <w:tcPr>
            <w:tcW w:w="300" w:type="dxa"/>
            <w:vAlign w:val="bottom"/>
            <w:hideMark/>
          </w:tcPr>
          <w:p w:rsidR="0091492B" w:rsidRDefault="0091492B" w:rsidP="009E113F">
            <w:pPr>
              <w:spacing w:line="0" w:lineRule="atLeast"/>
              <w:ind w:left="120"/>
              <w:rPr>
                <w:rFonts w:ascii="Arial" w:eastAsia="Arial" w:hAnsi="Arial"/>
                <w:lang w:eastAsia="en-US"/>
              </w:rPr>
            </w:pPr>
            <w:r>
              <w:rPr>
                <w:rFonts w:ascii="Arial" w:eastAsia="Arial" w:hAnsi="Arial"/>
                <w:lang w:eastAsia="en-US"/>
              </w:rPr>
              <w:t>-</w:t>
            </w:r>
          </w:p>
        </w:tc>
        <w:tc>
          <w:tcPr>
            <w:tcW w:w="6820" w:type="dxa"/>
            <w:gridSpan w:val="3"/>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Ex post evaluation of  NNE (non nuclear Energy ) projects (including alternative</w:t>
            </w:r>
          </w:p>
        </w:tc>
      </w:tr>
      <w:tr w:rsidR="0091492B" w:rsidRPr="00E83677" w:rsidTr="009E113F">
        <w:trPr>
          <w:trHeight w:val="20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8"/>
                <w:lang w:val="en-US" w:eastAsia="en-US"/>
              </w:rPr>
            </w:pPr>
          </w:p>
        </w:tc>
        <w:tc>
          <w:tcPr>
            <w:tcW w:w="300" w:type="dxa"/>
            <w:vAlign w:val="bottom"/>
          </w:tcPr>
          <w:p w:rsidR="0091492B" w:rsidRDefault="0091492B" w:rsidP="009E113F">
            <w:pPr>
              <w:spacing w:line="0" w:lineRule="atLeast"/>
              <w:rPr>
                <w:rFonts w:ascii="Times New Roman" w:eastAsia="Times New Roman" w:hAnsi="Times New Roman"/>
                <w:sz w:val="18"/>
                <w:lang w:val="en-US" w:eastAsia="en-US"/>
              </w:rPr>
            </w:pPr>
          </w:p>
        </w:tc>
        <w:tc>
          <w:tcPr>
            <w:tcW w:w="6820" w:type="dxa"/>
            <w:gridSpan w:val="3"/>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fuels) funded under the V FP for R&amp;D of the European Commission  , for DG</w:t>
            </w:r>
          </w:p>
        </w:tc>
      </w:tr>
      <w:tr w:rsidR="0091492B" w:rsidTr="009E113F">
        <w:trPr>
          <w:trHeight w:val="23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300" w:type="dxa"/>
            <w:vAlign w:val="bottom"/>
          </w:tcPr>
          <w:p w:rsidR="0091492B" w:rsidRDefault="0091492B" w:rsidP="009E113F">
            <w:pPr>
              <w:spacing w:line="0" w:lineRule="atLeast"/>
              <w:rPr>
                <w:rFonts w:ascii="Times New Roman" w:eastAsia="Times New Roman" w:hAnsi="Times New Roman"/>
                <w:lang w:val="en-US" w:eastAsia="en-US"/>
              </w:rPr>
            </w:pPr>
          </w:p>
        </w:tc>
        <w:tc>
          <w:tcPr>
            <w:tcW w:w="1120" w:type="dxa"/>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TREN</w:t>
            </w:r>
          </w:p>
        </w:tc>
        <w:tc>
          <w:tcPr>
            <w:tcW w:w="1860" w:type="dxa"/>
            <w:vAlign w:val="bottom"/>
          </w:tcPr>
          <w:p w:rsidR="0091492B" w:rsidRDefault="0091492B" w:rsidP="009E113F">
            <w:pPr>
              <w:spacing w:line="0" w:lineRule="atLeast"/>
              <w:rPr>
                <w:rFonts w:ascii="Times New Roman" w:eastAsia="Times New Roman" w:hAnsi="Times New Roman"/>
                <w:lang w:eastAsia="en-US"/>
              </w:rPr>
            </w:pPr>
          </w:p>
        </w:tc>
        <w:tc>
          <w:tcPr>
            <w:tcW w:w="3840" w:type="dxa"/>
            <w:vAlign w:val="bottom"/>
          </w:tcPr>
          <w:p w:rsidR="0091492B" w:rsidRDefault="0091492B" w:rsidP="009E113F">
            <w:pPr>
              <w:spacing w:line="0" w:lineRule="atLeast"/>
              <w:rPr>
                <w:rFonts w:ascii="Times New Roman" w:eastAsia="Times New Roman" w:hAnsi="Times New Roman"/>
                <w:lang w:eastAsia="en-US"/>
              </w:rPr>
            </w:pPr>
          </w:p>
        </w:tc>
      </w:tr>
      <w:tr w:rsidR="0091492B" w:rsidRPr="00E83677" w:rsidTr="009E113F">
        <w:trPr>
          <w:trHeight w:val="235"/>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eastAsia="en-US"/>
              </w:rPr>
            </w:pPr>
          </w:p>
        </w:tc>
        <w:tc>
          <w:tcPr>
            <w:tcW w:w="7120" w:type="dxa"/>
            <w:gridSpan w:val="4"/>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R&amp;D programs on urban sustainability in Spain, for Urban Net, Ministry of</w:t>
            </w:r>
          </w:p>
        </w:tc>
      </w:tr>
      <w:tr w:rsidR="0091492B" w:rsidTr="009E113F">
        <w:trPr>
          <w:trHeight w:val="23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300" w:type="dxa"/>
            <w:vAlign w:val="bottom"/>
          </w:tcPr>
          <w:p w:rsidR="0091492B" w:rsidRDefault="0091492B" w:rsidP="009E113F">
            <w:pPr>
              <w:spacing w:line="0" w:lineRule="atLeast"/>
              <w:rPr>
                <w:rFonts w:ascii="Times New Roman" w:eastAsia="Times New Roman" w:hAnsi="Times New Roman"/>
                <w:lang w:val="en-US" w:eastAsia="en-US"/>
              </w:rPr>
            </w:pPr>
          </w:p>
        </w:tc>
        <w:tc>
          <w:tcPr>
            <w:tcW w:w="2980" w:type="dxa"/>
            <w:gridSpan w:val="2"/>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Housing, Spain</w:t>
            </w:r>
          </w:p>
        </w:tc>
        <w:tc>
          <w:tcPr>
            <w:tcW w:w="3840" w:type="dxa"/>
            <w:vAlign w:val="bottom"/>
          </w:tcPr>
          <w:p w:rsidR="0091492B" w:rsidRDefault="0091492B" w:rsidP="009E113F">
            <w:pPr>
              <w:spacing w:line="0" w:lineRule="atLeast"/>
              <w:rPr>
                <w:rFonts w:ascii="Times New Roman" w:eastAsia="Times New Roman" w:hAnsi="Times New Roman"/>
                <w:lang w:eastAsia="en-US"/>
              </w:rPr>
            </w:pPr>
          </w:p>
        </w:tc>
      </w:tr>
      <w:tr w:rsidR="0091492B" w:rsidRPr="00E83677" w:rsidTr="009E113F">
        <w:trPr>
          <w:trHeight w:val="235"/>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eastAsia="en-US"/>
              </w:rPr>
            </w:pPr>
          </w:p>
        </w:tc>
        <w:tc>
          <w:tcPr>
            <w:tcW w:w="7120" w:type="dxa"/>
            <w:gridSpan w:val="4"/>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Ongoing evaluation of the project LUKKOS in the hydrographic area in Morocco,</w:t>
            </w:r>
          </w:p>
        </w:tc>
      </w:tr>
      <w:tr w:rsidR="0091492B" w:rsidRPr="00E83677" w:rsidTr="009E113F">
        <w:trPr>
          <w:trHeight w:val="23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300" w:type="dxa"/>
            <w:vAlign w:val="bottom"/>
          </w:tcPr>
          <w:p w:rsidR="0091492B" w:rsidRDefault="0091492B" w:rsidP="009E113F">
            <w:pPr>
              <w:spacing w:line="0" w:lineRule="atLeast"/>
              <w:rPr>
                <w:rFonts w:ascii="Times New Roman" w:eastAsia="Times New Roman" w:hAnsi="Times New Roman"/>
                <w:lang w:val="en-US" w:eastAsia="en-US"/>
              </w:rPr>
            </w:pPr>
          </w:p>
        </w:tc>
        <w:tc>
          <w:tcPr>
            <w:tcW w:w="6820" w:type="dxa"/>
            <w:gridSpan w:val="3"/>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for the Spanish Cooperation Agency in Rabat</w:t>
            </w:r>
          </w:p>
        </w:tc>
      </w:tr>
      <w:tr w:rsidR="0091492B" w:rsidRPr="00E83677" w:rsidTr="009E113F">
        <w:trPr>
          <w:trHeight w:val="235"/>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7120" w:type="dxa"/>
            <w:gridSpan w:val="4"/>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Realization of the assessment of “Impact on employment of the liberalization of</w:t>
            </w:r>
          </w:p>
        </w:tc>
      </w:tr>
      <w:tr w:rsidR="0091492B" w:rsidRPr="00E83677" w:rsidTr="009E113F">
        <w:trPr>
          <w:trHeight w:val="23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300" w:type="dxa"/>
            <w:vAlign w:val="bottom"/>
          </w:tcPr>
          <w:p w:rsidR="0091492B" w:rsidRDefault="0091492B" w:rsidP="009E113F">
            <w:pPr>
              <w:spacing w:line="0" w:lineRule="atLeast"/>
              <w:rPr>
                <w:rFonts w:ascii="Times New Roman" w:eastAsia="Times New Roman" w:hAnsi="Times New Roman"/>
                <w:lang w:val="en-US" w:eastAsia="en-US"/>
              </w:rPr>
            </w:pPr>
          </w:p>
        </w:tc>
        <w:tc>
          <w:tcPr>
            <w:tcW w:w="6820" w:type="dxa"/>
            <w:gridSpan w:val="3"/>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the electricity sector” the IBERDROLA case, for the DG Employment (EC)</w:t>
            </w:r>
          </w:p>
        </w:tc>
      </w:tr>
      <w:tr w:rsidR="0091492B" w:rsidRPr="00E83677" w:rsidTr="009E113F">
        <w:trPr>
          <w:trHeight w:val="235"/>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7120" w:type="dxa"/>
            <w:gridSpan w:val="4"/>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Southern Europe expert for the realization of an “Impact assessment of Heating</w:t>
            </w:r>
          </w:p>
        </w:tc>
      </w:tr>
      <w:tr w:rsidR="0091492B" w:rsidRPr="00E83677" w:rsidTr="009E113F">
        <w:trPr>
          <w:trHeight w:val="23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300" w:type="dxa"/>
            <w:vAlign w:val="bottom"/>
          </w:tcPr>
          <w:p w:rsidR="0091492B" w:rsidRDefault="0091492B" w:rsidP="009E113F">
            <w:pPr>
              <w:spacing w:line="0" w:lineRule="atLeast"/>
              <w:rPr>
                <w:rFonts w:ascii="Times New Roman" w:eastAsia="Times New Roman" w:hAnsi="Times New Roman"/>
                <w:lang w:val="en-US" w:eastAsia="en-US"/>
              </w:rPr>
            </w:pPr>
          </w:p>
        </w:tc>
        <w:tc>
          <w:tcPr>
            <w:tcW w:w="6820" w:type="dxa"/>
            <w:gridSpan w:val="3"/>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and Cooling from Renewable Energies” For DG TREN, European Commission</w:t>
            </w:r>
          </w:p>
        </w:tc>
      </w:tr>
      <w:tr w:rsidR="0091492B" w:rsidRPr="00E83677" w:rsidTr="009E113F">
        <w:trPr>
          <w:trHeight w:val="235"/>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300" w:type="dxa"/>
            <w:vAlign w:val="bottom"/>
            <w:hideMark/>
          </w:tcPr>
          <w:p w:rsidR="0091492B" w:rsidRDefault="0091492B" w:rsidP="009E113F">
            <w:pPr>
              <w:spacing w:line="0" w:lineRule="atLeast"/>
              <w:ind w:left="120"/>
              <w:rPr>
                <w:rFonts w:ascii="Arial" w:eastAsia="Arial" w:hAnsi="Arial"/>
                <w:lang w:eastAsia="en-US"/>
              </w:rPr>
            </w:pPr>
            <w:r>
              <w:rPr>
                <w:rFonts w:ascii="Arial" w:eastAsia="Arial" w:hAnsi="Arial"/>
                <w:lang w:eastAsia="en-US"/>
              </w:rPr>
              <w:t>-</w:t>
            </w:r>
          </w:p>
        </w:tc>
        <w:tc>
          <w:tcPr>
            <w:tcW w:w="2980" w:type="dxa"/>
            <w:gridSpan w:val="2"/>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Invited speaker to the Info day on</w:t>
            </w:r>
          </w:p>
        </w:tc>
        <w:tc>
          <w:tcPr>
            <w:tcW w:w="3840" w:type="dxa"/>
            <w:vAlign w:val="bottom"/>
            <w:hideMark/>
          </w:tcPr>
          <w:p w:rsidR="0091492B" w:rsidRDefault="0091492B" w:rsidP="009E113F">
            <w:pPr>
              <w:spacing w:line="0" w:lineRule="atLeast"/>
              <w:ind w:right="70"/>
              <w:jc w:val="right"/>
              <w:rPr>
                <w:rFonts w:ascii="Arial" w:eastAsia="Arial" w:hAnsi="Arial"/>
                <w:sz w:val="18"/>
                <w:lang w:val="en-US" w:eastAsia="en-US"/>
              </w:rPr>
            </w:pPr>
            <w:r>
              <w:rPr>
                <w:rFonts w:ascii="Arial" w:eastAsia="Arial" w:hAnsi="Arial"/>
                <w:sz w:val="18"/>
                <w:lang w:val="en-US" w:eastAsia="en-US"/>
              </w:rPr>
              <w:t>the new Call of the Energy Intelligence for</w:t>
            </w:r>
          </w:p>
        </w:tc>
      </w:tr>
      <w:tr w:rsidR="0091492B" w:rsidRPr="00E83677" w:rsidTr="009E113F">
        <w:trPr>
          <w:trHeight w:val="206"/>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7"/>
                <w:lang w:val="en-US" w:eastAsia="en-US"/>
              </w:rPr>
            </w:pPr>
          </w:p>
        </w:tc>
        <w:tc>
          <w:tcPr>
            <w:tcW w:w="300" w:type="dxa"/>
            <w:vAlign w:val="bottom"/>
          </w:tcPr>
          <w:p w:rsidR="0091492B" w:rsidRDefault="0091492B" w:rsidP="009E113F">
            <w:pPr>
              <w:spacing w:line="0" w:lineRule="atLeast"/>
              <w:rPr>
                <w:rFonts w:ascii="Times New Roman" w:eastAsia="Times New Roman" w:hAnsi="Times New Roman"/>
                <w:sz w:val="17"/>
                <w:lang w:val="en-US" w:eastAsia="en-US"/>
              </w:rPr>
            </w:pPr>
          </w:p>
        </w:tc>
        <w:tc>
          <w:tcPr>
            <w:tcW w:w="6820" w:type="dxa"/>
            <w:gridSpan w:val="3"/>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Europe  program,”  for  the  Italian  Union  of  Provinces  and  coordinator  of</w:t>
            </w:r>
          </w:p>
        </w:tc>
      </w:tr>
      <w:tr w:rsidR="0091492B" w:rsidRPr="00E83677" w:rsidTr="009E113F">
        <w:trPr>
          <w:trHeight w:val="23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300" w:type="dxa"/>
            <w:vAlign w:val="bottom"/>
          </w:tcPr>
          <w:p w:rsidR="0091492B" w:rsidRDefault="0091492B" w:rsidP="009E113F">
            <w:pPr>
              <w:spacing w:line="0" w:lineRule="atLeast"/>
              <w:rPr>
                <w:rFonts w:ascii="Times New Roman" w:eastAsia="Times New Roman" w:hAnsi="Times New Roman"/>
                <w:lang w:val="en-US" w:eastAsia="en-US"/>
              </w:rPr>
            </w:pPr>
          </w:p>
        </w:tc>
        <w:tc>
          <w:tcPr>
            <w:tcW w:w="6820" w:type="dxa"/>
            <w:gridSpan w:val="3"/>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Roundtables for the presentation of projects</w:t>
            </w:r>
          </w:p>
        </w:tc>
      </w:tr>
      <w:tr w:rsidR="0091492B" w:rsidRPr="00E83677" w:rsidTr="009E113F">
        <w:trPr>
          <w:trHeight w:val="235"/>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7120" w:type="dxa"/>
            <w:gridSpan w:val="4"/>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 xml:space="preserve">Expert contribution to the </w:t>
            </w:r>
            <w:proofErr w:type="spellStart"/>
            <w:r>
              <w:rPr>
                <w:rFonts w:ascii="Arial" w:eastAsia="Arial" w:hAnsi="Arial"/>
                <w:sz w:val="18"/>
                <w:lang w:val="en-US" w:eastAsia="en-US"/>
              </w:rPr>
              <w:t>Mid term</w:t>
            </w:r>
            <w:proofErr w:type="spellEnd"/>
            <w:r>
              <w:rPr>
                <w:rFonts w:ascii="Arial" w:eastAsia="Arial" w:hAnsi="Arial"/>
                <w:sz w:val="18"/>
                <w:lang w:val="en-US" w:eastAsia="en-US"/>
              </w:rPr>
              <w:t xml:space="preserve"> evaluation of the EU DG TREN Project</w:t>
            </w:r>
          </w:p>
        </w:tc>
      </w:tr>
      <w:tr w:rsidR="0091492B" w:rsidRPr="00E83677" w:rsidTr="009E113F">
        <w:trPr>
          <w:trHeight w:val="23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300" w:type="dxa"/>
            <w:vAlign w:val="bottom"/>
          </w:tcPr>
          <w:p w:rsidR="0091492B" w:rsidRDefault="0091492B" w:rsidP="009E113F">
            <w:pPr>
              <w:spacing w:line="0" w:lineRule="atLeast"/>
              <w:rPr>
                <w:rFonts w:ascii="Times New Roman" w:eastAsia="Times New Roman" w:hAnsi="Times New Roman"/>
                <w:lang w:val="en-US" w:eastAsia="en-US"/>
              </w:rPr>
            </w:pPr>
          </w:p>
        </w:tc>
        <w:tc>
          <w:tcPr>
            <w:tcW w:w="6820" w:type="dxa"/>
            <w:gridSpan w:val="3"/>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“Energy Intelligent for Europe”, for EU DG TREN</w:t>
            </w:r>
          </w:p>
        </w:tc>
      </w:tr>
      <w:tr w:rsidR="0091492B" w:rsidRPr="00E83677" w:rsidTr="009E113F">
        <w:trPr>
          <w:trHeight w:val="235"/>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7120" w:type="dxa"/>
            <w:gridSpan w:val="4"/>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Ex post evaluation of the Cohesion Funds in Spain (period 1994-1999) for the DG</w:t>
            </w:r>
          </w:p>
        </w:tc>
      </w:tr>
      <w:tr w:rsidR="0091492B" w:rsidTr="009E113F">
        <w:trPr>
          <w:trHeight w:val="23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300" w:type="dxa"/>
            <w:vAlign w:val="bottom"/>
          </w:tcPr>
          <w:p w:rsidR="0091492B" w:rsidRDefault="0091492B" w:rsidP="009E113F">
            <w:pPr>
              <w:spacing w:line="0" w:lineRule="atLeast"/>
              <w:rPr>
                <w:rFonts w:ascii="Times New Roman" w:eastAsia="Times New Roman" w:hAnsi="Times New Roman"/>
                <w:lang w:val="en-US" w:eastAsia="en-US"/>
              </w:rPr>
            </w:pPr>
          </w:p>
        </w:tc>
        <w:tc>
          <w:tcPr>
            <w:tcW w:w="1120" w:type="dxa"/>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Regio</w:t>
            </w:r>
          </w:p>
        </w:tc>
        <w:tc>
          <w:tcPr>
            <w:tcW w:w="1860" w:type="dxa"/>
            <w:vAlign w:val="bottom"/>
          </w:tcPr>
          <w:p w:rsidR="0091492B" w:rsidRDefault="0091492B" w:rsidP="009E113F">
            <w:pPr>
              <w:spacing w:line="0" w:lineRule="atLeast"/>
              <w:rPr>
                <w:rFonts w:ascii="Times New Roman" w:eastAsia="Times New Roman" w:hAnsi="Times New Roman"/>
                <w:lang w:eastAsia="en-US"/>
              </w:rPr>
            </w:pPr>
          </w:p>
        </w:tc>
        <w:tc>
          <w:tcPr>
            <w:tcW w:w="3840" w:type="dxa"/>
            <w:vAlign w:val="bottom"/>
          </w:tcPr>
          <w:p w:rsidR="0091492B" w:rsidRDefault="0091492B" w:rsidP="009E113F">
            <w:pPr>
              <w:spacing w:line="0" w:lineRule="atLeast"/>
              <w:rPr>
                <w:rFonts w:ascii="Times New Roman" w:eastAsia="Times New Roman" w:hAnsi="Times New Roman"/>
                <w:lang w:eastAsia="en-US"/>
              </w:rPr>
            </w:pPr>
          </w:p>
        </w:tc>
      </w:tr>
      <w:tr w:rsidR="0091492B" w:rsidRPr="00E83677" w:rsidTr="009E113F">
        <w:trPr>
          <w:trHeight w:val="235"/>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eastAsia="en-US"/>
              </w:rPr>
            </w:pPr>
          </w:p>
        </w:tc>
        <w:tc>
          <w:tcPr>
            <w:tcW w:w="300" w:type="dxa"/>
            <w:vAlign w:val="bottom"/>
            <w:hideMark/>
          </w:tcPr>
          <w:p w:rsidR="0091492B" w:rsidRDefault="0091492B" w:rsidP="009E113F">
            <w:pPr>
              <w:spacing w:line="0" w:lineRule="atLeast"/>
              <w:ind w:left="120"/>
              <w:rPr>
                <w:rFonts w:ascii="Arial" w:eastAsia="Arial" w:hAnsi="Arial"/>
                <w:lang w:eastAsia="en-US"/>
              </w:rPr>
            </w:pPr>
            <w:r>
              <w:rPr>
                <w:rFonts w:ascii="Arial" w:eastAsia="Arial" w:hAnsi="Arial"/>
                <w:lang w:eastAsia="en-US"/>
              </w:rPr>
              <w:t>-</w:t>
            </w:r>
          </w:p>
        </w:tc>
        <w:tc>
          <w:tcPr>
            <w:tcW w:w="6820" w:type="dxa"/>
            <w:gridSpan w:val="3"/>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Elaboration  of  a  Guide  of  compatibility  between  Structural  Funds  and</w:t>
            </w:r>
          </w:p>
        </w:tc>
      </w:tr>
      <w:tr w:rsidR="0091492B" w:rsidRPr="00E83677" w:rsidTr="009E113F">
        <w:trPr>
          <w:trHeight w:val="23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300" w:type="dxa"/>
            <w:vAlign w:val="bottom"/>
          </w:tcPr>
          <w:p w:rsidR="0091492B" w:rsidRDefault="0091492B" w:rsidP="009E113F">
            <w:pPr>
              <w:spacing w:line="0" w:lineRule="atLeast"/>
              <w:rPr>
                <w:rFonts w:ascii="Times New Roman" w:eastAsia="Times New Roman" w:hAnsi="Times New Roman"/>
                <w:lang w:val="en-US" w:eastAsia="en-US"/>
              </w:rPr>
            </w:pPr>
          </w:p>
        </w:tc>
        <w:tc>
          <w:tcPr>
            <w:tcW w:w="6820" w:type="dxa"/>
            <w:gridSpan w:val="3"/>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Environmental EU Legislation , for the Ministry of Environment, Spain</w:t>
            </w:r>
          </w:p>
        </w:tc>
      </w:tr>
      <w:tr w:rsidR="0091492B" w:rsidRPr="00E83677" w:rsidTr="009E113F">
        <w:trPr>
          <w:trHeight w:val="235"/>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1420" w:type="dxa"/>
            <w:gridSpan w:val="2"/>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lang w:eastAsia="en-US"/>
              </w:rPr>
              <w:t xml:space="preserve">-  </w:t>
            </w:r>
            <w:r>
              <w:rPr>
                <w:rFonts w:ascii="Arial" w:eastAsia="Arial" w:hAnsi="Arial"/>
                <w:sz w:val="18"/>
                <w:lang w:eastAsia="en-US"/>
              </w:rPr>
              <w:t>Analysis of</w:t>
            </w:r>
          </w:p>
        </w:tc>
        <w:tc>
          <w:tcPr>
            <w:tcW w:w="1860" w:type="dxa"/>
            <w:vAlign w:val="bottom"/>
            <w:hideMark/>
          </w:tcPr>
          <w:p w:rsidR="0091492B" w:rsidRDefault="0091492B" w:rsidP="009E113F">
            <w:pPr>
              <w:spacing w:line="0" w:lineRule="atLeast"/>
              <w:ind w:left="20"/>
              <w:rPr>
                <w:rFonts w:ascii="Arial" w:eastAsia="Arial" w:hAnsi="Arial"/>
                <w:sz w:val="18"/>
                <w:lang w:val="en-US" w:eastAsia="en-US"/>
              </w:rPr>
            </w:pPr>
            <w:r>
              <w:rPr>
                <w:rFonts w:ascii="Arial" w:eastAsia="Arial" w:hAnsi="Arial"/>
                <w:sz w:val="18"/>
                <w:lang w:val="en-US" w:eastAsia="en-US"/>
              </w:rPr>
              <w:t>the effects of the oil</w:t>
            </w:r>
          </w:p>
        </w:tc>
        <w:tc>
          <w:tcPr>
            <w:tcW w:w="3840" w:type="dxa"/>
            <w:vAlign w:val="bottom"/>
            <w:hideMark/>
          </w:tcPr>
          <w:p w:rsidR="0091492B" w:rsidRDefault="0091492B" w:rsidP="009E113F">
            <w:pPr>
              <w:spacing w:line="0" w:lineRule="atLeast"/>
              <w:ind w:right="70"/>
              <w:jc w:val="right"/>
              <w:rPr>
                <w:rFonts w:ascii="Arial" w:eastAsia="Arial" w:hAnsi="Arial"/>
                <w:sz w:val="18"/>
                <w:lang w:val="en-US" w:eastAsia="en-US"/>
              </w:rPr>
            </w:pPr>
            <w:r>
              <w:rPr>
                <w:rFonts w:ascii="Arial" w:eastAsia="Arial" w:hAnsi="Arial"/>
                <w:sz w:val="18"/>
                <w:lang w:val="en-US" w:eastAsia="en-US"/>
              </w:rPr>
              <w:t>growth on the Valencia Region Economy ,</w:t>
            </w:r>
          </w:p>
        </w:tc>
      </w:tr>
      <w:tr w:rsidR="0091492B" w:rsidRPr="00E83677" w:rsidTr="009E113F">
        <w:trPr>
          <w:trHeight w:val="23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300" w:type="dxa"/>
            <w:vAlign w:val="bottom"/>
          </w:tcPr>
          <w:p w:rsidR="0091492B" w:rsidRDefault="0091492B" w:rsidP="009E113F">
            <w:pPr>
              <w:spacing w:line="0" w:lineRule="atLeast"/>
              <w:rPr>
                <w:rFonts w:ascii="Times New Roman" w:eastAsia="Times New Roman" w:hAnsi="Times New Roman"/>
                <w:lang w:val="en-US" w:eastAsia="en-US"/>
              </w:rPr>
            </w:pPr>
          </w:p>
        </w:tc>
        <w:tc>
          <w:tcPr>
            <w:tcW w:w="6820" w:type="dxa"/>
            <w:gridSpan w:val="3"/>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Government of Valencia region, Spain</w:t>
            </w:r>
          </w:p>
        </w:tc>
      </w:tr>
      <w:tr w:rsidR="0091492B" w:rsidRPr="00E83677" w:rsidTr="009E113F">
        <w:trPr>
          <w:trHeight w:val="235"/>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7120" w:type="dxa"/>
            <w:gridSpan w:val="4"/>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Coordination of Spain and Portugal research relative to a Study on the Climate</w:t>
            </w:r>
          </w:p>
        </w:tc>
      </w:tr>
      <w:tr w:rsidR="0091492B" w:rsidRPr="00E83677" w:rsidTr="009E113F">
        <w:trPr>
          <w:trHeight w:val="23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300" w:type="dxa"/>
            <w:vAlign w:val="bottom"/>
          </w:tcPr>
          <w:p w:rsidR="0091492B" w:rsidRDefault="0091492B" w:rsidP="009E113F">
            <w:pPr>
              <w:spacing w:line="0" w:lineRule="atLeast"/>
              <w:rPr>
                <w:rFonts w:ascii="Times New Roman" w:eastAsia="Times New Roman" w:hAnsi="Times New Roman"/>
                <w:lang w:val="en-US" w:eastAsia="en-US"/>
              </w:rPr>
            </w:pPr>
          </w:p>
        </w:tc>
        <w:tc>
          <w:tcPr>
            <w:tcW w:w="6820" w:type="dxa"/>
            <w:gridSpan w:val="3"/>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Change Policies application in Europe, for DG Environment (2004).</w:t>
            </w:r>
          </w:p>
        </w:tc>
      </w:tr>
      <w:tr w:rsidR="0091492B" w:rsidRPr="00E83677" w:rsidTr="009E113F">
        <w:trPr>
          <w:trHeight w:val="235"/>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7120" w:type="dxa"/>
            <w:gridSpan w:val="4"/>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Contribution to the realization of the Ex ante evaluation of a renewed multi-annual</w:t>
            </w:r>
          </w:p>
        </w:tc>
      </w:tr>
      <w:tr w:rsidR="0091492B" w:rsidRPr="00E83677" w:rsidTr="009E113F">
        <w:trPr>
          <w:trHeight w:val="23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300" w:type="dxa"/>
            <w:vAlign w:val="bottom"/>
          </w:tcPr>
          <w:p w:rsidR="0091492B" w:rsidRDefault="0091492B" w:rsidP="009E113F">
            <w:pPr>
              <w:spacing w:line="0" w:lineRule="atLeast"/>
              <w:rPr>
                <w:rFonts w:ascii="Times New Roman" w:eastAsia="Times New Roman" w:hAnsi="Times New Roman"/>
                <w:lang w:val="en-US" w:eastAsia="en-US"/>
              </w:rPr>
            </w:pPr>
          </w:p>
        </w:tc>
        <w:tc>
          <w:tcPr>
            <w:tcW w:w="6820" w:type="dxa"/>
            <w:gridSpan w:val="3"/>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Community program in the field of energy, for DG TREN (2007-2013).</w:t>
            </w:r>
          </w:p>
        </w:tc>
      </w:tr>
      <w:tr w:rsidR="0091492B" w:rsidRPr="00E83677" w:rsidTr="009E113F">
        <w:trPr>
          <w:trHeight w:val="235"/>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7120" w:type="dxa"/>
            <w:gridSpan w:val="4"/>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Study on How to develop an Energy Service Company (ESCO) in Tunisia” for the</w:t>
            </w:r>
          </w:p>
        </w:tc>
      </w:tr>
      <w:tr w:rsidR="0091492B" w:rsidRPr="00E83677" w:rsidTr="009E113F">
        <w:trPr>
          <w:trHeight w:val="230"/>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300" w:type="dxa"/>
            <w:vAlign w:val="bottom"/>
          </w:tcPr>
          <w:p w:rsidR="0091492B" w:rsidRDefault="0091492B" w:rsidP="009E113F">
            <w:pPr>
              <w:spacing w:line="0" w:lineRule="atLeast"/>
              <w:rPr>
                <w:rFonts w:ascii="Times New Roman" w:eastAsia="Times New Roman" w:hAnsi="Times New Roman"/>
                <w:lang w:val="en-US" w:eastAsia="en-US"/>
              </w:rPr>
            </w:pPr>
          </w:p>
        </w:tc>
        <w:tc>
          <w:tcPr>
            <w:tcW w:w="2980" w:type="dxa"/>
            <w:gridSpan w:val="2"/>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ANER (Energy Agency of Tunisia).</w:t>
            </w:r>
          </w:p>
        </w:tc>
        <w:tc>
          <w:tcPr>
            <w:tcW w:w="3840" w:type="dxa"/>
            <w:vAlign w:val="bottom"/>
          </w:tcPr>
          <w:p w:rsidR="0091492B" w:rsidRDefault="0091492B" w:rsidP="009E113F">
            <w:pPr>
              <w:spacing w:line="0" w:lineRule="atLeast"/>
              <w:rPr>
                <w:rFonts w:ascii="Times New Roman" w:eastAsia="Times New Roman" w:hAnsi="Times New Roman"/>
                <w:lang w:val="en-US" w:eastAsia="en-US"/>
              </w:rPr>
            </w:pPr>
          </w:p>
        </w:tc>
      </w:tr>
      <w:tr w:rsidR="0091492B" w:rsidRPr="00E83677" w:rsidTr="009E113F">
        <w:trPr>
          <w:trHeight w:val="230"/>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7120" w:type="dxa"/>
            <w:gridSpan w:val="4"/>
            <w:vAlign w:val="bottom"/>
            <w:hideMark/>
          </w:tcPr>
          <w:p w:rsidR="0091492B" w:rsidRDefault="0091492B" w:rsidP="009E113F">
            <w:pPr>
              <w:spacing w:line="0" w:lineRule="atLeast"/>
              <w:ind w:left="120"/>
              <w:rPr>
                <w:rFonts w:ascii="Arial Narrow" w:eastAsia="Arial Narrow" w:hAnsi="Arial Narrow"/>
                <w:lang w:val="en-US" w:eastAsia="en-US"/>
              </w:rPr>
            </w:pPr>
            <w:r>
              <w:rPr>
                <w:rFonts w:ascii="Arial" w:eastAsia="Arial" w:hAnsi="Arial"/>
                <w:lang w:val="en-US" w:eastAsia="en-US"/>
              </w:rPr>
              <w:t xml:space="preserve">-  </w:t>
            </w:r>
            <w:r>
              <w:rPr>
                <w:rFonts w:ascii="Arial Narrow" w:eastAsia="Arial Narrow" w:hAnsi="Arial Narrow"/>
                <w:i/>
                <w:lang w:val="en-US" w:eastAsia="en-US"/>
              </w:rPr>
              <w:t>Study on</w:t>
            </w:r>
            <w:r>
              <w:rPr>
                <w:rFonts w:ascii="Arial" w:eastAsia="Arial" w:hAnsi="Arial"/>
                <w:lang w:val="en-US" w:eastAsia="en-US"/>
              </w:rPr>
              <w:t xml:space="preserve"> </w:t>
            </w:r>
            <w:r>
              <w:rPr>
                <w:rFonts w:ascii="Arial Narrow" w:eastAsia="Arial Narrow" w:hAnsi="Arial Narrow"/>
                <w:lang w:val="en-US" w:eastAsia="en-US"/>
              </w:rPr>
              <w:t>“the Territorial Impact of the R&amp;D policy in Spain and Portugal” for the ESPON</w:t>
            </w:r>
          </w:p>
        </w:tc>
      </w:tr>
      <w:tr w:rsidR="0091492B" w:rsidRPr="00E83677" w:rsidTr="009E113F">
        <w:trPr>
          <w:trHeight w:val="276"/>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4"/>
                <w:lang w:val="en-US" w:eastAsia="en-US"/>
              </w:rPr>
            </w:pPr>
          </w:p>
        </w:tc>
        <w:tc>
          <w:tcPr>
            <w:tcW w:w="300" w:type="dxa"/>
            <w:vAlign w:val="bottom"/>
          </w:tcPr>
          <w:p w:rsidR="0091492B" w:rsidRDefault="0091492B" w:rsidP="009E113F">
            <w:pPr>
              <w:spacing w:line="0" w:lineRule="atLeast"/>
              <w:rPr>
                <w:rFonts w:ascii="Times New Roman" w:eastAsia="Times New Roman" w:hAnsi="Times New Roman"/>
                <w:sz w:val="24"/>
                <w:lang w:val="en-US" w:eastAsia="en-US"/>
              </w:rPr>
            </w:pPr>
          </w:p>
        </w:tc>
        <w:tc>
          <w:tcPr>
            <w:tcW w:w="6820" w:type="dxa"/>
            <w:gridSpan w:val="3"/>
            <w:vAlign w:val="bottom"/>
            <w:hideMark/>
          </w:tcPr>
          <w:p w:rsidR="0091492B" w:rsidRDefault="0091492B" w:rsidP="009E113F">
            <w:pPr>
              <w:spacing w:line="0" w:lineRule="atLeast"/>
              <w:ind w:left="120"/>
              <w:rPr>
                <w:rFonts w:ascii="Arial Narrow" w:eastAsia="Arial Narrow" w:hAnsi="Arial Narrow"/>
                <w:lang w:val="en-US" w:eastAsia="en-US"/>
              </w:rPr>
            </w:pPr>
            <w:r>
              <w:rPr>
                <w:rFonts w:ascii="Arial Narrow" w:eastAsia="Arial Narrow" w:hAnsi="Arial Narrow"/>
                <w:lang w:val="en-US" w:eastAsia="en-US"/>
              </w:rPr>
              <w:t>(European Spatial Planning Observation Network).</w:t>
            </w:r>
          </w:p>
        </w:tc>
      </w:tr>
      <w:tr w:rsidR="0091492B" w:rsidRPr="00E83677" w:rsidTr="009E113F">
        <w:trPr>
          <w:trHeight w:val="349"/>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40"/>
              <w:jc w:val="right"/>
              <w:rPr>
                <w:rFonts w:ascii="Arial Narrow" w:eastAsia="Arial Narrow" w:hAnsi="Arial Narrow"/>
                <w:lang w:val="en-US" w:eastAsia="en-US"/>
              </w:rPr>
            </w:pPr>
            <w:r>
              <w:rPr>
                <w:rFonts w:ascii="Arial Narrow" w:eastAsia="Arial Narrow" w:hAnsi="Arial Narrow"/>
                <w:lang w:val="en-US" w:eastAsia="en-US"/>
              </w:rPr>
              <w:t>Name and address of employer</w:t>
            </w:r>
          </w:p>
        </w:tc>
        <w:tc>
          <w:tcPr>
            <w:tcW w:w="7120" w:type="dxa"/>
            <w:gridSpan w:val="4"/>
            <w:vAlign w:val="bottom"/>
            <w:hideMark/>
          </w:tcPr>
          <w:p w:rsidR="0091492B" w:rsidRDefault="0091492B" w:rsidP="009E113F">
            <w:pPr>
              <w:spacing w:line="0" w:lineRule="atLeast"/>
              <w:ind w:left="100"/>
              <w:rPr>
                <w:rFonts w:ascii="Arial Narrow" w:eastAsia="Arial Narrow" w:hAnsi="Arial Narrow"/>
                <w:lang w:val="en-US" w:eastAsia="en-US"/>
              </w:rPr>
            </w:pPr>
            <w:r>
              <w:rPr>
                <w:rFonts w:ascii="Arial Narrow" w:eastAsia="Arial Narrow" w:hAnsi="Arial Narrow"/>
                <w:lang w:val="en-US" w:eastAsia="en-US"/>
              </w:rPr>
              <w:t>ECOTEC Research &amp; Consulting Ltd – Spanish Branch - Madrid (Spain)</w:t>
            </w:r>
          </w:p>
        </w:tc>
      </w:tr>
      <w:tr w:rsidR="0091492B" w:rsidTr="009E113F">
        <w:trPr>
          <w:trHeight w:val="310"/>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40"/>
              <w:jc w:val="right"/>
              <w:rPr>
                <w:rFonts w:ascii="Arial Narrow" w:eastAsia="Arial Narrow" w:hAnsi="Arial Narrow"/>
                <w:lang w:val="en-US" w:eastAsia="en-US"/>
              </w:rPr>
            </w:pPr>
            <w:r>
              <w:rPr>
                <w:rFonts w:ascii="Arial Narrow" w:eastAsia="Arial Narrow" w:hAnsi="Arial Narrow"/>
                <w:lang w:val="en-US" w:eastAsia="en-US"/>
              </w:rPr>
              <w:t>Type of business or sector</w:t>
            </w:r>
          </w:p>
        </w:tc>
        <w:tc>
          <w:tcPr>
            <w:tcW w:w="1420" w:type="dxa"/>
            <w:gridSpan w:val="2"/>
            <w:vAlign w:val="bottom"/>
            <w:hideMark/>
          </w:tcPr>
          <w:p w:rsidR="0091492B" w:rsidRDefault="0091492B" w:rsidP="009E113F">
            <w:pPr>
              <w:spacing w:line="0" w:lineRule="atLeast"/>
              <w:ind w:left="100"/>
              <w:rPr>
                <w:rFonts w:ascii="Arial Narrow" w:eastAsia="Arial Narrow" w:hAnsi="Arial Narrow"/>
                <w:lang w:eastAsia="en-US"/>
              </w:rPr>
            </w:pPr>
            <w:r>
              <w:rPr>
                <w:rFonts w:ascii="Arial Narrow" w:eastAsia="Arial Narrow" w:hAnsi="Arial Narrow"/>
                <w:lang w:eastAsia="en-US"/>
              </w:rPr>
              <w:t>Consultancy</w:t>
            </w:r>
          </w:p>
        </w:tc>
        <w:tc>
          <w:tcPr>
            <w:tcW w:w="1860" w:type="dxa"/>
            <w:vAlign w:val="bottom"/>
          </w:tcPr>
          <w:p w:rsidR="0091492B" w:rsidRDefault="0091492B" w:rsidP="009E113F">
            <w:pPr>
              <w:spacing w:line="0" w:lineRule="atLeast"/>
              <w:rPr>
                <w:rFonts w:ascii="Times New Roman" w:eastAsia="Times New Roman" w:hAnsi="Times New Roman"/>
                <w:sz w:val="24"/>
                <w:lang w:eastAsia="en-US"/>
              </w:rPr>
            </w:pPr>
          </w:p>
        </w:tc>
        <w:tc>
          <w:tcPr>
            <w:tcW w:w="3840" w:type="dxa"/>
            <w:vAlign w:val="bottom"/>
          </w:tcPr>
          <w:p w:rsidR="0091492B" w:rsidRDefault="0091492B" w:rsidP="009E113F">
            <w:pPr>
              <w:spacing w:line="0" w:lineRule="atLeast"/>
              <w:rPr>
                <w:rFonts w:ascii="Times New Roman" w:eastAsia="Times New Roman" w:hAnsi="Times New Roman"/>
                <w:sz w:val="24"/>
                <w:lang w:eastAsia="en-US"/>
              </w:rPr>
            </w:pPr>
          </w:p>
        </w:tc>
      </w:tr>
      <w:tr w:rsidR="0091492B" w:rsidTr="009E113F">
        <w:trPr>
          <w:trHeight w:val="148"/>
        </w:trPr>
        <w:tc>
          <w:tcPr>
            <w:tcW w:w="2920" w:type="dxa"/>
            <w:tcBorders>
              <w:top w:val="nil"/>
              <w:left w:val="nil"/>
              <w:bottom w:val="single" w:sz="8" w:space="0" w:color="9A9A9A"/>
              <w:right w:val="single" w:sz="8" w:space="0" w:color="auto"/>
            </w:tcBorders>
            <w:vAlign w:val="bottom"/>
          </w:tcPr>
          <w:p w:rsidR="0091492B" w:rsidRDefault="0091492B" w:rsidP="009E113F">
            <w:pPr>
              <w:spacing w:line="0" w:lineRule="atLeast"/>
              <w:rPr>
                <w:rFonts w:ascii="Times New Roman" w:eastAsia="Times New Roman" w:hAnsi="Times New Roman"/>
                <w:sz w:val="12"/>
                <w:lang w:eastAsia="en-US"/>
              </w:rPr>
            </w:pPr>
          </w:p>
        </w:tc>
        <w:tc>
          <w:tcPr>
            <w:tcW w:w="3280" w:type="dxa"/>
            <w:gridSpan w:val="3"/>
            <w:tcBorders>
              <w:top w:val="nil"/>
              <w:left w:val="nil"/>
              <w:bottom w:val="single" w:sz="8" w:space="0" w:color="9A9A9A"/>
              <w:right w:val="nil"/>
            </w:tcBorders>
            <w:vAlign w:val="bottom"/>
          </w:tcPr>
          <w:p w:rsidR="0091492B" w:rsidRDefault="0091492B" w:rsidP="009E113F">
            <w:pPr>
              <w:spacing w:line="0" w:lineRule="atLeast"/>
              <w:rPr>
                <w:rFonts w:ascii="Times New Roman" w:eastAsia="Times New Roman" w:hAnsi="Times New Roman"/>
                <w:sz w:val="12"/>
                <w:lang w:eastAsia="en-US"/>
              </w:rPr>
            </w:pPr>
          </w:p>
        </w:tc>
        <w:tc>
          <w:tcPr>
            <w:tcW w:w="3840" w:type="dxa"/>
            <w:tcBorders>
              <w:top w:val="nil"/>
              <w:left w:val="nil"/>
              <w:bottom w:val="single" w:sz="8" w:space="0" w:color="9A9A9A"/>
              <w:right w:val="nil"/>
            </w:tcBorders>
            <w:vAlign w:val="bottom"/>
          </w:tcPr>
          <w:p w:rsidR="0091492B" w:rsidRDefault="0091492B" w:rsidP="009E113F">
            <w:pPr>
              <w:spacing w:line="0" w:lineRule="atLeast"/>
              <w:rPr>
                <w:rFonts w:ascii="Times New Roman" w:eastAsia="Times New Roman" w:hAnsi="Times New Roman"/>
                <w:sz w:val="12"/>
                <w:lang w:eastAsia="en-US"/>
              </w:rPr>
            </w:pPr>
          </w:p>
        </w:tc>
      </w:tr>
      <w:tr w:rsidR="0091492B" w:rsidTr="009E113F">
        <w:trPr>
          <w:trHeight w:val="273"/>
        </w:trPr>
        <w:tc>
          <w:tcPr>
            <w:tcW w:w="2920" w:type="dxa"/>
            <w:vAlign w:val="bottom"/>
            <w:hideMark/>
          </w:tcPr>
          <w:p w:rsidR="0091492B" w:rsidRDefault="0091492B" w:rsidP="009E113F">
            <w:pPr>
              <w:spacing w:line="0" w:lineRule="atLeast"/>
              <w:ind w:right="40"/>
              <w:jc w:val="right"/>
              <w:rPr>
                <w:rFonts w:ascii="Arial Narrow" w:eastAsia="Arial Narrow" w:hAnsi="Arial Narrow"/>
                <w:lang w:eastAsia="en-US"/>
              </w:rPr>
            </w:pPr>
            <w:r>
              <w:rPr>
                <w:rFonts w:ascii="Arial Narrow" w:eastAsia="Arial Narrow" w:hAnsi="Arial Narrow"/>
                <w:lang w:eastAsia="en-US"/>
              </w:rPr>
              <w:t>Dates</w:t>
            </w:r>
          </w:p>
        </w:tc>
        <w:tc>
          <w:tcPr>
            <w:tcW w:w="3280" w:type="dxa"/>
            <w:gridSpan w:val="3"/>
            <w:vAlign w:val="bottom"/>
            <w:hideMark/>
          </w:tcPr>
          <w:p w:rsidR="0091492B" w:rsidRDefault="0091492B" w:rsidP="009E113F">
            <w:pPr>
              <w:spacing w:line="0" w:lineRule="atLeast"/>
              <w:ind w:left="100"/>
              <w:rPr>
                <w:rFonts w:ascii="Arial Narrow" w:eastAsia="Arial Narrow" w:hAnsi="Arial Narrow"/>
                <w:lang w:eastAsia="en-US"/>
              </w:rPr>
            </w:pPr>
            <w:r>
              <w:rPr>
                <w:rFonts w:ascii="Arial Narrow" w:eastAsia="Arial Narrow" w:hAnsi="Arial Narrow"/>
                <w:lang w:eastAsia="en-US"/>
              </w:rPr>
              <w:t>From September 1997 to December 2001</w:t>
            </w:r>
          </w:p>
        </w:tc>
        <w:tc>
          <w:tcPr>
            <w:tcW w:w="3840" w:type="dxa"/>
            <w:vAlign w:val="bottom"/>
          </w:tcPr>
          <w:p w:rsidR="0091492B" w:rsidRDefault="0091492B" w:rsidP="009E113F">
            <w:pPr>
              <w:spacing w:line="0" w:lineRule="atLeast"/>
              <w:rPr>
                <w:rFonts w:ascii="Times New Roman" w:eastAsia="Times New Roman" w:hAnsi="Times New Roman"/>
                <w:sz w:val="23"/>
                <w:lang w:eastAsia="en-US"/>
              </w:rPr>
            </w:pPr>
          </w:p>
        </w:tc>
      </w:tr>
      <w:tr w:rsidR="0091492B" w:rsidTr="009E113F">
        <w:trPr>
          <w:trHeight w:val="310"/>
        </w:trPr>
        <w:tc>
          <w:tcPr>
            <w:tcW w:w="2920" w:type="dxa"/>
            <w:vAlign w:val="bottom"/>
            <w:hideMark/>
          </w:tcPr>
          <w:p w:rsidR="0091492B" w:rsidRDefault="0091492B" w:rsidP="009E113F">
            <w:pPr>
              <w:spacing w:line="0" w:lineRule="atLeast"/>
              <w:ind w:right="40"/>
              <w:jc w:val="right"/>
              <w:rPr>
                <w:rFonts w:ascii="Arial Narrow" w:eastAsia="Arial Narrow" w:hAnsi="Arial Narrow"/>
                <w:lang w:eastAsia="en-US"/>
              </w:rPr>
            </w:pPr>
            <w:r>
              <w:rPr>
                <w:rFonts w:ascii="Arial Narrow" w:eastAsia="Arial Narrow" w:hAnsi="Arial Narrow"/>
                <w:lang w:eastAsia="en-US"/>
              </w:rPr>
              <w:t>Occupation or position held</w:t>
            </w:r>
          </w:p>
        </w:tc>
        <w:tc>
          <w:tcPr>
            <w:tcW w:w="1420" w:type="dxa"/>
            <w:gridSpan w:val="2"/>
            <w:vAlign w:val="bottom"/>
            <w:hideMark/>
          </w:tcPr>
          <w:p w:rsidR="0091492B" w:rsidRDefault="0091492B" w:rsidP="009E113F">
            <w:pPr>
              <w:spacing w:line="0" w:lineRule="atLeast"/>
              <w:ind w:left="100"/>
              <w:rPr>
                <w:rFonts w:ascii="Arial Narrow" w:eastAsia="Arial Narrow" w:hAnsi="Arial Narrow"/>
                <w:w w:val="99"/>
                <w:lang w:eastAsia="en-US"/>
              </w:rPr>
            </w:pPr>
            <w:r>
              <w:rPr>
                <w:rFonts w:ascii="Arial Narrow" w:eastAsia="Arial Narrow" w:hAnsi="Arial Narrow"/>
                <w:w w:val="99"/>
                <w:lang w:eastAsia="en-US"/>
              </w:rPr>
              <w:t>Senior Consultant</w:t>
            </w:r>
          </w:p>
        </w:tc>
        <w:tc>
          <w:tcPr>
            <w:tcW w:w="1860" w:type="dxa"/>
            <w:vAlign w:val="bottom"/>
          </w:tcPr>
          <w:p w:rsidR="0091492B" w:rsidRDefault="0091492B" w:rsidP="009E113F">
            <w:pPr>
              <w:spacing w:line="0" w:lineRule="atLeast"/>
              <w:rPr>
                <w:rFonts w:ascii="Times New Roman" w:eastAsia="Times New Roman" w:hAnsi="Times New Roman"/>
                <w:sz w:val="24"/>
                <w:lang w:eastAsia="en-US"/>
              </w:rPr>
            </w:pPr>
          </w:p>
        </w:tc>
        <w:tc>
          <w:tcPr>
            <w:tcW w:w="3840" w:type="dxa"/>
            <w:vAlign w:val="bottom"/>
          </w:tcPr>
          <w:p w:rsidR="0091492B" w:rsidRDefault="0091492B" w:rsidP="009E113F">
            <w:pPr>
              <w:spacing w:line="0" w:lineRule="atLeast"/>
              <w:rPr>
                <w:rFonts w:ascii="Times New Roman" w:eastAsia="Times New Roman" w:hAnsi="Times New Roman"/>
                <w:sz w:val="24"/>
                <w:lang w:eastAsia="en-US"/>
              </w:rPr>
            </w:pPr>
          </w:p>
        </w:tc>
      </w:tr>
    </w:tbl>
    <w:p w:rsidR="0091492B" w:rsidRDefault="0091492B" w:rsidP="0091492B">
      <w:pPr>
        <w:spacing w:line="20" w:lineRule="exact"/>
        <w:rPr>
          <w:rFonts w:ascii="Times New Roman" w:eastAsia="Times New Roman" w:hAnsi="Times New Roman"/>
        </w:rPr>
      </w:pPr>
      <w:r w:rsidRPr="00DB485C">
        <w:pict>
          <v:line id="_x0000_s1026" style="position:absolute;z-index:-251655168;mso-position-horizontal-relative:text;mso-position-vertical-relative:text" from="145.2pt,-30.1pt" to="145.2pt,-27.8pt" o:userdrawn="t" strokecolor="#9a9a9a" strokeweight=".08464mm"/>
        </w:pict>
      </w:r>
      <w:r w:rsidRPr="00DB485C">
        <w:pict>
          <v:line id="_x0000_s1027" style="position:absolute;z-index:-251654144;mso-position-horizontal-relative:text;mso-position-vertical-relative:text" from="145.2pt,-27.8pt" to="145.2pt,277.4pt" o:userdrawn="t" strokeweight=".08464mm"/>
        </w:pict>
      </w:r>
    </w:p>
    <w:p w:rsidR="0091492B" w:rsidRDefault="0091492B" w:rsidP="0091492B">
      <w:pPr>
        <w:spacing w:line="13" w:lineRule="exact"/>
        <w:rPr>
          <w:rFonts w:ascii="Times New Roman" w:eastAsia="Times New Roman" w:hAnsi="Times New Roman"/>
        </w:rPr>
      </w:pPr>
    </w:p>
    <w:p w:rsidR="0091492B" w:rsidRDefault="0091492B" w:rsidP="0091492B">
      <w:pPr>
        <w:tabs>
          <w:tab w:val="left" w:pos="3020"/>
        </w:tabs>
        <w:spacing w:line="244" w:lineRule="auto"/>
        <w:ind w:left="3040" w:right="140" w:hanging="2868"/>
        <w:jc w:val="both"/>
        <w:rPr>
          <w:rFonts w:ascii="Arial" w:eastAsia="Arial" w:hAnsi="Arial"/>
          <w:sz w:val="18"/>
          <w:lang w:val="en-US"/>
        </w:rPr>
      </w:pPr>
      <w:r>
        <w:rPr>
          <w:rFonts w:ascii="Arial Narrow" w:eastAsia="Arial Narrow" w:hAnsi="Arial Narrow"/>
          <w:lang w:val="en-US"/>
        </w:rPr>
        <w:t>Main activities and responsibilities</w:t>
      </w:r>
      <w:r>
        <w:rPr>
          <w:rFonts w:ascii="Times New Roman" w:eastAsia="Times New Roman" w:hAnsi="Times New Roman"/>
          <w:lang w:val="en-US"/>
        </w:rPr>
        <w:tab/>
      </w:r>
      <w:r>
        <w:rPr>
          <w:rFonts w:ascii="Arial" w:eastAsia="Arial" w:hAnsi="Arial"/>
          <w:lang w:val="en-US"/>
        </w:rPr>
        <w:t xml:space="preserve">- </w:t>
      </w:r>
      <w:r>
        <w:rPr>
          <w:rFonts w:ascii="Arial" w:eastAsia="Arial" w:hAnsi="Arial"/>
          <w:sz w:val="18"/>
          <w:lang w:val="en-US"/>
        </w:rPr>
        <w:t>Renewable Energy Yearbook 2001: selection and preparation of case studies for</w:t>
      </w:r>
      <w:r>
        <w:rPr>
          <w:rFonts w:ascii="Arial" w:eastAsia="Arial" w:hAnsi="Arial"/>
          <w:lang w:val="en-US"/>
        </w:rPr>
        <w:t xml:space="preserve"> </w:t>
      </w:r>
      <w:r>
        <w:rPr>
          <w:rFonts w:ascii="Arial" w:eastAsia="Arial" w:hAnsi="Arial"/>
          <w:sz w:val="18"/>
          <w:lang w:val="en-US"/>
        </w:rPr>
        <w:t>France, Belgium UK and Ireland, for DG TREN (EC).</w:t>
      </w:r>
    </w:p>
    <w:p w:rsidR="0091492B" w:rsidRDefault="0091492B" w:rsidP="0091492B">
      <w:pPr>
        <w:spacing w:line="38" w:lineRule="exact"/>
        <w:rPr>
          <w:rFonts w:ascii="Times New Roman" w:eastAsia="Times New Roman" w:hAnsi="Times New Roman"/>
          <w:lang w:val="en-US"/>
        </w:rPr>
      </w:pPr>
    </w:p>
    <w:p w:rsidR="0091492B" w:rsidRDefault="0091492B" w:rsidP="0091492B">
      <w:pPr>
        <w:numPr>
          <w:ilvl w:val="0"/>
          <w:numId w:val="10"/>
        </w:numPr>
        <w:tabs>
          <w:tab w:val="left" w:pos="3180"/>
        </w:tabs>
        <w:spacing w:line="247" w:lineRule="auto"/>
        <w:ind w:left="3180" w:right="140" w:hanging="134"/>
        <w:rPr>
          <w:rFonts w:ascii="Arial" w:eastAsia="Arial" w:hAnsi="Arial"/>
          <w:lang w:val="en-US"/>
        </w:rPr>
      </w:pPr>
      <w:r>
        <w:rPr>
          <w:rFonts w:ascii="Arial" w:eastAsia="Arial" w:hAnsi="Arial"/>
          <w:sz w:val="18"/>
          <w:lang w:val="en-US"/>
        </w:rPr>
        <w:t>Study on the urban and environmental situation of the Costa del Sol area , for ABN (bank sector)</w:t>
      </w:r>
    </w:p>
    <w:p w:rsidR="0091492B" w:rsidRDefault="0091492B" w:rsidP="0091492B">
      <w:pPr>
        <w:spacing w:line="21" w:lineRule="exact"/>
        <w:rPr>
          <w:rFonts w:ascii="Arial" w:eastAsia="Arial" w:hAnsi="Arial"/>
          <w:lang w:val="en-US"/>
        </w:rPr>
      </w:pPr>
    </w:p>
    <w:p w:rsidR="0091492B" w:rsidRDefault="0091492B" w:rsidP="0091492B">
      <w:pPr>
        <w:numPr>
          <w:ilvl w:val="0"/>
          <w:numId w:val="10"/>
        </w:numPr>
        <w:tabs>
          <w:tab w:val="left" w:pos="3180"/>
        </w:tabs>
        <w:spacing w:line="242" w:lineRule="auto"/>
        <w:ind w:left="3180" w:right="140" w:hanging="134"/>
        <w:jc w:val="both"/>
        <w:rPr>
          <w:rFonts w:ascii="Arial" w:eastAsia="Arial" w:hAnsi="Arial"/>
          <w:lang w:val="en-US"/>
        </w:rPr>
      </w:pPr>
      <w:r>
        <w:rPr>
          <w:rFonts w:ascii="Arial" w:eastAsia="Arial" w:hAnsi="Arial"/>
          <w:sz w:val="18"/>
          <w:lang w:val="en-US"/>
        </w:rPr>
        <w:t>Study on “Application of the CDM mechanism to the Mediterranean countries “energy Program (DG TREN, former DGXVII), with assignments in Tunisia, Morocco and Egypt.</w:t>
      </w:r>
    </w:p>
    <w:p w:rsidR="0091492B" w:rsidRDefault="0091492B" w:rsidP="0091492B">
      <w:pPr>
        <w:spacing w:line="27" w:lineRule="exact"/>
        <w:rPr>
          <w:rFonts w:ascii="Arial" w:eastAsia="Arial" w:hAnsi="Arial"/>
          <w:lang w:val="en-US"/>
        </w:rPr>
      </w:pPr>
    </w:p>
    <w:p w:rsidR="0091492B" w:rsidRDefault="0091492B" w:rsidP="0091492B">
      <w:pPr>
        <w:numPr>
          <w:ilvl w:val="0"/>
          <w:numId w:val="10"/>
        </w:numPr>
        <w:tabs>
          <w:tab w:val="left" w:pos="3180"/>
        </w:tabs>
        <w:spacing w:line="242" w:lineRule="auto"/>
        <w:ind w:left="3180" w:right="140" w:hanging="134"/>
        <w:jc w:val="both"/>
        <w:rPr>
          <w:rFonts w:ascii="Arial" w:eastAsia="Arial" w:hAnsi="Arial"/>
          <w:lang w:val="en-US"/>
        </w:rPr>
      </w:pPr>
      <w:r>
        <w:rPr>
          <w:rFonts w:ascii="Arial" w:eastAsia="Arial" w:hAnsi="Arial"/>
          <w:sz w:val="18"/>
          <w:lang w:val="en-US"/>
        </w:rPr>
        <w:t>Italian representative within the project MEDA - ASTEMB for the dissemination of GSR (Guaranteed solar results) within all Mediterranean Southern Countries with assignments in Lebanon, Egypt, Jordan, Morocco and Tunisia.</w:t>
      </w:r>
    </w:p>
    <w:p w:rsidR="0091492B" w:rsidRDefault="0091492B" w:rsidP="0091492B">
      <w:pPr>
        <w:numPr>
          <w:ilvl w:val="0"/>
          <w:numId w:val="10"/>
        </w:numPr>
        <w:tabs>
          <w:tab w:val="left" w:pos="3180"/>
        </w:tabs>
        <w:spacing w:line="259" w:lineRule="auto"/>
        <w:ind w:left="3180" w:right="140" w:hanging="134"/>
        <w:rPr>
          <w:rFonts w:ascii="Arial" w:eastAsia="Arial" w:hAnsi="Arial"/>
          <w:lang w:val="en-US"/>
        </w:rPr>
      </w:pPr>
      <w:r>
        <w:rPr>
          <w:rFonts w:ascii="Arial Narrow" w:eastAsia="Arial Narrow" w:hAnsi="Arial Narrow"/>
          <w:lang w:val="en-US"/>
        </w:rPr>
        <w:t>Article on “the State of the Art of wind energy in Italy – report 2001” - Review “Wind Direction” of EWEA (European Wind Energy Association).</w:t>
      </w:r>
    </w:p>
    <w:p w:rsidR="0091492B" w:rsidRDefault="0091492B" w:rsidP="0091492B">
      <w:pPr>
        <w:spacing w:line="1" w:lineRule="exact"/>
        <w:rPr>
          <w:rFonts w:ascii="Arial" w:eastAsia="Arial" w:hAnsi="Arial"/>
          <w:lang w:val="en-US"/>
        </w:rPr>
      </w:pPr>
    </w:p>
    <w:p w:rsidR="0091492B" w:rsidRDefault="0091492B" w:rsidP="0091492B">
      <w:pPr>
        <w:numPr>
          <w:ilvl w:val="0"/>
          <w:numId w:val="10"/>
        </w:numPr>
        <w:tabs>
          <w:tab w:val="left" w:pos="3180"/>
        </w:tabs>
        <w:spacing w:line="259" w:lineRule="auto"/>
        <w:ind w:left="3180" w:right="140" w:hanging="134"/>
        <w:rPr>
          <w:rFonts w:ascii="Arial" w:eastAsia="Arial" w:hAnsi="Arial"/>
          <w:lang w:val="en-US"/>
        </w:rPr>
      </w:pPr>
      <w:r>
        <w:rPr>
          <w:rFonts w:ascii="Arial Narrow" w:eastAsia="Arial Narrow" w:hAnsi="Arial Narrow"/>
          <w:lang w:val="en-US"/>
        </w:rPr>
        <w:t>Technical Assistance for the setting up of the Energy Agency for the Province of Avila and Abruzzi Region (Italy).</w:t>
      </w:r>
    </w:p>
    <w:p w:rsidR="0091492B" w:rsidRDefault="0091492B" w:rsidP="0091492B">
      <w:pPr>
        <w:spacing w:line="1" w:lineRule="exact"/>
        <w:rPr>
          <w:rFonts w:ascii="Arial" w:eastAsia="Arial" w:hAnsi="Arial"/>
          <w:lang w:val="en-US"/>
        </w:rPr>
      </w:pPr>
    </w:p>
    <w:p w:rsidR="0091492B" w:rsidRDefault="0091492B" w:rsidP="0091492B">
      <w:pPr>
        <w:numPr>
          <w:ilvl w:val="0"/>
          <w:numId w:val="10"/>
        </w:numPr>
        <w:tabs>
          <w:tab w:val="left" w:pos="3180"/>
        </w:tabs>
        <w:spacing w:line="264" w:lineRule="auto"/>
        <w:ind w:left="3180" w:right="140" w:hanging="134"/>
        <w:rPr>
          <w:rFonts w:ascii="Arial" w:eastAsia="Arial" w:hAnsi="Arial"/>
          <w:lang w:val="en-US"/>
        </w:rPr>
      </w:pPr>
      <w:r>
        <w:rPr>
          <w:rFonts w:ascii="Arial Narrow" w:eastAsia="Arial Narrow" w:hAnsi="Arial Narrow"/>
          <w:lang w:val="en-US"/>
        </w:rPr>
        <w:t>Technical assistance for the setting up of and “European Energy efficiency Web” - for the EC, DG XVII – Save program.</w:t>
      </w:r>
    </w:p>
    <w:p w:rsidR="0091492B" w:rsidRDefault="0091492B" w:rsidP="0091492B">
      <w:pPr>
        <w:spacing w:line="21" w:lineRule="exact"/>
        <w:rPr>
          <w:rFonts w:ascii="Arial" w:eastAsia="Arial" w:hAnsi="Arial"/>
          <w:lang w:val="en-US"/>
        </w:rPr>
      </w:pPr>
    </w:p>
    <w:p w:rsidR="0091492B" w:rsidRDefault="0091492B" w:rsidP="0091492B">
      <w:pPr>
        <w:numPr>
          <w:ilvl w:val="0"/>
          <w:numId w:val="10"/>
        </w:numPr>
        <w:tabs>
          <w:tab w:val="left" w:pos="3180"/>
        </w:tabs>
        <w:spacing w:line="247" w:lineRule="auto"/>
        <w:ind w:left="3180" w:right="140" w:hanging="134"/>
        <w:rPr>
          <w:rFonts w:ascii="Arial" w:eastAsia="Arial" w:hAnsi="Arial"/>
          <w:lang w:val="en-US"/>
        </w:rPr>
      </w:pPr>
      <w:r>
        <w:rPr>
          <w:rFonts w:ascii="Arial" w:eastAsia="Arial" w:hAnsi="Arial"/>
          <w:sz w:val="18"/>
          <w:lang w:val="en-US"/>
        </w:rPr>
        <w:t>Study on the use of RDF (Refused Derived Fuels) in Spain and Portugal, for DG TREN (EC)</w:t>
      </w:r>
    </w:p>
    <w:p w:rsidR="0091492B" w:rsidRDefault="0091492B" w:rsidP="0091492B">
      <w:pPr>
        <w:spacing w:line="21" w:lineRule="exact"/>
        <w:rPr>
          <w:rFonts w:ascii="Arial" w:eastAsia="Arial" w:hAnsi="Arial"/>
          <w:lang w:val="en-US"/>
        </w:rPr>
      </w:pPr>
    </w:p>
    <w:p w:rsidR="0091492B" w:rsidRDefault="0091492B" w:rsidP="0091492B">
      <w:pPr>
        <w:numPr>
          <w:ilvl w:val="0"/>
          <w:numId w:val="10"/>
        </w:numPr>
        <w:tabs>
          <w:tab w:val="left" w:pos="3180"/>
        </w:tabs>
        <w:spacing w:line="247" w:lineRule="auto"/>
        <w:ind w:left="3180" w:right="140" w:hanging="134"/>
        <w:rPr>
          <w:rFonts w:ascii="Arial" w:eastAsia="Arial" w:hAnsi="Arial"/>
          <w:lang w:val="en-US"/>
        </w:rPr>
      </w:pPr>
      <w:r>
        <w:rPr>
          <w:rFonts w:ascii="Arial" w:eastAsia="Arial" w:hAnsi="Arial"/>
          <w:sz w:val="18"/>
          <w:lang w:val="en-US"/>
        </w:rPr>
        <w:t>Study and strategy on “How to develop and ESCO in Mediterranean Countries” Med 18 Partners – Synergy Program 2000, DG XVII.</w:t>
      </w:r>
    </w:p>
    <w:p w:rsidR="0091492B" w:rsidRDefault="0091492B" w:rsidP="0091492B">
      <w:pPr>
        <w:spacing w:line="21" w:lineRule="exact"/>
        <w:rPr>
          <w:rFonts w:ascii="Arial" w:eastAsia="Arial" w:hAnsi="Arial"/>
          <w:lang w:val="en-US"/>
        </w:rPr>
      </w:pPr>
    </w:p>
    <w:p w:rsidR="0091492B" w:rsidRDefault="0091492B" w:rsidP="0091492B">
      <w:pPr>
        <w:numPr>
          <w:ilvl w:val="0"/>
          <w:numId w:val="10"/>
        </w:numPr>
        <w:tabs>
          <w:tab w:val="left" w:pos="3180"/>
        </w:tabs>
        <w:spacing w:line="247" w:lineRule="auto"/>
        <w:ind w:left="3180" w:right="160" w:hanging="134"/>
        <w:rPr>
          <w:rFonts w:ascii="Arial" w:eastAsia="Arial" w:hAnsi="Arial"/>
          <w:lang w:val="en-US"/>
        </w:rPr>
      </w:pPr>
      <w:r>
        <w:rPr>
          <w:rFonts w:ascii="Arial" w:eastAsia="Arial" w:hAnsi="Arial"/>
          <w:sz w:val="18"/>
          <w:lang w:val="en-US"/>
        </w:rPr>
        <w:t xml:space="preserve">Study on “Dissemination of Renewable Energy Sources in Europe, </w:t>
      </w:r>
      <w:proofErr w:type="spellStart"/>
      <w:r>
        <w:rPr>
          <w:rFonts w:ascii="Arial" w:eastAsia="Arial" w:hAnsi="Arial"/>
          <w:sz w:val="18"/>
          <w:lang w:val="en-US"/>
        </w:rPr>
        <w:t>Altener</w:t>
      </w:r>
      <w:proofErr w:type="spellEnd"/>
      <w:r>
        <w:rPr>
          <w:rFonts w:ascii="Arial" w:eastAsia="Arial" w:hAnsi="Arial"/>
          <w:sz w:val="18"/>
          <w:lang w:val="en-US"/>
        </w:rPr>
        <w:t xml:space="preserve"> Program 2000 for DG XVII.</w:t>
      </w:r>
    </w:p>
    <w:p w:rsidR="0091492B" w:rsidRDefault="0091492B" w:rsidP="0091492B">
      <w:pPr>
        <w:spacing w:line="21" w:lineRule="exact"/>
        <w:rPr>
          <w:rFonts w:ascii="Arial" w:eastAsia="Arial" w:hAnsi="Arial"/>
          <w:lang w:val="en-US"/>
        </w:rPr>
      </w:pPr>
    </w:p>
    <w:p w:rsidR="0091492B" w:rsidRDefault="0091492B" w:rsidP="0091492B">
      <w:pPr>
        <w:numPr>
          <w:ilvl w:val="0"/>
          <w:numId w:val="10"/>
        </w:numPr>
        <w:tabs>
          <w:tab w:val="left" w:pos="3180"/>
        </w:tabs>
        <w:spacing w:line="0" w:lineRule="atLeast"/>
        <w:ind w:left="3180" w:hanging="134"/>
        <w:rPr>
          <w:rFonts w:ascii="Arial" w:eastAsia="Arial" w:hAnsi="Arial"/>
          <w:lang w:val="en-US"/>
        </w:rPr>
      </w:pPr>
      <w:r>
        <w:rPr>
          <w:rFonts w:ascii="Arial" w:eastAsia="Arial" w:hAnsi="Arial"/>
          <w:sz w:val="18"/>
          <w:lang w:val="en-US"/>
        </w:rPr>
        <w:t>Study and campaign on “ Promotion of ESCOs in Latin American Countries”</w:t>
      </w:r>
    </w:p>
    <w:p w:rsidR="0091492B" w:rsidRDefault="0091492B" w:rsidP="0091492B">
      <w:pPr>
        <w:rPr>
          <w:rFonts w:ascii="Arial" w:eastAsia="Arial" w:hAnsi="Arial"/>
          <w:lang w:val="en-US"/>
        </w:rPr>
        <w:sectPr w:rsidR="0091492B">
          <w:pgSz w:w="11900" w:h="16840"/>
          <w:pgMar w:top="1134" w:right="844" w:bottom="665" w:left="1020" w:header="0" w:footer="0" w:gutter="0"/>
          <w:cols w:space="720"/>
        </w:sectPr>
      </w:pPr>
    </w:p>
    <w:tbl>
      <w:tblPr>
        <w:tblW w:w="0" w:type="auto"/>
        <w:tblLayout w:type="fixed"/>
        <w:tblCellMar>
          <w:left w:w="0" w:type="dxa"/>
          <w:right w:w="0" w:type="dxa"/>
        </w:tblCellMar>
        <w:tblLook w:val="04A0"/>
      </w:tblPr>
      <w:tblGrid>
        <w:gridCol w:w="2920"/>
        <w:gridCol w:w="7120"/>
      </w:tblGrid>
      <w:tr w:rsidR="0091492B" w:rsidRPr="00E83677" w:rsidTr="009E113F">
        <w:trPr>
          <w:trHeight w:val="264"/>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2"/>
                <w:lang w:val="en-US" w:eastAsia="en-US"/>
              </w:rPr>
            </w:pPr>
            <w:bookmarkStart w:id="2" w:name="page16"/>
            <w:bookmarkEnd w:id="2"/>
          </w:p>
        </w:tc>
        <w:tc>
          <w:tcPr>
            <w:tcW w:w="7120" w:type="dxa"/>
            <w:vAlign w:val="bottom"/>
            <w:hideMark/>
          </w:tcPr>
          <w:p w:rsidR="0091492B" w:rsidRDefault="0091492B" w:rsidP="009E113F">
            <w:pPr>
              <w:spacing w:line="0" w:lineRule="atLeast"/>
              <w:ind w:left="260"/>
              <w:rPr>
                <w:rFonts w:ascii="Arial" w:eastAsia="Arial" w:hAnsi="Arial"/>
                <w:sz w:val="18"/>
                <w:lang w:val="en-US" w:eastAsia="en-US"/>
              </w:rPr>
            </w:pPr>
            <w:r>
              <w:rPr>
                <w:rFonts w:ascii="Arial" w:eastAsia="Arial" w:hAnsi="Arial"/>
                <w:sz w:val="18"/>
                <w:lang w:val="en-US" w:eastAsia="en-US"/>
              </w:rPr>
              <w:t>Synergy Program 1999-2000, DG XVII with assignment n Mexico and Brazil.</w:t>
            </w:r>
          </w:p>
        </w:tc>
      </w:tr>
      <w:tr w:rsidR="0091492B" w:rsidRPr="00E83677" w:rsidTr="009E113F">
        <w:trPr>
          <w:trHeight w:val="272"/>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3"/>
                <w:lang w:val="en-US" w:eastAsia="en-US"/>
              </w:rPr>
            </w:pPr>
          </w:p>
        </w:tc>
        <w:tc>
          <w:tcPr>
            <w:tcW w:w="7120" w:type="dxa"/>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Study on “RES and heat pumps in Europe” - DG XVII.</w:t>
            </w:r>
          </w:p>
        </w:tc>
      </w:tr>
      <w:tr w:rsidR="0091492B" w:rsidRPr="00E83677" w:rsidTr="009E113F">
        <w:trPr>
          <w:trHeight w:val="229"/>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9"/>
                <w:lang w:val="en-US" w:eastAsia="en-US"/>
              </w:rPr>
            </w:pPr>
          </w:p>
        </w:tc>
        <w:tc>
          <w:tcPr>
            <w:tcW w:w="7120" w:type="dxa"/>
            <w:vAlign w:val="bottom"/>
            <w:hideMark/>
          </w:tcPr>
          <w:p w:rsidR="0091492B" w:rsidRDefault="0091492B" w:rsidP="009E113F">
            <w:pPr>
              <w:spacing w:line="229" w:lineRule="exac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Viability analysis concerning the application of energy efficient technologies and</w:t>
            </w:r>
          </w:p>
        </w:tc>
      </w:tr>
      <w:tr w:rsidR="0091492B" w:rsidRPr="00E83677" w:rsidTr="009E113F">
        <w:trPr>
          <w:trHeight w:val="206"/>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7"/>
                <w:lang w:val="en-US" w:eastAsia="en-US"/>
              </w:rPr>
            </w:pPr>
          </w:p>
        </w:tc>
        <w:tc>
          <w:tcPr>
            <w:tcW w:w="7120" w:type="dxa"/>
            <w:vAlign w:val="bottom"/>
            <w:hideMark/>
          </w:tcPr>
          <w:p w:rsidR="0091492B" w:rsidRDefault="0091492B" w:rsidP="009E113F">
            <w:pPr>
              <w:spacing w:line="0" w:lineRule="atLeast"/>
              <w:ind w:left="260"/>
              <w:rPr>
                <w:rFonts w:ascii="Arial" w:eastAsia="Arial" w:hAnsi="Arial"/>
                <w:sz w:val="18"/>
                <w:lang w:val="en-US" w:eastAsia="en-US"/>
              </w:rPr>
            </w:pPr>
            <w:r>
              <w:rPr>
                <w:rFonts w:ascii="Arial" w:eastAsia="Arial" w:hAnsi="Arial"/>
                <w:sz w:val="18"/>
                <w:lang w:val="en-US" w:eastAsia="en-US"/>
              </w:rPr>
              <w:t>renewable energy in buildings in the City of Madrid through a Municipal Action Plan,</w:t>
            </w:r>
          </w:p>
        </w:tc>
      </w:tr>
      <w:tr w:rsidR="0091492B" w:rsidTr="009E113F">
        <w:trPr>
          <w:trHeight w:val="231"/>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7120" w:type="dxa"/>
            <w:vAlign w:val="bottom"/>
            <w:hideMark/>
          </w:tcPr>
          <w:p w:rsidR="0091492B" w:rsidRDefault="0091492B" w:rsidP="009E113F">
            <w:pPr>
              <w:spacing w:line="0" w:lineRule="atLeast"/>
              <w:ind w:left="260"/>
              <w:rPr>
                <w:rFonts w:ascii="Arial" w:eastAsia="Arial" w:hAnsi="Arial"/>
                <w:sz w:val="18"/>
                <w:lang w:eastAsia="en-US"/>
              </w:rPr>
            </w:pPr>
            <w:r>
              <w:rPr>
                <w:rFonts w:ascii="Arial" w:eastAsia="Arial" w:hAnsi="Arial"/>
                <w:sz w:val="18"/>
                <w:lang w:eastAsia="en-US"/>
              </w:rPr>
              <w:t>1999.</w:t>
            </w:r>
          </w:p>
        </w:tc>
      </w:tr>
      <w:tr w:rsidR="0091492B" w:rsidRPr="00E83677" w:rsidTr="009E113F">
        <w:trPr>
          <w:trHeight w:val="229"/>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9"/>
                <w:lang w:eastAsia="en-US"/>
              </w:rPr>
            </w:pPr>
          </w:p>
        </w:tc>
        <w:tc>
          <w:tcPr>
            <w:tcW w:w="7120" w:type="dxa"/>
            <w:vAlign w:val="bottom"/>
            <w:hideMark/>
          </w:tcPr>
          <w:p w:rsidR="0091492B" w:rsidRDefault="0091492B" w:rsidP="009E113F">
            <w:pPr>
              <w:spacing w:line="0" w:lineRule="atLeast"/>
              <w:ind w:left="120"/>
              <w:rPr>
                <w:rFonts w:ascii="Arial Narrow" w:eastAsia="Arial Narrow" w:hAnsi="Arial Narrow"/>
                <w:lang w:val="en-US" w:eastAsia="en-US"/>
              </w:rPr>
            </w:pPr>
            <w:r>
              <w:rPr>
                <w:rFonts w:ascii="Arial Narrow" w:eastAsia="Arial Narrow" w:hAnsi="Arial Narrow"/>
                <w:lang w:val="en-US" w:eastAsia="en-US"/>
              </w:rPr>
              <w:t>Project URBAN: interviews and Best Practice evaluation of four selected Spanish Case</w:t>
            </w:r>
          </w:p>
        </w:tc>
      </w:tr>
      <w:tr w:rsidR="0091492B" w:rsidTr="009E113F">
        <w:trPr>
          <w:trHeight w:val="276"/>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4"/>
                <w:lang w:val="en-US" w:eastAsia="en-US"/>
              </w:rPr>
            </w:pPr>
          </w:p>
        </w:tc>
        <w:tc>
          <w:tcPr>
            <w:tcW w:w="7120" w:type="dxa"/>
            <w:vAlign w:val="bottom"/>
            <w:hideMark/>
          </w:tcPr>
          <w:p w:rsidR="0091492B" w:rsidRDefault="0091492B" w:rsidP="009E113F">
            <w:pPr>
              <w:spacing w:line="0" w:lineRule="atLeast"/>
              <w:ind w:left="120"/>
              <w:rPr>
                <w:rFonts w:ascii="Arial Narrow" w:eastAsia="Arial Narrow" w:hAnsi="Arial Narrow"/>
                <w:lang w:eastAsia="en-US"/>
              </w:rPr>
            </w:pPr>
            <w:r>
              <w:rPr>
                <w:rFonts w:ascii="Arial Narrow" w:eastAsia="Arial Narrow" w:hAnsi="Arial Narrow"/>
                <w:lang w:eastAsia="en-US"/>
              </w:rPr>
              <w:t>studies, 1998.</w:t>
            </w:r>
          </w:p>
        </w:tc>
      </w:tr>
      <w:tr w:rsidR="0091492B" w:rsidRPr="00E83677" w:rsidTr="009E113F">
        <w:trPr>
          <w:trHeight w:val="310"/>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val="en-US" w:eastAsia="en-US"/>
              </w:rPr>
            </w:pPr>
            <w:r>
              <w:rPr>
                <w:rFonts w:ascii="Arial Narrow" w:eastAsia="Arial Narrow" w:hAnsi="Arial Narrow"/>
                <w:lang w:val="en-US" w:eastAsia="en-US"/>
              </w:rPr>
              <w:t>Name and address of employer</w:t>
            </w:r>
          </w:p>
        </w:tc>
        <w:tc>
          <w:tcPr>
            <w:tcW w:w="7120" w:type="dxa"/>
            <w:vAlign w:val="bottom"/>
            <w:hideMark/>
          </w:tcPr>
          <w:p w:rsidR="0091492B" w:rsidRDefault="0091492B" w:rsidP="009E113F">
            <w:pPr>
              <w:spacing w:line="0" w:lineRule="atLeast"/>
              <w:ind w:left="100"/>
              <w:rPr>
                <w:rFonts w:ascii="Arial Narrow" w:eastAsia="Arial Narrow" w:hAnsi="Arial Narrow"/>
                <w:lang w:val="en-US" w:eastAsia="en-US"/>
              </w:rPr>
            </w:pPr>
            <w:r>
              <w:rPr>
                <w:rFonts w:ascii="Arial Narrow" w:eastAsia="Arial Narrow" w:hAnsi="Arial Narrow"/>
                <w:lang w:val="en-US" w:eastAsia="en-US"/>
              </w:rPr>
              <w:t>ECOTEC Research &amp; Consulting Ltd – Spanish Branch – Madrid (Spain)</w:t>
            </w:r>
          </w:p>
        </w:tc>
      </w:tr>
      <w:tr w:rsidR="0091492B" w:rsidTr="009E113F">
        <w:trPr>
          <w:trHeight w:val="310"/>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val="en-US" w:eastAsia="en-US"/>
              </w:rPr>
            </w:pPr>
            <w:r>
              <w:rPr>
                <w:rFonts w:ascii="Arial Narrow" w:eastAsia="Arial Narrow" w:hAnsi="Arial Narrow"/>
                <w:lang w:val="en-US" w:eastAsia="en-US"/>
              </w:rPr>
              <w:t>Type of business or sector</w:t>
            </w:r>
          </w:p>
        </w:tc>
        <w:tc>
          <w:tcPr>
            <w:tcW w:w="7120" w:type="dxa"/>
            <w:vAlign w:val="bottom"/>
            <w:hideMark/>
          </w:tcPr>
          <w:p w:rsidR="0091492B" w:rsidRDefault="0091492B" w:rsidP="009E113F">
            <w:pPr>
              <w:spacing w:line="0" w:lineRule="atLeast"/>
              <w:ind w:left="100"/>
              <w:rPr>
                <w:rFonts w:ascii="Arial Narrow" w:eastAsia="Arial Narrow" w:hAnsi="Arial Narrow"/>
                <w:lang w:eastAsia="en-US"/>
              </w:rPr>
            </w:pPr>
            <w:r>
              <w:rPr>
                <w:rFonts w:ascii="Arial Narrow" w:eastAsia="Arial Narrow" w:hAnsi="Arial Narrow"/>
                <w:lang w:eastAsia="en-US"/>
              </w:rPr>
              <w:t>Consultancy</w:t>
            </w:r>
          </w:p>
        </w:tc>
      </w:tr>
      <w:tr w:rsidR="0091492B" w:rsidTr="009E113F">
        <w:trPr>
          <w:trHeight w:val="149"/>
        </w:trPr>
        <w:tc>
          <w:tcPr>
            <w:tcW w:w="2920" w:type="dxa"/>
            <w:tcBorders>
              <w:top w:val="nil"/>
              <w:left w:val="nil"/>
              <w:bottom w:val="single" w:sz="8" w:space="0" w:color="9A9A9A"/>
              <w:right w:val="single" w:sz="8" w:space="0" w:color="auto"/>
            </w:tcBorders>
            <w:vAlign w:val="bottom"/>
          </w:tcPr>
          <w:p w:rsidR="0091492B" w:rsidRDefault="0091492B" w:rsidP="009E113F">
            <w:pPr>
              <w:spacing w:line="0" w:lineRule="atLeast"/>
              <w:rPr>
                <w:rFonts w:ascii="Times New Roman" w:eastAsia="Times New Roman" w:hAnsi="Times New Roman"/>
                <w:sz w:val="12"/>
                <w:lang w:eastAsia="en-US"/>
              </w:rPr>
            </w:pPr>
          </w:p>
        </w:tc>
        <w:tc>
          <w:tcPr>
            <w:tcW w:w="7120" w:type="dxa"/>
            <w:tcBorders>
              <w:top w:val="nil"/>
              <w:left w:val="nil"/>
              <w:bottom w:val="single" w:sz="8" w:space="0" w:color="9A9A9A"/>
              <w:right w:val="nil"/>
            </w:tcBorders>
            <w:vAlign w:val="bottom"/>
          </w:tcPr>
          <w:p w:rsidR="0091492B" w:rsidRDefault="0091492B" w:rsidP="009E113F">
            <w:pPr>
              <w:spacing w:line="0" w:lineRule="atLeast"/>
              <w:rPr>
                <w:rFonts w:ascii="Times New Roman" w:eastAsia="Times New Roman" w:hAnsi="Times New Roman"/>
                <w:sz w:val="12"/>
                <w:lang w:eastAsia="en-US"/>
              </w:rPr>
            </w:pPr>
          </w:p>
        </w:tc>
      </w:tr>
      <w:tr w:rsidR="0091492B" w:rsidTr="009E113F">
        <w:trPr>
          <w:trHeight w:val="267"/>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eastAsia="en-US"/>
              </w:rPr>
            </w:pPr>
            <w:r>
              <w:rPr>
                <w:rFonts w:ascii="Arial Narrow" w:eastAsia="Arial Narrow" w:hAnsi="Arial Narrow"/>
                <w:lang w:eastAsia="en-US"/>
              </w:rPr>
              <w:t>Dates</w:t>
            </w:r>
          </w:p>
        </w:tc>
        <w:tc>
          <w:tcPr>
            <w:tcW w:w="7120" w:type="dxa"/>
            <w:vAlign w:val="bottom"/>
            <w:hideMark/>
          </w:tcPr>
          <w:p w:rsidR="0091492B" w:rsidRDefault="0091492B" w:rsidP="009E113F">
            <w:pPr>
              <w:spacing w:line="0" w:lineRule="atLeast"/>
              <w:ind w:left="100"/>
              <w:rPr>
                <w:rFonts w:ascii="Arial Narrow" w:eastAsia="Arial Narrow" w:hAnsi="Arial Narrow"/>
                <w:lang w:eastAsia="en-US"/>
              </w:rPr>
            </w:pPr>
            <w:r>
              <w:rPr>
                <w:rFonts w:ascii="Arial Narrow" w:eastAsia="Arial Narrow" w:hAnsi="Arial Narrow"/>
                <w:lang w:eastAsia="en-US"/>
              </w:rPr>
              <w:t>From September 1997 to January 2000</w:t>
            </w:r>
          </w:p>
        </w:tc>
      </w:tr>
      <w:tr w:rsidR="0091492B" w:rsidTr="009E113F">
        <w:trPr>
          <w:trHeight w:val="310"/>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eastAsia="en-US"/>
              </w:rPr>
            </w:pPr>
            <w:r>
              <w:rPr>
                <w:rFonts w:ascii="Arial Narrow" w:eastAsia="Arial Narrow" w:hAnsi="Arial Narrow"/>
                <w:lang w:eastAsia="en-US"/>
              </w:rPr>
              <w:t>Occupation or position held</w:t>
            </w:r>
          </w:p>
        </w:tc>
        <w:tc>
          <w:tcPr>
            <w:tcW w:w="7120" w:type="dxa"/>
            <w:vAlign w:val="bottom"/>
            <w:hideMark/>
          </w:tcPr>
          <w:p w:rsidR="0091492B" w:rsidRDefault="0091492B" w:rsidP="009E113F">
            <w:pPr>
              <w:spacing w:line="0" w:lineRule="atLeast"/>
              <w:ind w:left="100"/>
              <w:rPr>
                <w:rFonts w:ascii="Arial Narrow" w:eastAsia="Arial Narrow" w:hAnsi="Arial Narrow"/>
                <w:lang w:eastAsia="en-US"/>
              </w:rPr>
            </w:pPr>
            <w:r>
              <w:rPr>
                <w:rFonts w:ascii="Arial Narrow" w:eastAsia="Arial Narrow" w:hAnsi="Arial Narrow"/>
                <w:lang w:eastAsia="en-US"/>
              </w:rPr>
              <w:t>Freelance international consultant</w:t>
            </w:r>
          </w:p>
        </w:tc>
      </w:tr>
      <w:tr w:rsidR="0091492B" w:rsidRPr="00E83677" w:rsidTr="009E113F">
        <w:trPr>
          <w:trHeight w:val="262"/>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eastAsia="en-US"/>
              </w:rPr>
            </w:pPr>
            <w:r>
              <w:rPr>
                <w:rFonts w:ascii="Arial Narrow" w:eastAsia="Arial Narrow" w:hAnsi="Arial Narrow"/>
                <w:lang w:eastAsia="en-US"/>
              </w:rPr>
              <w:t>Main activities and responsibilities</w:t>
            </w:r>
          </w:p>
        </w:tc>
        <w:tc>
          <w:tcPr>
            <w:tcW w:w="7120" w:type="dxa"/>
            <w:vAlign w:val="bottom"/>
            <w:hideMark/>
          </w:tcPr>
          <w:p w:rsidR="0091492B" w:rsidRDefault="0091492B" w:rsidP="009E113F">
            <w:pPr>
              <w:spacing w:line="0" w:lineRule="atLeast"/>
              <w:ind w:left="120"/>
              <w:rPr>
                <w:rFonts w:ascii="Arial Narrow" w:eastAsia="Arial Narrow" w:hAnsi="Arial Narrow"/>
                <w:lang w:val="en-US" w:eastAsia="en-US"/>
              </w:rPr>
            </w:pPr>
            <w:r>
              <w:rPr>
                <w:rFonts w:ascii="Arial Narrow" w:eastAsia="Arial Narrow" w:hAnsi="Arial Narrow"/>
                <w:lang w:val="en-US" w:eastAsia="en-US"/>
              </w:rPr>
              <w:t>Editorial Manager of the magazine “MEDETEC – energy technology for Mediterranean</w:t>
            </w:r>
          </w:p>
        </w:tc>
      </w:tr>
      <w:tr w:rsidR="0091492B" w:rsidRPr="00E83677" w:rsidTr="009E113F">
        <w:trPr>
          <w:trHeight w:val="229"/>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9"/>
                <w:lang w:val="en-US" w:eastAsia="en-US"/>
              </w:rPr>
            </w:pPr>
          </w:p>
        </w:tc>
        <w:tc>
          <w:tcPr>
            <w:tcW w:w="7120" w:type="dxa"/>
            <w:vAlign w:val="bottom"/>
            <w:hideMark/>
          </w:tcPr>
          <w:p w:rsidR="0091492B" w:rsidRDefault="0091492B" w:rsidP="009E113F">
            <w:pPr>
              <w:spacing w:line="0" w:lineRule="atLeast"/>
              <w:ind w:left="120"/>
              <w:rPr>
                <w:rFonts w:ascii="Arial Narrow" w:eastAsia="Arial Narrow" w:hAnsi="Arial Narrow"/>
                <w:lang w:val="en-US" w:eastAsia="en-US"/>
              </w:rPr>
            </w:pPr>
            <w:r>
              <w:rPr>
                <w:rFonts w:ascii="Arial Narrow" w:eastAsia="Arial Narrow" w:hAnsi="Arial Narrow"/>
                <w:lang w:val="en-US" w:eastAsia="en-US"/>
              </w:rPr>
              <w:t xml:space="preserve">countries” edited by Casa </w:t>
            </w:r>
            <w:proofErr w:type="spellStart"/>
            <w:r>
              <w:rPr>
                <w:rFonts w:ascii="Arial Narrow" w:eastAsia="Arial Narrow" w:hAnsi="Arial Narrow"/>
                <w:lang w:val="en-US" w:eastAsia="en-US"/>
              </w:rPr>
              <w:t>Editrice</w:t>
            </w:r>
            <w:proofErr w:type="spellEnd"/>
            <w:r>
              <w:rPr>
                <w:rFonts w:ascii="Arial Narrow" w:eastAsia="Arial Narrow" w:hAnsi="Arial Narrow"/>
                <w:lang w:val="en-US" w:eastAsia="en-US"/>
              </w:rPr>
              <w:t xml:space="preserve"> </w:t>
            </w:r>
            <w:proofErr w:type="spellStart"/>
            <w:r>
              <w:rPr>
                <w:rFonts w:ascii="Arial Narrow" w:eastAsia="Arial Narrow" w:hAnsi="Arial Narrow"/>
                <w:lang w:val="en-US" w:eastAsia="en-US"/>
              </w:rPr>
              <w:t>l’Annuario</w:t>
            </w:r>
            <w:proofErr w:type="spellEnd"/>
            <w:r>
              <w:rPr>
                <w:rFonts w:ascii="Arial Narrow" w:eastAsia="Arial Narrow" w:hAnsi="Arial Narrow"/>
                <w:lang w:val="en-US" w:eastAsia="en-US"/>
              </w:rPr>
              <w:t xml:space="preserve"> on behalf of DGXVII in the framework of the</w:t>
            </w:r>
          </w:p>
        </w:tc>
      </w:tr>
      <w:tr w:rsidR="0091492B" w:rsidTr="009E113F">
        <w:trPr>
          <w:trHeight w:val="276"/>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4"/>
                <w:lang w:val="en-US" w:eastAsia="en-US"/>
              </w:rPr>
            </w:pPr>
          </w:p>
        </w:tc>
        <w:tc>
          <w:tcPr>
            <w:tcW w:w="7120" w:type="dxa"/>
            <w:vAlign w:val="bottom"/>
            <w:hideMark/>
          </w:tcPr>
          <w:p w:rsidR="0091492B" w:rsidRDefault="0091492B" w:rsidP="009E113F">
            <w:pPr>
              <w:spacing w:line="0" w:lineRule="atLeast"/>
              <w:ind w:left="120"/>
              <w:rPr>
                <w:rFonts w:ascii="Arial Narrow" w:eastAsia="Arial Narrow" w:hAnsi="Arial Narrow"/>
                <w:lang w:eastAsia="en-US"/>
              </w:rPr>
            </w:pPr>
            <w:r>
              <w:rPr>
                <w:rFonts w:ascii="Arial Narrow" w:eastAsia="Arial Narrow" w:hAnsi="Arial Narrow"/>
                <w:lang w:eastAsia="en-US"/>
              </w:rPr>
              <w:t>THERMIE Program, 1998 – 2000.</w:t>
            </w:r>
          </w:p>
        </w:tc>
      </w:tr>
      <w:tr w:rsidR="0091492B" w:rsidTr="009E113F">
        <w:trPr>
          <w:trHeight w:val="310"/>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val="en-US" w:eastAsia="en-US"/>
              </w:rPr>
            </w:pPr>
            <w:r>
              <w:rPr>
                <w:rFonts w:ascii="Arial Narrow" w:eastAsia="Arial Narrow" w:hAnsi="Arial Narrow"/>
                <w:lang w:val="en-US" w:eastAsia="en-US"/>
              </w:rPr>
              <w:t>Name and address of employer</w:t>
            </w:r>
          </w:p>
        </w:tc>
        <w:tc>
          <w:tcPr>
            <w:tcW w:w="7120" w:type="dxa"/>
            <w:vAlign w:val="bottom"/>
            <w:hideMark/>
          </w:tcPr>
          <w:p w:rsidR="0091492B" w:rsidRDefault="0091492B" w:rsidP="009E113F">
            <w:pPr>
              <w:spacing w:line="0" w:lineRule="atLeast"/>
              <w:ind w:left="100"/>
              <w:rPr>
                <w:rFonts w:ascii="Arial Narrow" w:eastAsia="Arial Narrow" w:hAnsi="Arial Narrow"/>
                <w:lang w:eastAsia="en-US"/>
              </w:rPr>
            </w:pPr>
            <w:r>
              <w:rPr>
                <w:rFonts w:ascii="Arial Narrow" w:eastAsia="Arial Narrow" w:hAnsi="Arial Narrow"/>
                <w:lang w:eastAsia="en-US"/>
              </w:rPr>
              <w:t>Spain – Italy</w:t>
            </w:r>
          </w:p>
        </w:tc>
      </w:tr>
      <w:tr w:rsidR="0091492B" w:rsidTr="009E113F">
        <w:trPr>
          <w:trHeight w:val="436"/>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eastAsia="en-US"/>
              </w:rPr>
            </w:pPr>
            <w:r>
              <w:rPr>
                <w:rFonts w:ascii="Arial Narrow" w:eastAsia="Arial Narrow" w:hAnsi="Arial Narrow"/>
                <w:lang w:eastAsia="en-US"/>
              </w:rPr>
              <w:t>Dates</w:t>
            </w:r>
          </w:p>
        </w:tc>
        <w:tc>
          <w:tcPr>
            <w:tcW w:w="7120" w:type="dxa"/>
            <w:vAlign w:val="bottom"/>
            <w:hideMark/>
          </w:tcPr>
          <w:p w:rsidR="0091492B" w:rsidRDefault="0091492B" w:rsidP="009E113F">
            <w:pPr>
              <w:spacing w:line="0" w:lineRule="atLeast"/>
              <w:ind w:left="100"/>
              <w:rPr>
                <w:rFonts w:ascii="Arial Narrow" w:eastAsia="Arial Narrow" w:hAnsi="Arial Narrow"/>
                <w:lang w:eastAsia="en-US"/>
              </w:rPr>
            </w:pPr>
            <w:r>
              <w:rPr>
                <w:rFonts w:ascii="Arial Narrow" w:eastAsia="Arial Narrow" w:hAnsi="Arial Narrow"/>
                <w:lang w:eastAsia="en-US"/>
              </w:rPr>
              <w:t>From January 1991 to September 1997</w:t>
            </w:r>
          </w:p>
        </w:tc>
      </w:tr>
      <w:tr w:rsidR="0091492B" w:rsidRPr="00E83677" w:rsidTr="009E113F">
        <w:trPr>
          <w:trHeight w:val="310"/>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eastAsia="en-US"/>
              </w:rPr>
            </w:pPr>
            <w:r>
              <w:rPr>
                <w:rFonts w:ascii="Arial Narrow" w:eastAsia="Arial Narrow" w:hAnsi="Arial Narrow"/>
                <w:lang w:eastAsia="en-US"/>
              </w:rPr>
              <w:t>Occupation or position held</w:t>
            </w:r>
          </w:p>
        </w:tc>
        <w:tc>
          <w:tcPr>
            <w:tcW w:w="7120" w:type="dxa"/>
            <w:vAlign w:val="bottom"/>
            <w:hideMark/>
          </w:tcPr>
          <w:p w:rsidR="0091492B" w:rsidRDefault="0091492B" w:rsidP="009E113F">
            <w:pPr>
              <w:spacing w:line="0" w:lineRule="atLeast"/>
              <w:ind w:left="100"/>
              <w:rPr>
                <w:rFonts w:ascii="Arial Narrow" w:eastAsia="Arial Narrow" w:hAnsi="Arial Narrow"/>
                <w:lang w:val="en-US" w:eastAsia="en-US"/>
              </w:rPr>
            </w:pPr>
            <w:r>
              <w:rPr>
                <w:rFonts w:ascii="Arial Narrow" w:eastAsia="Arial Narrow" w:hAnsi="Arial Narrow"/>
                <w:lang w:val="en-US" w:eastAsia="en-US"/>
              </w:rPr>
              <w:t>Manager European projects. Italy / Spain</w:t>
            </w:r>
          </w:p>
        </w:tc>
      </w:tr>
      <w:tr w:rsidR="0091492B" w:rsidRPr="00E83677" w:rsidTr="009E113F">
        <w:trPr>
          <w:trHeight w:val="312"/>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eastAsia="en-US"/>
              </w:rPr>
            </w:pPr>
            <w:r>
              <w:rPr>
                <w:rFonts w:ascii="Arial Narrow" w:eastAsia="Arial Narrow" w:hAnsi="Arial Narrow"/>
                <w:lang w:eastAsia="en-US"/>
              </w:rPr>
              <w:t>Main activities and responsibilities</w:t>
            </w:r>
          </w:p>
        </w:tc>
        <w:tc>
          <w:tcPr>
            <w:tcW w:w="7120" w:type="dxa"/>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proofErr w:type="spellStart"/>
            <w:r>
              <w:rPr>
                <w:rFonts w:ascii="Arial" w:eastAsia="Arial" w:hAnsi="Arial"/>
                <w:sz w:val="18"/>
                <w:lang w:val="en-US" w:eastAsia="en-US"/>
              </w:rPr>
              <w:t>Realisation</w:t>
            </w:r>
            <w:proofErr w:type="spellEnd"/>
            <w:r>
              <w:rPr>
                <w:rFonts w:ascii="Arial" w:eastAsia="Arial" w:hAnsi="Arial"/>
                <w:sz w:val="18"/>
                <w:lang w:val="en-US" w:eastAsia="en-US"/>
              </w:rPr>
              <w:t xml:space="preserve"> of Technical sheets for 10 THERMIE projects, 1997- DGXVII.</w:t>
            </w:r>
          </w:p>
        </w:tc>
      </w:tr>
      <w:tr w:rsidR="0091492B" w:rsidRPr="00E83677" w:rsidTr="009E113F">
        <w:trPr>
          <w:trHeight w:val="22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9"/>
                <w:lang w:val="en-US" w:eastAsia="en-US"/>
              </w:rPr>
            </w:pPr>
          </w:p>
        </w:tc>
        <w:tc>
          <w:tcPr>
            <w:tcW w:w="7120" w:type="dxa"/>
            <w:vAlign w:val="bottom"/>
            <w:hideMark/>
          </w:tcPr>
          <w:p w:rsidR="0091492B" w:rsidRDefault="0091492B" w:rsidP="009E113F">
            <w:pPr>
              <w:spacing w:line="228" w:lineRule="exac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Direction of the ICIE participation to the project REMMA, on Residential Energy</w:t>
            </w:r>
          </w:p>
        </w:tc>
      </w:tr>
      <w:tr w:rsidR="0091492B" w:rsidRPr="00E83677" w:rsidTr="009E113F">
        <w:trPr>
          <w:trHeight w:val="20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8"/>
                <w:lang w:val="en-US" w:eastAsia="en-US"/>
              </w:rPr>
            </w:pPr>
          </w:p>
        </w:tc>
        <w:tc>
          <w:tcPr>
            <w:tcW w:w="7120" w:type="dxa"/>
            <w:vAlign w:val="bottom"/>
            <w:hideMark/>
          </w:tcPr>
          <w:p w:rsidR="0091492B" w:rsidRDefault="0091492B" w:rsidP="009E113F">
            <w:pPr>
              <w:spacing w:line="0" w:lineRule="atLeast"/>
              <w:ind w:left="260"/>
              <w:rPr>
                <w:rFonts w:ascii="Arial" w:eastAsia="Arial" w:hAnsi="Arial"/>
                <w:sz w:val="18"/>
                <w:lang w:val="en-US" w:eastAsia="en-US"/>
              </w:rPr>
            </w:pPr>
            <w:r>
              <w:rPr>
                <w:rFonts w:ascii="Arial" w:eastAsia="Arial" w:hAnsi="Arial"/>
                <w:sz w:val="18"/>
                <w:lang w:val="en-US" w:eastAsia="en-US"/>
              </w:rPr>
              <w:t>management in Mediterranean Countries concentrating on Energy Management</w:t>
            </w:r>
          </w:p>
        </w:tc>
      </w:tr>
      <w:tr w:rsidR="0091492B" w:rsidTr="009E113F">
        <w:trPr>
          <w:trHeight w:val="23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7120" w:type="dxa"/>
            <w:vAlign w:val="bottom"/>
            <w:hideMark/>
          </w:tcPr>
          <w:p w:rsidR="0091492B" w:rsidRDefault="0091492B" w:rsidP="009E113F">
            <w:pPr>
              <w:spacing w:line="0" w:lineRule="atLeast"/>
              <w:ind w:left="260"/>
              <w:rPr>
                <w:rFonts w:ascii="Arial" w:eastAsia="Arial" w:hAnsi="Arial"/>
                <w:sz w:val="18"/>
                <w:lang w:eastAsia="en-US"/>
              </w:rPr>
            </w:pPr>
            <w:r>
              <w:rPr>
                <w:rFonts w:ascii="Arial" w:eastAsia="Arial" w:hAnsi="Arial"/>
                <w:sz w:val="18"/>
                <w:lang w:eastAsia="en-US"/>
              </w:rPr>
              <w:t>Systems” 1997.</w:t>
            </w:r>
          </w:p>
        </w:tc>
      </w:tr>
      <w:tr w:rsidR="0091492B" w:rsidRPr="00E83677" w:rsidTr="009E113F">
        <w:trPr>
          <w:trHeight w:val="272"/>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3"/>
                <w:lang w:eastAsia="en-US"/>
              </w:rPr>
            </w:pPr>
          </w:p>
        </w:tc>
        <w:tc>
          <w:tcPr>
            <w:tcW w:w="7120" w:type="dxa"/>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Publication (at EU level) on the results of the project REMMA.</w:t>
            </w:r>
          </w:p>
        </w:tc>
      </w:tr>
      <w:tr w:rsidR="0091492B" w:rsidRPr="00E83677" w:rsidTr="009E113F">
        <w:trPr>
          <w:trHeight w:val="265"/>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3"/>
                <w:lang w:val="en-US" w:eastAsia="en-US"/>
              </w:rPr>
            </w:pPr>
          </w:p>
        </w:tc>
        <w:tc>
          <w:tcPr>
            <w:tcW w:w="7120" w:type="dxa"/>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Elaboration of the study "Energy use of waste in the brick and tile industry" 1996.</w:t>
            </w:r>
          </w:p>
        </w:tc>
      </w:tr>
      <w:tr w:rsidR="0091492B" w:rsidRPr="00E83677" w:rsidTr="009E113F">
        <w:trPr>
          <w:trHeight w:val="266"/>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3"/>
                <w:lang w:val="en-US" w:eastAsia="en-US"/>
              </w:rPr>
            </w:pPr>
          </w:p>
        </w:tc>
        <w:tc>
          <w:tcPr>
            <w:tcW w:w="7120" w:type="dxa"/>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Publication "Rational use of energy in the brick and tile Industry", (EC) 1995.</w:t>
            </w:r>
          </w:p>
        </w:tc>
      </w:tr>
      <w:tr w:rsidR="0091492B" w:rsidRPr="00E83677" w:rsidTr="009E113F">
        <w:trPr>
          <w:trHeight w:val="265"/>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3"/>
                <w:lang w:val="en-US" w:eastAsia="en-US"/>
              </w:rPr>
            </w:pPr>
          </w:p>
        </w:tc>
        <w:tc>
          <w:tcPr>
            <w:tcW w:w="7120" w:type="dxa"/>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Publication "Cogeneration in the agro food sector" (EC) 1994.</w:t>
            </w:r>
          </w:p>
        </w:tc>
      </w:tr>
      <w:tr w:rsidR="0091492B" w:rsidRPr="00E83677" w:rsidTr="009E113F">
        <w:trPr>
          <w:trHeight w:val="265"/>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3"/>
                <w:lang w:val="en-US" w:eastAsia="en-US"/>
              </w:rPr>
            </w:pPr>
          </w:p>
        </w:tc>
        <w:tc>
          <w:tcPr>
            <w:tcW w:w="7120" w:type="dxa"/>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Study "The Energy use of USW in Eastern Europe” (EC) 1993.</w:t>
            </w:r>
          </w:p>
        </w:tc>
      </w:tr>
      <w:tr w:rsidR="0091492B" w:rsidRPr="00E83677" w:rsidTr="009E113F">
        <w:trPr>
          <w:trHeight w:val="266"/>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3"/>
                <w:lang w:val="en-US" w:eastAsia="en-US"/>
              </w:rPr>
            </w:pPr>
          </w:p>
        </w:tc>
        <w:tc>
          <w:tcPr>
            <w:tcW w:w="7120" w:type="dxa"/>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Publication "Small-scale cogeneration in non-residential buildings" (EC) 1993.</w:t>
            </w:r>
          </w:p>
        </w:tc>
      </w:tr>
      <w:tr w:rsidR="0091492B" w:rsidRPr="00E83677" w:rsidTr="009E113F">
        <w:trPr>
          <w:trHeight w:val="22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9"/>
                <w:lang w:val="en-US" w:eastAsia="en-US"/>
              </w:rPr>
            </w:pPr>
          </w:p>
        </w:tc>
        <w:tc>
          <w:tcPr>
            <w:tcW w:w="7120" w:type="dxa"/>
            <w:vAlign w:val="bottom"/>
            <w:hideMark/>
          </w:tcPr>
          <w:p w:rsidR="0091492B" w:rsidRDefault="0091492B" w:rsidP="009E113F">
            <w:pPr>
              <w:spacing w:line="228" w:lineRule="exac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Study "Strategy for the promotion of RES to Local Authorities: the Italian case", (EC)</w:t>
            </w:r>
          </w:p>
        </w:tc>
      </w:tr>
      <w:tr w:rsidR="0091492B" w:rsidTr="009E113F">
        <w:trPr>
          <w:trHeight w:val="23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7120" w:type="dxa"/>
            <w:vAlign w:val="bottom"/>
            <w:hideMark/>
          </w:tcPr>
          <w:p w:rsidR="0091492B" w:rsidRDefault="0091492B" w:rsidP="009E113F">
            <w:pPr>
              <w:spacing w:line="0" w:lineRule="atLeast"/>
              <w:ind w:left="260"/>
              <w:rPr>
                <w:rFonts w:ascii="Arial" w:eastAsia="Arial" w:hAnsi="Arial"/>
                <w:sz w:val="18"/>
                <w:lang w:eastAsia="en-US"/>
              </w:rPr>
            </w:pPr>
            <w:r>
              <w:rPr>
                <w:rFonts w:ascii="Arial" w:eastAsia="Arial" w:hAnsi="Arial"/>
                <w:sz w:val="18"/>
                <w:lang w:eastAsia="en-US"/>
              </w:rPr>
              <w:t>1992.</w:t>
            </w:r>
          </w:p>
        </w:tc>
      </w:tr>
      <w:tr w:rsidR="0091492B" w:rsidRPr="00E83677" w:rsidTr="009E113F">
        <w:trPr>
          <w:trHeight w:val="235"/>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eastAsia="en-US"/>
              </w:rPr>
            </w:pPr>
          </w:p>
        </w:tc>
        <w:tc>
          <w:tcPr>
            <w:tcW w:w="7120" w:type="dxa"/>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lang w:val="en-US" w:eastAsia="en-US"/>
              </w:rPr>
              <w:t xml:space="preserve">- </w:t>
            </w:r>
            <w:r>
              <w:rPr>
                <w:rFonts w:ascii="Arial" w:eastAsia="Arial" w:hAnsi="Arial"/>
                <w:sz w:val="18"/>
                <w:lang w:val="en-US" w:eastAsia="en-US"/>
              </w:rPr>
              <w:t>Technical coordination of more than 25 seminars/events at EU level on issue</w:t>
            </w:r>
          </w:p>
        </w:tc>
      </w:tr>
      <w:tr w:rsidR="0091492B" w:rsidRPr="00E83677" w:rsidTr="009E113F">
        <w:trPr>
          <w:trHeight w:val="238"/>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7120" w:type="dxa"/>
            <w:vAlign w:val="bottom"/>
            <w:hideMark/>
          </w:tcPr>
          <w:p w:rsidR="0091492B" w:rsidRDefault="0091492B" w:rsidP="009E113F">
            <w:pPr>
              <w:spacing w:line="0" w:lineRule="atLeast"/>
              <w:ind w:left="260"/>
              <w:rPr>
                <w:rFonts w:ascii="Arial" w:eastAsia="Arial" w:hAnsi="Arial"/>
                <w:sz w:val="18"/>
                <w:lang w:val="en-US" w:eastAsia="en-US"/>
              </w:rPr>
            </w:pPr>
            <w:r>
              <w:rPr>
                <w:rFonts w:ascii="Arial" w:eastAsia="Arial" w:hAnsi="Arial"/>
                <w:sz w:val="18"/>
                <w:lang w:val="en-US" w:eastAsia="en-US"/>
              </w:rPr>
              <w:t>related to renewable energies and energy efficiency</w:t>
            </w:r>
          </w:p>
        </w:tc>
      </w:tr>
      <w:tr w:rsidR="0091492B" w:rsidTr="009E113F">
        <w:trPr>
          <w:trHeight w:val="350"/>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val="en-US" w:eastAsia="en-US"/>
              </w:rPr>
            </w:pPr>
            <w:r>
              <w:rPr>
                <w:rFonts w:ascii="Arial Narrow" w:eastAsia="Arial Narrow" w:hAnsi="Arial Narrow"/>
                <w:lang w:val="en-US" w:eastAsia="en-US"/>
              </w:rPr>
              <w:t>Name and address of employer</w:t>
            </w:r>
          </w:p>
        </w:tc>
        <w:tc>
          <w:tcPr>
            <w:tcW w:w="7120" w:type="dxa"/>
            <w:vAlign w:val="bottom"/>
            <w:hideMark/>
          </w:tcPr>
          <w:p w:rsidR="0091492B" w:rsidRDefault="0091492B" w:rsidP="009E113F">
            <w:pPr>
              <w:spacing w:line="0" w:lineRule="atLeast"/>
              <w:ind w:left="100"/>
              <w:rPr>
                <w:rFonts w:ascii="Arial Narrow" w:eastAsia="Arial Narrow" w:hAnsi="Arial Narrow"/>
                <w:lang w:eastAsia="en-US"/>
              </w:rPr>
            </w:pPr>
            <w:r>
              <w:rPr>
                <w:rFonts w:ascii="Arial Narrow" w:eastAsia="Arial Narrow" w:hAnsi="Arial Narrow"/>
                <w:lang w:val="it-IT" w:eastAsia="en-US"/>
              </w:rPr>
              <w:t xml:space="preserve">ICIE- Istituto Cooperativo per l'Innovazione. </w:t>
            </w:r>
            <w:r>
              <w:rPr>
                <w:rFonts w:ascii="Arial Narrow" w:eastAsia="Arial Narrow" w:hAnsi="Arial Narrow"/>
                <w:lang w:eastAsia="en-US"/>
              </w:rPr>
              <w:t>Rome – Bologne (Italy)</w:t>
            </w:r>
          </w:p>
        </w:tc>
      </w:tr>
      <w:tr w:rsidR="0091492B" w:rsidTr="009E113F">
        <w:trPr>
          <w:trHeight w:val="436"/>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eastAsia="en-US"/>
              </w:rPr>
            </w:pPr>
            <w:r>
              <w:rPr>
                <w:rFonts w:ascii="Arial Narrow" w:eastAsia="Arial Narrow" w:hAnsi="Arial Narrow"/>
                <w:lang w:eastAsia="en-US"/>
              </w:rPr>
              <w:t>Dates</w:t>
            </w:r>
          </w:p>
        </w:tc>
        <w:tc>
          <w:tcPr>
            <w:tcW w:w="7120" w:type="dxa"/>
            <w:vAlign w:val="bottom"/>
            <w:hideMark/>
          </w:tcPr>
          <w:p w:rsidR="0091492B" w:rsidRDefault="0091492B" w:rsidP="009E113F">
            <w:pPr>
              <w:spacing w:line="0" w:lineRule="atLeast"/>
              <w:ind w:left="100"/>
              <w:rPr>
                <w:rFonts w:ascii="Arial Narrow" w:eastAsia="Arial Narrow" w:hAnsi="Arial Narrow"/>
                <w:lang w:eastAsia="en-US"/>
              </w:rPr>
            </w:pPr>
            <w:r>
              <w:rPr>
                <w:rFonts w:ascii="Arial Narrow" w:eastAsia="Arial Narrow" w:hAnsi="Arial Narrow"/>
                <w:lang w:eastAsia="en-US"/>
              </w:rPr>
              <w:t>From September 1989 to January 1991</w:t>
            </w:r>
          </w:p>
        </w:tc>
      </w:tr>
      <w:tr w:rsidR="0091492B" w:rsidRPr="00E83677" w:rsidTr="009E113F">
        <w:trPr>
          <w:trHeight w:val="360"/>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eastAsia="en-US"/>
              </w:rPr>
            </w:pPr>
            <w:r>
              <w:rPr>
                <w:rFonts w:ascii="Arial Narrow" w:eastAsia="Arial Narrow" w:hAnsi="Arial Narrow"/>
                <w:lang w:eastAsia="en-US"/>
              </w:rPr>
              <w:t>Occupation or position held</w:t>
            </w:r>
          </w:p>
        </w:tc>
        <w:tc>
          <w:tcPr>
            <w:tcW w:w="7120" w:type="dxa"/>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Freelance international consultant and researcher</w:t>
            </w:r>
          </w:p>
        </w:tc>
      </w:tr>
      <w:tr w:rsidR="0091492B" w:rsidRPr="00E83677" w:rsidTr="009E113F">
        <w:trPr>
          <w:trHeight w:val="360"/>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eastAsia="en-US"/>
              </w:rPr>
            </w:pPr>
            <w:r>
              <w:rPr>
                <w:rFonts w:ascii="Arial Narrow" w:eastAsia="Arial Narrow" w:hAnsi="Arial Narrow"/>
                <w:lang w:eastAsia="en-US"/>
              </w:rPr>
              <w:t>Main activities and responsibilities</w:t>
            </w:r>
          </w:p>
        </w:tc>
        <w:tc>
          <w:tcPr>
            <w:tcW w:w="7120" w:type="dxa"/>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Faculty  of  Architecture  –  Rome:  Activity  as  assistant  of  the  Professor  in  the</w:t>
            </w:r>
          </w:p>
        </w:tc>
      </w:tr>
      <w:tr w:rsidR="0091492B" w:rsidRPr="00E83677" w:rsidTr="009E113F">
        <w:trPr>
          <w:trHeight w:val="280"/>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4"/>
                <w:lang w:val="en-US" w:eastAsia="en-US"/>
              </w:rPr>
            </w:pPr>
          </w:p>
        </w:tc>
        <w:tc>
          <w:tcPr>
            <w:tcW w:w="7120" w:type="dxa"/>
            <w:vAlign w:val="bottom"/>
            <w:hideMark/>
          </w:tcPr>
          <w:p w:rsidR="0091492B" w:rsidRDefault="0091492B" w:rsidP="009E113F">
            <w:pPr>
              <w:spacing w:line="0" w:lineRule="atLeast"/>
              <w:ind w:left="120"/>
              <w:rPr>
                <w:rFonts w:ascii="Arial" w:eastAsia="Arial" w:hAnsi="Arial"/>
                <w:sz w:val="18"/>
                <w:lang w:val="en-US" w:eastAsia="en-US"/>
              </w:rPr>
            </w:pPr>
            <w:r>
              <w:rPr>
                <w:rFonts w:ascii="Arial" w:eastAsia="Arial" w:hAnsi="Arial"/>
                <w:sz w:val="18"/>
                <w:lang w:val="en-US" w:eastAsia="en-US"/>
              </w:rPr>
              <w:t>preparation of lectures, publications etc and training for students in the field of energy</w:t>
            </w:r>
          </w:p>
        </w:tc>
      </w:tr>
      <w:tr w:rsidR="0091492B" w:rsidTr="009E113F">
        <w:trPr>
          <w:trHeight w:val="233"/>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7120" w:type="dxa"/>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efficiency in historical building</w:t>
            </w:r>
          </w:p>
        </w:tc>
      </w:tr>
      <w:tr w:rsidR="0091492B" w:rsidRPr="00E83677" w:rsidTr="009E113F">
        <w:trPr>
          <w:trHeight w:val="229"/>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9"/>
                <w:lang w:eastAsia="en-US"/>
              </w:rPr>
            </w:pPr>
          </w:p>
        </w:tc>
        <w:tc>
          <w:tcPr>
            <w:tcW w:w="7120" w:type="dxa"/>
            <w:vAlign w:val="bottom"/>
            <w:hideMark/>
          </w:tcPr>
          <w:p w:rsidR="0091492B" w:rsidRDefault="0091492B" w:rsidP="009E113F">
            <w:pPr>
              <w:spacing w:line="0" w:lineRule="atLeast"/>
              <w:ind w:left="120"/>
              <w:rPr>
                <w:rFonts w:ascii="Arial Narrow" w:eastAsia="Arial Narrow" w:hAnsi="Arial Narrow"/>
                <w:lang w:val="en-US" w:eastAsia="en-US"/>
              </w:rPr>
            </w:pPr>
            <w:r>
              <w:rPr>
                <w:rFonts w:ascii="Arial Narrow" w:eastAsia="Arial Narrow" w:hAnsi="Arial Narrow"/>
                <w:lang w:val="en-US" w:eastAsia="en-US"/>
              </w:rPr>
              <w:t>Freelance consultant: realization of projects and elaboration of feasibility studies for energy</w:t>
            </w:r>
          </w:p>
        </w:tc>
      </w:tr>
      <w:tr w:rsidR="0091492B" w:rsidRPr="00E83677" w:rsidTr="009E113F">
        <w:trPr>
          <w:trHeight w:val="276"/>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4"/>
                <w:lang w:val="en-US" w:eastAsia="en-US"/>
              </w:rPr>
            </w:pPr>
          </w:p>
        </w:tc>
        <w:tc>
          <w:tcPr>
            <w:tcW w:w="7120" w:type="dxa"/>
            <w:vAlign w:val="bottom"/>
            <w:hideMark/>
          </w:tcPr>
          <w:p w:rsidR="0091492B" w:rsidRDefault="0091492B" w:rsidP="009E113F">
            <w:pPr>
              <w:spacing w:line="0" w:lineRule="atLeast"/>
              <w:ind w:left="120"/>
              <w:rPr>
                <w:rFonts w:ascii="Arial Narrow" w:eastAsia="Arial Narrow" w:hAnsi="Arial Narrow"/>
                <w:lang w:val="en-US" w:eastAsia="en-US"/>
              </w:rPr>
            </w:pPr>
            <w:r>
              <w:rPr>
                <w:rFonts w:ascii="Arial Narrow" w:eastAsia="Arial Narrow" w:hAnsi="Arial Narrow"/>
                <w:lang w:val="en-US" w:eastAsia="en-US"/>
              </w:rPr>
              <w:t>efficiency in buildings and environmental integration</w:t>
            </w:r>
          </w:p>
        </w:tc>
      </w:tr>
      <w:tr w:rsidR="0091492B" w:rsidTr="009E113F">
        <w:trPr>
          <w:trHeight w:val="310"/>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val="en-US" w:eastAsia="en-US"/>
              </w:rPr>
            </w:pPr>
            <w:r>
              <w:rPr>
                <w:rFonts w:ascii="Arial Narrow" w:eastAsia="Arial Narrow" w:hAnsi="Arial Narrow"/>
                <w:lang w:val="en-US" w:eastAsia="en-US"/>
              </w:rPr>
              <w:t>Name and address of employer</w:t>
            </w:r>
          </w:p>
        </w:tc>
        <w:tc>
          <w:tcPr>
            <w:tcW w:w="7120" w:type="dxa"/>
            <w:vAlign w:val="bottom"/>
            <w:hideMark/>
          </w:tcPr>
          <w:p w:rsidR="0091492B" w:rsidRDefault="0091492B" w:rsidP="009E113F">
            <w:pPr>
              <w:spacing w:line="0" w:lineRule="atLeast"/>
              <w:ind w:left="100"/>
              <w:rPr>
                <w:rFonts w:ascii="Arial Narrow" w:eastAsia="Arial Narrow" w:hAnsi="Arial Narrow"/>
                <w:lang w:eastAsia="en-US"/>
              </w:rPr>
            </w:pPr>
            <w:r>
              <w:rPr>
                <w:rFonts w:ascii="Arial Narrow" w:eastAsia="Arial Narrow" w:hAnsi="Arial Narrow"/>
                <w:lang w:eastAsia="en-US"/>
              </w:rPr>
              <w:t>None – Italy</w:t>
            </w:r>
          </w:p>
        </w:tc>
      </w:tr>
      <w:tr w:rsidR="0091492B" w:rsidTr="009E113F">
        <w:trPr>
          <w:trHeight w:val="436"/>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eastAsia="en-US"/>
              </w:rPr>
            </w:pPr>
            <w:r>
              <w:rPr>
                <w:rFonts w:ascii="Arial Narrow" w:eastAsia="Arial Narrow" w:hAnsi="Arial Narrow"/>
                <w:lang w:eastAsia="en-US"/>
              </w:rPr>
              <w:t>Dates</w:t>
            </w:r>
          </w:p>
        </w:tc>
        <w:tc>
          <w:tcPr>
            <w:tcW w:w="7120" w:type="dxa"/>
            <w:vAlign w:val="bottom"/>
            <w:hideMark/>
          </w:tcPr>
          <w:p w:rsidR="0091492B" w:rsidRDefault="0091492B" w:rsidP="009E113F">
            <w:pPr>
              <w:spacing w:line="0" w:lineRule="atLeast"/>
              <w:ind w:left="100"/>
              <w:rPr>
                <w:rFonts w:ascii="Arial Narrow" w:eastAsia="Arial Narrow" w:hAnsi="Arial Narrow"/>
                <w:lang w:eastAsia="en-US"/>
              </w:rPr>
            </w:pPr>
            <w:r>
              <w:rPr>
                <w:rFonts w:ascii="Arial Narrow" w:eastAsia="Arial Narrow" w:hAnsi="Arial Narrow"/>
                <w:lang w:eastAsia="en-US"/>
              </w:rPr>
              <w:t>From September 1985 to August 1989</w:t>
            </w:r>
          </w:p>
        </w:tc>
      </w:tr>
      <w:tr w:rsidR="0091492B" w:rsidTr="009E113F">
        <w:trPr>
          <w:trHeight w:val="310"/>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eastAsia="en-US"/>
              </w:rPr>
            </w:pPr>
            <w:r>
              <w:rPr>
                <w:rFonts w:ascii="Arial Narrow" w:eastAsia="Arial Narrow" w:hAnsi="Arial Narrow"/>
                <w:lang w:eastAsia="en-US"/>
              </w:rPr>
              <w:t>Occupation or position held</w:t>
            </w:r>
          </w:p>
        </w:tc>
        <w:tc>
          <w:tcPr>
            <w:tcW w:w="7120" w:type="dxa"/>
            <w:vAlign w:val="bottom"/>
            <w:hideMark/>
          </w:tcPr>
          <w:p w:rsidR="0091492B" w:rsidRDefault="0091492B" w:rsidP="009E113F">
            <w:pPr>
              <w:spacing w:line="0" w:lineRule="atLeast"/>
              <w:ind w:left="100"/>
              <w:rPr>
                <w:rFonts w:ascii="Arial Narrow" w:eastAsia="Arial Narrow" w:hAnsi="Arial Narrow"/>
                <w:lang w:eastAsia="en-US"/>
              </w:rPr>
            </w:pPr>
            <w:r>
              <w:rPr>
                <w:rFonts w:ascii="Arial Narrow" w:eastAsia="Arial Narrow" w:hAnsi="Arial Narrow"/>
                <w:lang w:eastAsia="en-US"/>
              </w:rPr>
              <w:t>Junior expert.</w:t>
            </w:r>
          </w:p>
        </w:tc>
      </w:tr>
      <w:tr w:rsidR="0091492B" w:rsidRPr="00E83677" w:rsidTr="009E113F">
        <w:trPr>
          <w:trHeight w:val="262"/>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eastAsia="en-US"/>
              </w:rPr>
            </w:pPr>
            <w:r>
              <w:rPr>
                <w:rFonts w:ascii="Arial Narrow" w:eastAsia="Arial Narrow" w:hAnsi="Arial Narrow"/>
                <w:lang w:eastAsia="en-US"/>
              </w:rPr>
              <w:t>Main activities and responsibilities</w:t>
            </w:r>
          </w:p>
        </w:tc>
        <w:tc>
          <w:tcPr>
            <w:tcW w:w="7120" w:type="dxa"/>
            <w:vAlign w:val="bottom"/>
            <w:hideMark/>
          </w:tcPr>
          <w:p w:rsidR="0091492B" w:rsidRDefault="0091492B" w:rsidP="009E113F">
            <w:pPr>
              <w:spacing w:line="0" w:lineRule="atLeast"/>
              <w:ind w:left="120"/>
              <w:rPr>
                <w:rFonts w:ascii="Arial Narrow" w:eastAsia="Arial Narrow" w:hAnsi="Arial Narrow"/>
                <w:lang w:val="en-US" w:eastAsia="en-US"/>
              </w:rPr>
            </w:pPr>
            <w:r>
              <w:rPr>
                <w:rFonts w:ascii="Arial Narrow" w:eastAsia="Arial Narrow" w:hAnsi="Arial Narrow"/>
                <w:lang w:val="en-US" w:eastAsia="en-US"/>
              </w:rPr>
              <w:t>“Researcher and junior expert in the project "informatics Atlas for Cultural and Historical</w:t>
            </w:r>
          </w:p>
        </w:tc>
      </w:tr>
      <w:tr w:rsidR="0091492B" w:rsidRPr="00E83677" w:rsidTr="009E113F">
        <w:trPr>
          <w:trHeight w:val="229"/>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9"/>
                <w:lang w:val="en-US" w:eastAsia="en-US"/>
              </w:rPr>
            </w:pPr>
          </w:p>
        </w:tc>
        <w:tc>
          <w:tcPr>
            <w:tcW w:w="7120" w:type="dxa"/>
            <w:vAlign w:val="bottom"/>
            <w:hideMark/>
          </w:tcPr>
          <w:p w:rsidR="0091492B" w:rsidRDefault="0091492B" w:rsidP="009E113F">
            <w:pPr>
              <w:spacing w:line="0" w:lineRule="atLeast"/>
              <w:ind w:left="120"/>
              <w:rPr>
                <w:rFonts w:ascii="Arial Narrow" w:eastAsia="Arial Narrow" w:hAnsi="Arial Narrow"/>
                <w:lang w:val="en-US" w:eastAsia="en-US"/>
              </w:rPr>
            </w:pPr>
            <w:r>
              <w:rPr>
                <w:rFonts w:ascii="Arial Narrow" w:eastAsia="Arial Narrow" w:hAnsi="Arial Narrow"/>
                <w:lang w:val="en-US" w:eastAsia="en-US"/>
              </w:rPr>
              <w:t>heritage in Southern Italy" focused on the integration of innovative and energy efficient</w:t>
            </w:r>
          </w:p>
        </w:tc>
      </w:tr>
      <w:tr w:rsidR="0091492B" w:rsidRPr="00E83677" w:rsidTr="009E113F">
        <w:trPr>
          <w:trHeight w:val="229"/>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9"/>
                <w:lang w:val="en-US" w:eastAsia="en-US"/>
              </w:rPr>
            </w:pPr>
          </w:p>
        </w:tc>
        <w:tc>
          <w:tcPr>
            <w:tcW w:w="7120" w:type="dxa"/>
            <w:vAlign w:val="bottom"/>
            <w:hideMark/>
          </w:tcPr>
          <w:p w:rsidR="0091492B" w:rsidRDefault="0091492B" w:rsidP="009E113F">
            <w:pPr>
              <w:spacing w:line="0" w:lineRule="atLeast"/>
              <w:ind w:left="120"/>
              <w:rPr>
                <w:rFonts w:ascii="Arial Narrow" w:eastAsia="Arial Narrow" w:hAnsi="Arial Narrow"/>
                <w:lang w:val="en-US" w:eastAsia="en-US"/>
              </w:rPr>
            </w:pPr>
            <w:r>
              <w:rPr>
                <w:rFonts w:ascii="Arial Narrow" w:eastAsia="Arial Narrow" w:hAnsi="Arial Narrow"/>
                <w:lang w:val="en-US" w:eastAsia="en-US"/>
              </w:rPr>
              <w:t>elements in the historical patrimony of Italian southern regions (Sicily, Basilicata, Calabria,</w:t>
            </w:r>
          </w:p>
        </w:tc>
      </w:tr>
      <w:tr w:rsidR="0091492B" w:rsidTr="009E113F">
        <w:trPr>
          <w:trHeight w:val="276"/>
        </w:trPr>
        <w:tc>
          <w:tcPr>
            <w:tcW w:w="292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4"/>
                <w:lang w:val="en-US" w:eastAsia="en-US"/>
              </w:rPr>
            </w:pPr>
          </w:p>
        </w:tc>
        <w:tc>
          <w:tcPr>
            <w:tcW w:w="7120" w:type="dxa"/>
            <w:vAlign w:val="bottom"/>
            <w:hideMark/>
          </w:tcPr>
          <w:p w:rsidR="0091492B" w:rsidRDefault="0091492B" w:rsidP="009E113F">
            <w:pPr>
              <w:spacing w:line="0" w:lineRule="atLeast"/>
              <w:ind w:left="120"/>
              <w:rPr>
                <w:rFonts w:ascii="Arial Narrow" w:eastAsia="Arial Narrow" w:hAnsi="Arial Narrow"/>
                <w:lang w:eastAsia="en-US"/>
              </w:rPr>
            </w:pPr>
            <w:r>
              <w:rPr>
                <w:rFonts w:ascii="Arial Narrow" w:eastAsia="Arial Narrow" w:hAnsi="Arial Narrow"/>
                <w:lang w:eastAsia="en-US"/>
              </w:rPr>
              <w:t>Campania)</w:t>
            </w:r>
          </w:p>
        </w:tc>
      </w:tr>
      <w:tr w:rsidR="0091492B" w:rsidTr="009E113F">
        <w:trPr>
          <w:trHeight w:val="310"/>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val="en-US" w:eastAsia="en-US"/>
              </w:rPr>
            </w:pPr>
            <w:r>
              <w:rPr>
                <w:rFonts w:ascii="Arial Narrow" w:eastAsia="Arial Narrow" w:hAnsi="Arial Narrow"/>
                <w:lang w:val="en-US" w:eastAsia="en-US"/>
              </w:rPr>
              <w:t>Name and address of employer</w:t>
            </w:r>
          </w:p>
        </w:tc>
        <w:tc>
          <w:tcPr>
            <w:tcW w:w="7120" w:type="dxa"/>
            <w:vAlign w:val="bottom"/>
            <w:hideMark/>
          </w:tcPr>
          <w:p w:rsidR="0091492B" w:rsidRDefault="0091492B" w:rsidP="009E113F">
            <w:pPr>
              <w:spacing w:line="0" w:lineRule="atLeast"/>
              <w:ind w:left="100"/>
              <w:rPr>
                <w:rFonts w:ascii="Arial Narrow" w:eastAsia="Arial Narrow" w:hAnsi="Arial Narrow"/>
                <w:lang w:eastAsia="en-US"/>
              </w:rPr>
            </w:pPr>
            <w:r>
              <w:rPr>
                <w:rFonts w:ascii="Arial Narrow" w:eastAsia="Arial Narrow" w:hAnsi="Arial Narrow"/>
                <w:lang w:eastAsia="en-US"/>
              </w:rPr>
              <w:t>Consorzio Beni Culturali – Italy</w:t>
            </w:r>
          </w:p>
        </w:tc>
      </w:tr>
      <w:tr w:rsidR="0091492B" w:rsidTr="009E113F">
        <w:trPr>
          <w:trHeight w:val="149"/>
        </w:trPr>
        <w:tc>
          <w:tcPr>
            <w:tcW w:w="2920" w:type="dxa"/>
            <w:tcBorders>
              <w:top w:val="nil"/>
              <w:left w:val="nil"/>
              <w:bottom w:val="single" w:sz="8" w:space="0" w:color="9A9A9A"/>
              <w:right w:val="single" w:sz="8" w:space="0" w:color="auto"/>
            </w:tcBorders>
            <w:vAlign w:val="bottom"/>
          </w:tcPr>
          <w:p w:rsidR="0091492B" w:rsidRDefault="0091492B" w:rsidP="009E113F">
            <w:pPr>
              <w:spacing w:line="0" w:lineRule="atLeast"/>
              <w:rPr>
                <w:rFonts w:ascii="Times New Roman" w:eastAsia="Times New Roman" w:hAnsi="Times New Roman"/>
                <w:sz w:val="12"/>
                <w:lang w:eastAsia="en-US"/>
              </w:rPr>
            </w:pPr>
          </w:p>
        </w:tc>
        <w:tc>
          <w:tcPr>
            <w:tcW w:w="7120" w:type="dxa"/>
            <w:tcBorders>
              <w:top w:val="nil"/>
              <w:left w:val="nil"/>
              <w:bottom w:val="single" w:sz="8" w:space="0" w:color="9A9A9A"/>
              <w:right w:val="nil"/>
            </w:tcBorders>
            <w:vAlign w:val="bottom"/>
          </w:tcPr>
          <w:p w:rsidR="0091492B" w:rsidRDefault="0091492B" w:rsidP="009E113F">
            <w:pPr>
              <w:spacing w:line="0" w:lineRule="atLeast"/>
              <w:rPr>
                <w:rFonts w:ascii="Times New Roman" w:eastAsia="Times New Roman" w:hAnsi="Times New Roman"/>
                <w:sz w:val="12"/>
                <w:lang w:eastAsia="en-US"/>
              </w:rPr>
            </w:pPr>
          </w:p>
        </w:tc>
      </w:tr>
      <w:tr w:rsidR="0091492B" w:rsidTr="009E113F">
        <w:trPr>
          <w:trHeight w:val="323"/>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b/>
                <w:sz w:val="24"/>
                <w:lang w:eastAsia="en-US"/>
              </w:rPr>
            </w:pPr>
            <w:r>
              <w:rPr>
                <w:rFonts w:ascii="Arial Narrow" w:eastAsia="Arial Narrow" w:hAnsi="Arial Narrow"/>
                <w:b/>
                <w:sz w:val="24"/>
                <w:lang w:eastAsia="en-US"/>
              </w:rPr>
              <w:t>Education and training</w:t>
            </w:r>
          </w:p>
        </w:tc>
        <w:tc>
          <w:tcPr>
            <w:tcW w:w="7120" w:type="dxa"/>
            <w:vAlign w:val="bottom"/>
          </w:tcPr>
          <w:p w:rsidR="0091492B" w:rsidRDefault="0091492B" w:rsidP="009E113F">
            <w:pPr>
              <w:spacing w:line="0" w:lineRule="atLeast"/>
              <w:rPr>
                <w:rFonts w:ascii="Times New Roman" w:eastAsia="Times New Roman" w:hAnsi="Times New Roman"/>
                <w:sz w:val="24"/>
                <w:lang w:eastAsia="en-US"/>
              </w:rPr>
            </w:pPr>
          </w:p>
        </w:tc>
      </w:tr>
      <w:tr w:rsidR="0091492B" w:rsidTr="009E113F">
        <w:trPr>
          <w:trHeight w:val="425"/>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eastAsia="en-US"/>
              </w:rPr>
            </w:pPr>
            <w:r>
              <w:rPr>
                <w:rFonts w:ascii="Arial Narrow" w:eastAsia="Arial Narrow" w:hAnsi="Arial Narrow"/>
                <w:lang w:eastAsia="en-US"/>
              </w:rPr>
              <w:t>Dates</w:t>
            </w:r>
          </w:p>
        </w:tc>
        <w:tc>
          <w:tcPr>
            <w:tcW w:w="7120" w:type="dxa"/>
            <w:vAlign w:val="bottom"/>
            <w:hideMark/>
          </w:tcPr>
          <w:p w:rsidR="0091492B" w:rsidRDefault="0091492B" w:rsidP="009E113F">
            <w:pPr>
              <w:spacing w:line="0" w:lineRule="atLeast"/>
              <w:ind w:left="100"/>
              <w:rPr>
                <w:rFonts w:ascii="Arial Narrow" w:eastAsia="Arial Narrow" w:hAnsi="Arial Narrow"/>
                <w:lang w:eastAsia="en-US"/>
              </w:rPr>
            </w:pPr>
            <w:r>
              <w:rPr>
                <w:rFonts w:ascii="Arial Narrow" w:eastAsia="Arial Narrow" w:hAnsi="Arial Narrow"/>
                <w:lang w:eastAsia="en-US"/>
              </w:rPr>
              <w:t>From September 1978 to July 1985</w:t>
            </w:r>
          </w:p>
        </w:tc>
      </w:tr>
      <w:tr w:rsidR="0091492B" w:rsidTr="009E113F">
        <w:trPr>
          <w:trHeight w:val="310"/>
        </w:trPr>
        <w:tc>
          <w:tcPr>
            <w:tcW w:w="2920" w:type="dxa"/>
            <w:tcBorders>
              <w:top w:val="nil"/>
              <w:left w:val="nil"/>
              <w:bottom w:val="nil"/>
              <w:right w:val="single" w:sz="8" w:space="0" w:color="auto"/>
            </w:tcBorders>
            <w:vAlign w:val="bottom"/>
            <w:hideMark/>
          </w:tcPr>
          <w:p w:rsidR="0091492B" w:rsidRDefault="0091492B" w:rsidP="009E113F">
            <w:pPr>
              <w:spacing w:line="0" w:lineRule="atLeast"/>
              <w:ind w:right="39"/>
              <w:jc w:val="right"/>
              <w:rPr>
                <w:rFonts w:ascii="Arial Narrow" w:eastAsia="Arial Narrow" w:hAnsi="Arial Narrow"/>
                <w:lang w:eastAsia="en-US"/>
              </w:rPr>
            </w:pPr>
            <w:r>
              <w:rPr>
                <w:rFonts w:ascii="Arial Narrow" w:eastAsia="Arial Narrow" w:hAnsi="Arial Narrow"/>
                <w:lang w:eastAsia="en-US"/>
              </w:rPr>
              <w:t>Title of qualification awarded</w:t>
            </w:r>
          </w:p>
        </w:tc>
        <w:tc>
          <w:tcPr>
            <w:tcW w:w="7120" w:type="dxa"/>
            <w:vAlign w:val="bottom"/>
            <w:hideMark/>
          </w:tcPr>
          <w:p w:rsidR="0091492B" w:rsidRDefault="0091492B" w:rsidP="009E113F">
            <w:pPr>
              <w:spacing w:line="0" w:lineRule="atLeast"/>
              <w:ind w:left="100"/>
              <w:rPr>
                <w:rFonts w:ascii="Arial Narrow" w:eastAsia="Arial Narrow" w:hAnsi="Arial Narrow"/>
                <w:lang w:eastAsia="en-US"/>
              </w:rPr>
            </w:pPr>
            <w:r>
              <w:rPr>
                <w:rFonts w:ascii="Arial Narrow" w:eastAsia="Arial Narrow" w:hAnsi="Arial Narrow"/>
                <w:lang w:eastAsia="en-US"/>
              </w:rPr>
              <w:t>Master of Architecture (+5)</w:t>
            </w:r>
          </w:p>
        </w:tc>
      </w:tr>
      <w:tr w:rsidR="0091492B" w:rsidTr="009E113F">
        <w:trPr>
          <w:trHeight w:val="22"/>
        </w:trPr>
        <w:tc>
          <w:tcPr>
            <w:tcW w:w="2920" w:type="dxa"/>
            <w:tcBorders>
              <w:top w:val="nil"/>
              <w:left w:val="nil"/>
              <w:bottom w:val="nil"/>
              <w:right w:val="single" w:sz="8" w:space="0" w:color="auto"/>
            </w:tcBorders>
            <w:vAlign w:val="bottom"/>
          </w:tcPr>
          <w:p w:rsidR="0091492B" w:rsidRDefault="0091492B" w:rsidP="009E113F">
            <w:pPr>
              <w:spacing w:line="20" w:lineRule="exact"/>
              <w:rPr>
                <w:rFonts w:ascii="Times New Roman" w:eastAsia="Times New Roman" w:hAnsi="Times New Roman"/>
                <w:sz w:val="2"/>
                <w:lang w:eastAsia="en-US"/>
              </w:rPr>
            </w:pPr>
          </w:p>
        </w:tc>
        <w:tc>
          <w:tcPr>
            <w:tcW w:w="7120" w:type="dxa"/>
            <w:vAlign w:val="bottom"/>
          </w:tcPr>
          <w:p w:rsidR="0091492B" w:rsidRDefault="0091492B" w:rsidP="009E113F">
            <w:pPr>
              <w:spacing w:line="20" w:lineRule="exact"/>
              <w:rPr>
                <w:rFonts w:ascii="Times New Roman" w:eastAsia="Times New Roman" w:hAnsi="Times New Roman"/>
                <w:sz w:val="2"/>
                <w:lang w:eastAsia="en-US"/>
              </w:rPr>
            </w:pPr>
          </w:p>
        </w:tc>
      </w:tr>
    </w:tbl>
    <w:p w:rsidR="0091492B" w:rsidRDefault="0091492B" w:rsidP="0091492B">
      <w:pPr>
        <w:spacing w:line="20" w:lineRule="exact"/>
        <w:rPr>
          <w:rFonts w:ascii="Times New Roman" w:eastAsia="Times New Roman" w:hAnsi="Times New Roman"/>
        </w:rPr>
      </w:pPr>
      <w:r w:rsidRPr="00DB485C">
        <w:pict>
          <v:line id="_x0000_s1028" style="position:absolute;z-index:-251653120;mso-position-horizontal-relative:text;mso-position-vertical-relative:text" from="145.2pt,-603.85pt" to="145.2pt,-601.9pt" o:userdrawn="t" strokecolor="#9a9a9a" strokeweight=".08464mm"/>
        </w:pict>
      </w:r>
      <w:r w:rsidRPr="00DB485C">
        <w:pict>
          <v:line id="_x0000_s1029" style="position:absolute;z-index:-251652096;mso-position-horizontal-relative:text;mso-position-vertical-relative:text" from="145.2pt,-54.95pt" to="145.2pt,-52.95pt" o:userdrawn="t" strokecolor="#9a9a9a" strokeweight=".08464mm"/>
        </w:pict>
      </w:r>
    </w:p>
    <w:p w:rsidR="0091492B" w:rsidRDefault="0091492B" w:rsidP="0091492B">
      <w:pPr>
        <w:rPr>
          <w:rFonts w:ascii="Times New Roman" w:eastAsia="Times New Roman" w:hAnsi="Times New Roman"/>
        </w:rPr>
        <w:sectPr w:rsidR="0091492B">
          <w:pgSz w:w="11900" w:h="16840"/>
          <w:pgMar w:top="1134" w:right="844" w:bottom="587" w:left="1020" w:header="0" w:footer="0" w:gutter="0"/>
          <w:cols w:space="720"/>
        </w:sectPr>
      </w:pPr>
    </w:p>
    <w:p w:rsidR="0091492B" w:rsidRDefault="0091492B" w:rsidP="0091492B">
      <w:pPr>
        <w:spacing w:line="316" w:lineRule="auto"/>
        <w:ind w:left="380" w:right="20" w:firstLine="92"/>
        <w:rPr>
          <w:rFonts w:ascii="Arial Narrow" w:eastAsia="Arial Narrow" w:hAnsi="Arial Narrow"/>
          <w:sz w:val="19"/>
          <w:lang w:val="en-US"/>
        </w:rPr>
      </w:pPr>
      <w:bookmarkStart w:id="3" w:name="page17"/>
      <w:bookmarkEnd w:id="3"/>
      <w:r>
        <w:rPr>
          <w:rFonts w:ascii="Arial Narrow" w:eastAsia="Arial Narrow" w:hAnsi="Arial Narrow"/>
          <w:sz w:val="19"/>
          <w:lang w:val="en-US"/>
        </w:rPr>
        <w:lastRenderedPageBreak/>
        <w:t xml:space="preserve">Name and type of </w:t>
      </w:r>
      <w:proofErr w:type="spellStart"/>
      <w:r>
        <w:rPr>
          <w:rFonts w:ascii="Arial Narrow" w:eastAsia="Arial Narrow" w:hAnsi="Arial Narrow"/>
          <w:sz w:val="19"/>
          <w:lang w:val="en-US"/>
        </w:rPr>
        <w:t>organisation</w:t>
      </w:r>
      <w:proofErr w:type="spellEnd"/>
      <w:r>
        <w:rPr>
          <w:rFonts w:ascii="Arial Narrow" w:eastAsia="Arial Narrow" w:hAnsi="Arial Narrow"/>
          <w:sz w:val="19"/>
          <w:lang w:val="en-US"/>
        </w:rPr>
        <w:t xml:space="preserve"> providing education and training</w:t>
      </w:r>
    </w:p>
    <w:p w:rsidR="0091492B" w:rsidRDefault="0091492B" w:rsidP="0091492B">
      <w:pPr>
        <w:spacing w:line="76" w:lineRule="exact"/>
        <w:rPr>
          <w:rFonts w:ascii="Times New Roman" w:eastAsia="Times New Roman" w:hAnsi="Times New Roman"/>
          <w:lang w:val="en-US"/>
        </w:rPr>
      </w:pPr>
    </w:p>
    <w:p w:rsidR="0091492B" w:rsidRDefault="0091492B" w:rsidP="0091492B">
      <w:pPr>
        <w:spacing w:line="292" w:lineRule="auto"/>
        <w:ind w:left="920" w:right="20"/>
        <w:jc w:val="right"/>
        <w:rPr>
          <w:rFonts w:ascii="Arial Narrow" w:eastAsia="Arial Narrow" w:hAnsi="Arial Narrow"/>
          <w:b/>
          <w:sz w:val="24"/>
          <w:lang w:val="en-US"/>
        </w:rPr>
      </w:pPr>
      <w:r>
        <w:rPr>
          <w:rFonts w:ascii="Arial Narrow" w:eastAsia="Arial Narrow" w:hAnsi="Arial Narrow"/>
          <w:b/>
          <w:sz w:val="24"/>
          <w:lang w:val="en-US"/>
        </w:rPr>
        <w:t>Personal skills and competences</w:t>
      </w:r>
    </w:p>
    <w:p w:rsidR="0091492B" w:rsidRDefault="0091492B" w:rsidP="0091492B">
      <w:pPr>
        <w:spacing w:line="89" w:lineRule="exact"/>
        <w:rPr>
          <w:rFonts w:ascii="Times New Roman" w:eastAsia="Times New Roman" w:hAnsi="Times New Roman"/>
          <w:lang w:val="en-US"/>
        </w:rPr>
      </w:pPr>
    </w:p>
    <w:p w:rsidR="0091492B" w:rsidRDefault="0091492B" w:rsidP="0091492B">
      <w:pPr>
        <w:spacing w:line="0" w:lineRule="atLeast"/>
        <w:ind w:left="1340"/>
        <w:rPr>
          <w:rFonts w:ascii="Arial Narrow" w:eastAsia="Arial Narrow" w:hAnsi="Arial Narrow"/>
          <w:sz w:val="22"/>
          <w:lang w:val="en-US"/>
        </w:rPr>
      </w:pPr>
      <w:r>
        <w:rPr>
          <w:rFonts w:ascii="Arial Narrow" w:eastAsia="Arial Narrow" w:hAnsi="Arial Narrow"/>
          <w:sz w:val="22"/>
          <w:lang w:val="en-US"/>
        </w:rPr>
        <w:t>Mother tongue(s)</w:t>
      </w:r>
    </w:p>
    <w:p w:rsidR="0091492B" w:rsidRDefault="0091492B" w:rsidP="0091492B">
      <w:pPr>
        <w:spacing w:line="206" w:lineRule="exact"/>
        <w:rPr>
          <w:rFonts w:ascii="Times New Roman" w:eastAsia="Times New Roman" w:hAnsi="Times New Roman"/>
          <w:lang w:val="en-US"/>
        </w:rPr>
      </w:pPr>
    </w:p>
    <w:p w:rsidR="0091492B" w:rsidRDefault="0091492B" w:rsidP="0091492B">
      <w:pPr>
        <w:spacing w:line="0" w:lineRule="atLeast"/>
        <w:ind w:left="1260"/>
        <w:rPr>
          <w:rFonts w:ascii="Arial Narrow" w:eastAsia="Arial Narrow" w:hAnsi="Arial Narrow"/>
          <w:sz w:val="22"/>
          <w:lang w:val="en-US"/>
        </w:rPr>
      </w:pPr>
      <w:r>
        <w:rPr>
          <w:rFonts w:ascii="Arial Narrow" w:eastAsia="Arial Narrow" w:hAnsi="Arial Narrow"/>
          <w:sz w:val="22"/>
          <w:lang w:val="en-US"/>
        </w:rPr>
        <w:t>Other language(s)</w:t>
      </w:r>
    </w:p>
    <w:p w:rsidR="0091492B" w:rsidRDefault="0091492B" w:rsidP="0091492B">
      <w:pPr>
        <w:spacing w:line="85" w:lineRule="exact"/>
        <w:rPr>
          <w:rFonts w:ascii="Times New Roman" w:eastAsia="Times New Roman" w:hAnsi="Times New Roman"/>
          <w:lang w:val="en-US"/>
        </w:rPr>
      </w:pPr>
    </w:p>
    <w:p w:rsidR="0091492B" w:rsidRDefault="0091492B" w:rsidP="0091492B">
      <w:pPr>
        <w:spacing w:line="0" w:lineRule="atLeast"/>
        <w:ind w:left="1380"/>
        <w:rPr>
          <w:rFonts w:ascii="Arial Narrow" w:eastAsia="Arial Narrow" w:hAnsi="Arial Narrow"/>
          <w:sz w:val="22"/>
          <w:lang w:val="en-US"/>
        </w:rPr>
      </w:pPr>
      <w:r>
        <w:rPr>
          <w:rFonts w:ascii="Arial Narrow" w:eastAsia="Arial Narrow" w:hAnsi="Arial Narrow"/>
          <w:sz w:val="22"/>
          <w:lang w:val="en-US"/>
        </w:rPr>
        <w:t>Self-assessment</w:t>
      </w:r>
    </w:p>
    <w:p w:rsidR="0091492B" w:rsidRDefault="0091492B" w:rsidP="0091492B">
      <w:pPr>
        <w:spacing w:line="91" w:lineRule="exact"/>
        <w:rPr>
          <w:rFonts w:ascii="Times New Roman" w:eastAsia="Times New Roman" w:hAnsi="Times New Roman"/>
          <w:lang w:val="en-US"/>
        </w:rPr>
      </w:pPr>
    </w:p>
    <w:p w:rsidR="0091492B" w:rsidRDefault="0091492B" w:rsidP="0091492B">
      <w:pPr>
        <w:spacing w:line="0" w:lineRule="atLeast"/>
        <w:ind w:left="1400"/>
        <w:rPr>
          <w:rFonts w:ascii="Arial Narrow" w:eastAsia="Arial Narrow" w:hAnsi="Arial Narrow"/>
          <w:i/>
          <w:lang w:val="en-US"/>
        </w:rPr>
      </w:pPr>
      <w:r>
        <w:rPr>
          <w:rFonts w:ascii="Arial Narrow" w:eastAsia="Arial Narrow" w:hAnsi="Arial Narrow"/>
          <w:i/>
          <w:lang w:val="en-US"/>
        </w:rPr>
        <w:t>European level (*)</w:t>
      </w:r>
    </w:p>
    <w:p w:rsidR="0091492B" w:rsidRDefault="0091492B" w:rsidP="0091492B">
      <w:pPr>
        <w:spacing w:line="65" w:lineRule="exact"/>
        <w:rPr>
          <w:rFonts w:ascii="Times New Roman" w:eastAsia="Times New Roman" w:hAnsi="Times New Roman"/>
          <w:lang w:val="en-US"/>
        </w:rPr>
      </w:pPr>
    </w:p>
    <w:p w:rsidR="0091492B" w:rsidRDefault="0091492B" w:rsidP="0091492B">
      <w:pPr>
        <w:spacing w:line="0" w:lineRule="atLeast"/>
        <w:ind w:right="20"/>
        <w:jc w:val="right"/>
        <w:rPr>
          <w:rFonts w:ascii="Arial Narrow" w:eastAsia="Arial Narrow" w:hAnsi="Arial Narrow"/>
          <w:b/>
          <w:sz w:val="22"/>
          <w:lang w:val="en-US"/>
        </w:rPr>
      </w:pPr>
      <w:r>
        <w:rPr>
          <w:rFonts w:ascii="Arial Narrow" w:eastAsia="Arial Narrow" w:hAnsi="Arial Narrow"/>
          <w:b/>
          <w:sz w:val="22"/>
          <w:lang w:val="en-US"/>
        </w:rPr>
        <w:t>English</w:t>
      </w:r>
    </w:p>
    <w:p w:rsidR="0091492B" w:rsidRDefault="0091492B" w:rsidP="0091492B">
      <w:pPr>
        <w:spacing w:line="80" w:lineRule="exact"/>
        <w:rPr>
          <w:rFonts w:ascii="Times New Roman" w:eastAsia="Times New Roman" w:hAnsi="Times New Roman"/>
          <w:lang w:val="en-US"/>
        </w:rPr>
      </w:pPr>
    </w:p>
    <w:p w:rsidR="0091492B" w:rsidRDefault="0091492B" w:rsidP="0091492B">
      <w:pPr>
        <w:spacing w:line="0" w:lineRule="atLeast"/>
        <w:ind w:right="20"/>
        <w:jc w:val="right"/>
        <w:rPr>
          <w:rFonts w:ascii="Arial Narrow" w:eastAsia="Arial Narrow" w:hAnsi="Arial Narrow"/>
          <w:b/>
          <w:sz w:val="22"/>
          <w:lang w:val="en-US"/>
        </w:rPr>
      </w:pPr>
      <w:r>
        <w:rPr>
          <w:rFonts w:ascii="Arial Narrow" w:eastAsia="Arial Narrow" w:hAnsi="Arial Narrow"/>
          <w:b/>
          <w:sz w:val="22"/>
          <w:lang w:val="en-US"/>
        </w:rPr>
        <w:t>Spanish</w:t>
      </w:r>
    </w:p>
    <w:p w:rsidR="0091492B" w:rsidRDefault="0091492B" w:rsidP="0091492B">
      <w:pPr>
        <w:spacing w:line="80" w:lineRule="exact"/>
        <w:rPr>
          <w:rFonts w:ascii="Times New Roman" w:eastAsia="Times New Roman" w:hAnsi="Times New Roman"/>
          <w:lang w:val="en-US"/>
        </w:rPr>
      </w:pPr>
    </w:p>
    <w:p w:rsidR="0091492B" w:rsidRDefault="0091492B" w:rsidP="0091492B">
      <w:pPr>
        <w:spacing w:line="0" w:lineRule="atLeast"/>
        <w:ind w:right="20"/>
        <w:jc w:val="right"/>
        <w:rPr>
          <w:rFonts w:ascii="Arial Narrow" w:eastAsia="Arial Narrow" w:hAnsi="Arial Narrow"/>
          <w:b/>
          <w:sz w:val="22"/>
          <w:lang w:val="en-US"/>
        </w:rPr>
      </w:pPr>
      <w:r>
        <w:rPr>
          <w:rFonts w:ascii="Arial Narrow" w:eastAsia="Arial Narrow" w:hAnsi="Arial Narrow"/>
          <w:b/>
          <w:sz w:val="22"/>
          <w:lang w:val="en-US"/>
        </w:rPr>
        <w:t>France</w:t>
      </w: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396" w:lineRule="exact"/>
        <w:rPr>
          <w:rFonts w:ascii="Times New Roman" w:eastAsia="Times New Roman" w:hAnsi="Times New Roman"/>
          <w:lang w:val="en-US"/>
        </w:rPr>
      </w:pPr>
    </w:p>
    <w:p w:rsidR="0091492B" w:rsidRDefault="0091492B" w:rsidP="0091492B">
      <w:pPr>
        <w:spacing w:line="470" w:lineRule="auto"/>
        <w:ind w:left="240" w:right="20"/>
        <w:jc w:val="right"/>
        <w:rPr>
          <w:rFonts w:ascii="Arial Narrow" w:eastAsia="Arial Narrow" w:hAnsi="Arial Narrow"/>
          <w:sz w:val="19"/>
          <w:lang w:val="en-US"/>
        </w:rPr>
      </w:pPr>
      <w:r>
        <w:rPr>
          <w:rFonts w:ascii="Arial Narrow" w:eastAsia="Arial Narrow" w:hAnsi="Arial Narrow"/>
          <w:sz w:val="19"/>
          <w:lang w:val="en-US"/>
        </w:rPr>
        <w:t>Computer skills and competences Other skills and competences</w:t>
      </w:r>
    </w:p>
    <w:p w:rsidR="0091492B" w:rsidRDefault="0091492B" w:rsidP="0091492B">
      <w:pPr>
        <w:spacing w:line="436" w:lineRule="auto"/>
        <w:ind w:left="620"/>
        <w:jc w:val="right"/>
        <w:rPr>
          <w:rFonts w:ascii="Arial Narrow" w:eastAsia="Arial Narrow" w:hAnsi="Arial Narrow"/>
          <w:b/>
          <w:sz w:val="24"/>
        </w:rPr>
      </w:pPr>
      <w:r>
        <w:rPr>
          <w:rFonts w:ascii="Arial Narrow" w:eastAsia="Arial Narrow" w:hAnsi="Arial Narrow"/>
          <w:b/>
          <w:sz w:val="24"/>
        </w:rPr>
        <w:t>Additional information Annexes</w:t>
      </w:r>
    </w:p>
    <w:p w:rsidR="0091492B" w:rsidRDefault="0091492B" w:rsidP="0091492B">
      <w:pPr>
        <w:spacing w:line="115" w:lineRule="exact"/>
        <w:rPr>
          <w:rFonts w:ascii="Times New Roman" w:eastAsia="Times New Roman" w:hAnsi="Times New Roman"/>
        </w:rPr>
      </w:pPr>
      <w:r>
        <w:rPr>
          <w:rFonts w:ascii="Arial Narrow" w:eastAsia="Arial Narrow" w:hAnsi="Arial Narrow"/>
          <w:b/>
          <w:sz w:val="24"/>
        </w:rPr>
        <w:br w:type="column"/>
      </w:r>
    </w:p>
    <w:p w:rsidR="0091492B" w:rsidRDefault="0091492B" w:rsidP="0091492B">
      <w:pPr>
        <w:spacing w:line="0" w:lineRule="atLeast"/>
        <w:ind w:left="3"/>
        <w:rPr>
          <w:rFonts w:ascii="Arial Narrow" w:eastAsia="Arial Narrow" w:hAnsi="Arial Narrow"/>
        </w:rPr>
      </w:pPr>
      <w:r>
        <w:rPr>
          <w:rFonts w:ascii="Arial Narrow" w:eastAsia="Arial Narrow" w:hAnsi="Arial Narrow"/>
        </w:rPr>
        <w:t>University of Rome "La Sapienza"</w:t>
      </w:r>
    </w:p>
    <w:p w:rsidR="0091492B" w:rsidRDefault="0091492B" w:rsidP="0091492B">
      <w:pPr>
        <w:spacing w:line="20" w:lineRule="exact"/>
        <w:rPr>
          <w:rFonts w:ascii="Times New Roman" w:eastAsia="Times New Roman" w:hAnsi="Times New Roman"/>
        </w:rPr>
      </w:pPr>
      <w:r w:rsidRPr="00DB485C">
        <w:pict>
          <v:line id="_x0000_s1030" style="position:absolute;z-index:-251651072" from="-5.6pt,-17.75pt" to="-5.6pt,285.8pt" o:userdrawn="t" strokeweight=".08464mm"/>
        </w:pict>
      </w:r>
    </w:p>
    <w:p w:rsidR="0091492B" w:rsidRDefault="0091492B" w:rsidP="0091492B">
      <w:pPr>
        <w:spacing w:line="200" w:lineRule="exact"/>
        <w:rPr>
          <w:rFonts w:ascii="Times New Roman" w:eastAsia="Times New Roman" w:hAnsi="Times New Roman"/>
        </w:rPr>
      </w:pPr>
    </w:p>
    <w:p w:rsidR="0091492B" w:rsidRDefault="0091492B" w:rsidP="0091492B">
      <w:pPr>
        <w:spacing w:line="200" w:lineRule="exact"/>
        <w:rPr>
          <w:rFonts w:ascii="Times New Roman" w:eastAsia="Times New Roman" w:hAnsi="Times New Roman"/>
        </w:rPr>
      </w:pPr>
    </w:p>
    <w:p w:rsidR="0091492B" w:rsidRDefault="0091492B" w:rsidP="0091492B">
      <w:pPr>
        <w:spacing w:line="200" w:lineRule="exact"/>
        <w:rPr>
          <w:rFonts w:ascii="Times New Roman" w:eastAsia="Times New Roman" w:hAnsi="Times New Roman"/>
        </w:rPr>
      </w:pPr>
    </w:p>
    <w:p w:rsidR="0091492B" w:rsidRDefault="0091492B" w:rsidP="0091492B">
      <w:pPr>
        <w:spacing w:line="200" w:lineRule="exact"/>
        <w:rPr>
          <w:rFonts w:ascii="Times New Roman" w:eastAsia="Times New Roman" w:hAnsi="Times New Roman"/>
        </w:rPr>
      </w:pPr>
    </w:p>
    <w:p w:rsidR="0091492B" w:rsidRDefault="0091492B" w:rsidP="0091492B">
      <w:pPr>
        <w:spacing w:line="250" w:lineRule="exact"/>
        <w:rPr>
          <w:rFonts w:ascii="Times New Roman" w:eastAsia="Times New Roman" w:hAnsi="Times New Roman"/>
        </w:rPr>
      </w:pPr>
    </w:p>
    <w:p w:rsidR="0091492B" w:rsidRDefault="0091492B" w:rsidP="0091492B">
      <w:pPr>
        <w:spacing w:line="0" w:lineRule="atLeast"/>
        <w:ind w:left="3"/>
        <w:rPr>
          <w:rFonts w:ascii="Arial Narrow" w:eastAsia="Arial Narrow" w:hAnsi="Arial Narrow"/>
          <w:b/>
          <w:sz w:val="22"/>
        </w:rPr>
      </w:pPr>
      <w:r>
        <w:rPr>
          <w:rFonts w:ascii="Arial Narrow" w:eastAsia="Arial Narrow" w:hAnsi="Arial Narrow"/>
          <w:b/>
          <w:sz w:val="22"/>
        </w:rPr>
        <w:t>Italian</w:t>
      </w:r>
    </w:p>
    <w:p w:rsidR="0091492B" w:rsidRDefault="0091492B" w:rsidP="0091492B">
      <w:pPr>
        <w:spacing w:line="200" w:lineRule="exact"/>
        <w:rPr>
          <w:rFonts w:ascii="Times New Roman" w:eastAsia="Times New Roman" w:hAnsi="Times New Roman"/>
        </w:rPr>
      </w:pPr>
    </w:p>
    <w:p w:rsidR="0091492B" w:rsidRDefault="0091492B" w:rsidP="0091492B">
      <w:pPr>
        <w:spacing w:line="315" w:lineRule="exact"/>
        <w:rPr>
          <w:rFonts w:ascii="Times New Roman" w:eastAsia="Times New Roman" w:hAnsi="Times New Roman"/>
        </w:rPr>
      </w:pPr>
    </w:p>
    <w:tbl>
      <w:tblPr>
        <w:tblW w:w="0" w:type="auto"/>
        <w:tblInd w:w="33" w:type="dxa"/>
        <w:tblLayout w:type="fixed"/>
        <w:tblCellMar>
          <w:left w:w="0" w:type="dxa"/>
          <w:right w:w="0" w:type="dxa"/>
        </w:tblCellMar>
        <w:tblLook w:val="04A0"/>
      </w:tblPr>
      <w:tblGrid>
        <w:gridCol w:w="280"/>
        <w:gridCol w:w="1140"/>
        <w:gridCol w:w="260"/>
        <w:gridCol w:w="1140"/>
        <w:gridCol w:w="260"/>
        <w:gridCol w:w="1140"/>
        <w:gridCol w:w="260"/>
        <w:gridCol w:w="1140"/>
        <w:gridCol w:w="260"/>
        <w:gridCol w:w="1140"/>
      </w:tblGrid>
      <w:tr w:rsidR="0091492B" w:rsidTr="009E113F">
        <w:trPr>
          <w:trHeight w:val="316"/>
        </w:trPr>
        <w:tc>
          <w:tcPr>
            <w:tcW w:w="280" w:type="dxa"/>
            <w:tcBorders>
              <w:top w:val="single" w:sz="8" w:space="0" w:color="auto"/>
              <w:left w:val="single" w:sz="8" w:space="0" w:color="auto"/>
              <w:bottom w:val="nil"/>
              <w:right w:val="nil"/>
            </w:tcBorders>
            <w:vAlign w:val="bottom"/>
          </w:tcPr>
          <w:p w:rsidR="0091492B" w:rsidRDefault="0091492B" w:rsidP="009E113F">
            <w:pPr>
              <w:spacing w:line="0" w:lineRule="atLeast"/>
              <w:rPr>
                <w:rFonts w:ascii="Times New Roman" w:eastAsia="Times New Roman" w:hAnsi="Times New Roman"/>
                <w:sz w:val="24"/>
                <w:lang w:eastAsia="en-US"/>
              </w:rPr>
            </w:pPr>
          </w:p>
        </w:tc>
        <w:tc>
          <w:tcPr>
            <w:tcW w:w="2540" w:type="dxa"/>
            <w:gridSpan w:val="3"/>
            <w:tcBorders>
              <w:top w:val="single" w:sz="8" w:space="0" w:color="auto"/>
              <w:left w:val="nil"/>
              <w:bottom w:val="nil"/>
              <w:right w:val="single" w:sz="8" w:space="0" w:color="auto"/>
            </w:tcBorders>
            <w:vAlign w:val="bottom"/>
            <w:hideMark/>
          </w:tcPr>
          <w:p w:rsidR="0091492B" w:rsidRDefault="0091492B" w:rsidP="009E113F">
            <w:pPr>
              <w:spacing w:line="0" w:lineRule="atLeast"/>
              <w:ind w:left="480"/>
              <w:rPr>
                <w:rFonts w:ascii="Arial Narrow" w:eastAsia="Arial Narrow" w:hAnsi="Arial Narrow"/>
                <w:b/>
                <w:sz w:val="22"/>
                <w:lang w:eastAsia="en-US"/>
              </w:rPr>
            </w:pPr>
            <w:r>
              <w:rPr>
                <w:rFonts w:ascii="Arial Narrow" w:eastAsia="Arial Narrow" w:hAnsi="Arial Narrow"/>
                <w:b/>
                <w:sz w:val="22"/>
                <w:lang w:eastAsia="en-US"/>
              </w:rPr>
              <w:t>Understanding</w:t>
            </w:r>
          </w:p>
        </w:tc>
        <w:tc>
          <w:tcPr>
            <w:tcW w:w="260" w:type="dxa"/>
            <w:tcBorders>
              <w:top w:val="single" w:sz="8" w:space="0" w:color="auto"/>
              <w:left w:val="nil"/>
              <w:bottom w:val="nil"/>
              <w:right w:val="nil"/>
            </w:tcBorders>
            <w:vAlign w:val="bottom"/>
          </w:tcPr>
          <w:p w:rsidR="0091492B" w:rsidRDefault="0091492B" w:rsidP="009E113F">
            <w:pPr>
              <w:spacing w:line="0" w:lineRule="atLeast"/>
              <w:rPr>
                <w:rFonts w:ascii="Times New Roman" w:eastAsia="Times New Roman" w:hAnsi="Times New Roman"/>
                <w:sz w:val="24"/>
                <w:lang w:eastAsia="en-US"/>
              </w:rPr>
            </w:pPr>
          </w:p>
        </w:tc>
        <w:tc>
          <w:tcPr>
            <w:tcW w:w="2540" w:type="dxa"/>
            <w:gridSpan w:val="3"/>
            <w:tcBorders>
              <w:top w:val="single" w:sz="8" w:space="0" w:color="auto"/>
              <w:left w:val="nil"/>
              <w:bottom w:val="nil"/>
              <w:right w:val="single" w:sz="8" w:space="0" w:color="auto"/>
            </w:tcBorders>
            <w:vAlign w:val="bottom"/>
            <w:hideMark/>
          </w:tcPr>
          <w:p w:rsidR="0091492B" w:rsidRDefault="0091492B" w:rsidP="009E113F">
            <w:pPr>
              <w:spacing w:line="0" w:lineRule="atLeast"/>
              <w:ind w:left="720"/>
              <w:rPr>
                <w:rFonts w:ascii="Arial Narrow" w:eastAsia="Arial Narrow" w:hAnsi="Arial Narrow"/>
                <w:b/>
                <w:sz w:val="22"/>
                <w:lang w:eastAsia="en-US"/>
              </w:rPr>
            </w:pPr>
            <w:r>
              <w:rPr>
                <w:rFonts w:ascii="Arial Narrow" w:eastAsia="Arial Narrow" w:hAnsi="Arial Narrow"/>
                <w:b/>
                <w:sz w:val="22"/>
                <w:lang w:eastAsia="en-US"/>
              </w:rPr>
              <w:t>Speaking</w:t>
            </w:r>
          </w:p>
        </w:tc>
        <w:tc>
          <w:tcPr>
            <w:tcW w:w="260" w:type="dxa"/>
            <w:tcBorders>
              <w:top w:val="single" w:sz="8" w:space="0" w:color="auto"/>
              <w:left w:val="nil"/>
              <w:bottom w:val="nil"/>
              <w:right w:val="nil"/>
            </w:tcBorders>
            <w:vAlign w:val="bottom"/>
          </w:tcPr>
          <w:p w:rsidR="0091492B" w:rsidRDefault="0091492B" w:rsidP="009E113F">
            <w:pPr>
              <w:spacing w:line="0" w:lineRule="atLeast"/>
              <w:rPr>
                <w:rFonts w:ascii="Times New Roman" w:eastAsia="Times New Roman" w:hAnsi="Times New Roman"/>
                <w:sz w:val="24"/>
                <w:lang w:eastAsia="en-US"/>
              </w:rPr>
            </w:pPr>
          </w:p>
        </w:tc>
        <w:tc>
          <w:tcPr>
            <w:tcW w:w="1140" w:type="dxa"/>
            <w:tcBorders>
              <w:top w:val="single" w:sz="8" w:space="0" w:color="auto"/>
              <w:left w:val="nil"/>
              <w:bottom w:val="nil"/>
              <w:right w:val="single" w:sz="8" w:space="0" w:color="auto"/>
            </w:tcBorders>
            <w:vAlign w:val="bottom"/>
            <w:hideMark/>
          </w:tcPr>
          <w:p w:rsidR="0091492B" w:rsidRDefault="0091492B" w:rsidP="009E113F">
            <w:pPr>
              <w:spacing w:line="0" w:lineRule="atLeast"/>
              <w:ind w:left="100"/>
              <w:rPr>
                <w:rFonts w:ascii="Arial Narrow" w:eastAsia="Arial Narrow" w:hAnsi="Arial Narrow"/>
                <w:b/>
                <w:sz w:val="22"/>
                <w:lang w:eastAsia="en-US"/>
              </w:rPr>
            </w:pPr>
            <w:r>
              <w:rPr>
                <w:rFonts w:ascii="Arial Narrow" w:eastAsia="Arial Narrow" w:hAnsi="Arial Narrow"/>
                <w:b/>
                <w:sz w:val="22"/>
                <w:lang w:eastAsia="en-US"/>
              </w:rPr>
              <w:t>Writing</w:t>
            </w:r>
          </w:p>
        </w:tc>
      </w:tr>
      <w:tr w:rsidR="0091492B" w:rsidTr="009E113F">
        <w:trPr>
          <w:trHeight w:val="22"/>
        </w:trPr>
        <w:tc>
          <w:tcPr>
            <w:tcW w:w="280" w:type="dxa"/>
            <w:tcBorders>
              <w:top w:val="nil"/>
              <w:left w:val="single" w:sz="8" w:space="0" w:color="auto"/>
              <w:bottom w:val="single" w:sz="8" w:space="0" w:color="auto"/>
              <w:right w:val="nil"/>
            </w:tcBorders>
            <w:vAlign w:val="bottom"/>
          </w:tcPr>
          <w:p w:rsidR="0091492B" w:rsidRDefault="0091492B" w:rsidP="009E113F">
            <w:pPr>
              <w:spacing w:line="20" w:lineRule="exact"/>
              <w:rPr>
                <w:rFonts w:ascii="Times New Roman" w:eastAsia="Times New Roman" w:hAnsi="Times New Roman"/>
                <w:sz w:val="2"/>
                <w:lang w:eastAsia="en-US"/>
              </w:rPr>
            </w:pPr>
          </w:p>
        </w:tc>
        <w:tc>
          <w:tcPr>
            <w:tcW w:w="1140" w:type="dxa"/>
            <w:tcBorders>
              <w:top w:val="nil"/>
              <w:left w:val="nil"/>
              <w:bottom w:val="single" w:sz="8" w:space="0" w:color="auto"/>
              <w:right w:val="nil"/>
            </w:tcBorders>
            <w:vAlign w:val="bottom"/>
          </w:tcPr>
          <w:p w:rsidR="0091492B" w:rsidRDefault="0091492B" w:rsidP="009E113F">
            <w:pPr>
              <w:spacing w:line="20" w:lineRule="exact"/>
              <w:rPr>
                <w:rFonts w:ascii="Times New Roman" w:eastAsia="Times New Roman" w:hAnsi="Times New Roman"/>
                <w:sz w:val="2"/>
                <w:lang w:eastAsia="en-US"/>
              </w:rPr>
            </w:pPr>
          </w:p>
        </w:tc>
        <w:tc>
          <w:tcPr>
            <w:tcW w:w="260" w:type="dxa"/>
            <w:tcBorders>
              <w:top w:val="nil"/>
              <w:left w:val="nil"/>
              <w:bottom w:val="single" w:sz="8" w:space="0" w:color="auto"/>
              <w:right w:val="nil"/>
            </w:tcBorders>
            <w:vAlign w:val="bottom"/>
          </w:tcPr>
          <w:p w:rsidR="0091492B" w:rsidRDefault="0091492B" w:rsidP="009E113F">
            <w:pPr>
              <w:spacing w:line="20" w:lineRule="exact"/>
              <w:rPr>
                <w:rFonts w:ascii="Times New Roman" w:eastAsia="Times New Roman" w:hAnsi="Times New Roman"/>
                <w:sz w:val="2"/>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20" w:lineRule="exact"/>
              <w:rPr>
                <w:rFonts w:ascii="Times New Roman" w:eastAsia="Times New Roman" w:hAnsi="Times New Roman"/>
                <w:sz w:val="2"/>
                <w:lang w:eastAsia="en-US"/>
              </w:rPr>
            </w:pPr>
          </w:p>
        </w:tc>
        <w:tc>
          <w:tcPr>
            <w:tcW w:w="260" w:type="dxa"/>
            <w:tcBorders>
              <w:top w:val="nil"/>
              <w:left w:val="nil"/>
              <w:bottom w:val="single" w:sz="8" w:space="0" w:color="auto"/>
              <w:right w:val="nil"/>
            </w:tcBorders>
            <w:vAlign w:val="bottom"/>
          </w:tcPr>
          <w:p w:rsidR="0091492B" w:rsidRDefault="0091492B" w:rsidP="009E113F">
            <w:pPr>
              <w:spacing w:line="20" w:lineRule="exact"/>
              <w:rPr>
                <w:rFonts w:ascii="Times New Roman" w:eastAsia="Times New Roman" w:hAnsi="Times New Roman"/>
                <w:sz w:val="2"/>
                <w:lang w:eastAsia="en-US"/>
              </w:rPr>
            </w:pPr>
          </w:p>
        </w:tc>
        <w:tc>
          <w:tcPr>
            <w:tcW w:w="1140" w:type="dxa"/>
            <w:tcBorders>
              <w:top w:val="nil"/>
              <w:left w:val="nil"/>
              <w:bottom w:val="single" w:sz="8" w:space="0" w:color="auto"/>
              <w:right w:val="nil"/>
            </w:tcBorders>
            <w:vAlign w:val="bottom"/>
          </w:tcPr>
          <w:p w:rsidR="0091492B" w:rsidRDefault="0091492B" w:rsidP="009E113F">
            <w:pPr>
              <w:spacing w:line="20" w:lineRule="exact"/>
              <w:rPr>
                <w:rFonts w:ascii="Times New Roman" w:eastAsia="Times New Roman" w:hAnsi="Times New Roman"/>
                <w:sz w:val="2"/>
                <w:lang w:eastAsia="en-US"/>
              </w:rPr>
            </w:pPr>
          </w:p>
        </w:tc>
        <w:tc>
          <w:tcPr>
            <w:tcW w:w="260" w:type="dxa"/>
            <w:tcBorders>
              <w:top w:val="nil"/>
              <w:left w:val="nil"/>
              <w:bottom w:val="single" w:sz="8" w:space="0" w:color="auto"/>
              <w:right w:val="nil"/>
            </w:tcBorders>
            <w:vAlign w:val="bottom"/>
          </w:tcPr>
          <w:p w:rsidR="0091492B" w:rsidRDefault="0091492B" w:rsidP="009E113F">
            <w:pPr>
              <w:spacing w:line="20" w:lineRule="exact"/>
              <w:rPr>
                <w:rFonts w:ascii="Times New Roman" w:eastAsia="Times New Roman" w:hAnsi="Times New Roman"/>
                <w:sz w:val="2"/>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20" w:lineRule="exact"/>
              <w:rPr>
                <w:rFonts w:ascii="Times New Roman" w:eastAsia="Times New Roman" w:hAnsi="Times New Roman"/>
                <w:sz w:val="2"/>
                <w:lang w:eastAsia="en-US"/>
              </w:rPr>
            </w:pPr>
          </w:p>
        </w:tc>
        <w:tc>
          <w:tcPr>
            <w:tcW w:w="260" w:type="dxa"/>
            <w:tcBorders>
              <w:top w:val="nil"/>
              <w:left w:val="nil"/>
              <w:bottom w:val="single" w:sz="8" w:space="0" w:color="auto"/>
              <w:right w:val="nil"/>
            </w:tcBorders>
            <w:vAlign w:val="bottom"/>
          </w:tcPr>
          <w:p w:rsidR="0091492B" w:rsidRDefault="0091492B" w:rsidP="009E113F">
            <w:pPr>
              <w:spacing w:line="20" w:lineRule="exact"/>
              <w:rPr>
                <w:rFonts w:ascii="Times New Roman" w:eastAsia="Times New Roman" w:hAnsi="Times New Roman"/>
                <w:sz w:val="2"/>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20" w:lineRule="exact"/>
              <w:rPr>
                <w:rFonts w:ascii="Times New Roman" w:eastAsia="Times New Roman" w:hAnsi="Times New Roman"/>
                <w:sz w:val="2"/>
                <w:lang w:eastAsia="en-US"/>
              </w:rPr>
            </w:pPr>
          </w:p>
        </w:tc>
      </w:tr>
      <w:tr w:rsidR="0091492B" w:rsidTr="009E113F">
        <w:trPr>
          <w:trHeight w:val="239"/>
        </w:trPr>
        <w:tc>
          <w:tcPr>
            <w:tcW w:w="280" w:type="dxa"/>
            <w:tcBorders>
              <w:top w:val="nil"/>
              <w:left w:val="single" w:sz="8" w:space="0" w:color="auto"/>
              <w:bottom w:val="nil"/>
              <w:right w:val="nil"/>
            </w:tcBorders>
            <w:vAlign w:val="bottom"/>
          </w:tcPr>
          <w:p w:rsidR="0091492B" w:rsidRDefault="0091492B" w:rsidP="009E113F">
            <w:pPr>
              <w:spacing w:line="0" w:lineRule="atLeast"/>
              <w:rPr>
                <w:rFonts w:ascii="Times New Roman" w:eastAsia="Times New Roman" w:hAnsi="Times New Roman"/>
                <w:lang w:eastAsia="en-US"/>
              </w:rPr>
            </w:pPr>
          </w:p>
        </w:tc>
        <w:tc>
          <w:tcPr>
            <w:tcW w:w="1140" w:type="dxa"/>
            <w:tcBorders>
              <w:top w:val="nil"/>
              <w:left w:val="nil"/>
              <w:bottom w:val="nil"/>
              <w:right w:val="single" w:sz="8" w:space="0" w:color="auto"/>
            </w:tcBorders>
            <w:vAlign w:val="bottom"/>
            <w:hideMark/>
          </w:tcPr>
          <w:p w:rsidR="0091492B" w:rsidRDefault="0091492B" w:rsidP="009E113F">
            <w:pPr>
              <w:spacing w:line="0" w:lineRule="atLeast"/>
              <w:ind w:left="120"/>
              <w:rPr>
                <w:rFonts w:ascii="Arial Narrow" w:eastAsia="Arial Narrow" w:hAnsi="Arial Narrow"/>
                <w:sz w:val="18"/>
                <w:lang w:eastAsia="en-US"/>
              </w:rPr>
            </w:pPr>
            <w:r>
              <w:rPr>
                <w:rFonts w:ascii="Arial Narrow" w:eastAsia="Arial Narrow" w:hAnsi="Arial Narrow"/>
                <w:sz w:val="18"/>
                <w:lang w:eastAsia="en-US"/>
              </w:rPr>
              <w:t>Listening</w:t>
            </w:r>
          </w:p>
        </w:tc>
        <w:tc>
          <w:tcPr>
            <w:tcW w:w="260" w:type="dxa"/>
            <w:vAlign w:val="bottom"/>
          </w:tcPr>
          <w:p w:rsidR="0091492B" w:rsidRDefault="0091492B" w:rsidP="009E113F">
            <w:pPr>
              <w:spacing w:line="0" w:lineRule="atLeast"/>
              <w:rPr>
                <w:rFonts w:ascii="Times New Roman" w:eastAsia="Times New Roman" w:hAnsi="Times New Roman"/>
                <w:lang w:eastAsia="en-US"/>
              </w:rPr>
            </w:pPr>
          </w:p>
        </w:tc>
        <w:tc>
          <w:tcPr>
            <w:tcW w:w="1140" w:type="dxa"/>
            <w:tcBorders>
              <w:top w:val="nil"/>
              <w:left w:val="nil"/>
              <w:bottom w:val="nil"/>
              <w:right w:val="single" w:sz="8" w:space="0" w:color="auto"/>
            </w:tcBorders>
            <w:vAlign w:val="bottom"/>
            <w:hideMark/>
          </w:tcPr>
          <w:p w:rsidR="0091492B" w:rsidRDefault="0091492B" w:rsidP="009E113F">
            <w:pPr>
              <w:spacing w:line="0" w:lineRule="atLeast"/>
              <w:ind w:left="140"/>
              <w:rPr>
                <w:rFonts w:ascii="Arial Narrow" w:eastAsia="Arial Narrow" w:hAnsi="Arial Narrow"/>
                <w:sz w:val="18"/>
                <w:lang w:eastAsia="en-US"/>
              </w:rPr>
            </w:pPr>
            <w:r>
              <w:rPr>
                <w:rFonts w:ascii="Arial Narrow" w:eastAsia="Arial Narrow" w:hAnsi="Arial Narrow"/>
                <w:sz w:val="18"/>
                <w:lang w:eastAsia="en-US"/>
              </w:rPr>
              <w:t>Reading</w:t>
            </w:r>
          </w:p>
        </w:tc>
        <w:tc>
          <w:tcPr>
            <w:tcW w:w="1400" w:type="dxa"/>
            <w:gridSpan w:val="2"/>
            <w:tcBorders>
              <w:top w:val="nil"/>
              <w:left w:val="nil"/>
              <w:bottom w:val="nil"/>
              <w:right w:val="single" w:sz="8" w:space="0" w:color="auto"/>
            </w:tcBorders>
            <w:vAlign w:val="bottom"/>
            <w:hideMark/>
          </w:tcPr>
          <w:p w:rsidR="0091492B" w:rsidRDefault="0091492B" w:rsidP="009E113F">
            <w:pPr>
              <w:spacing w:line="0" w:lineRule="atLeast"/>
              <w:ind w:left="60"/>
              <w:rPr>
                <w:rFonts w:ascii="Arial Narrow" w:eastAsia="Arial Narrow" w:hAnsi="Arial Narrow"/>
                <w:sz w:val="18"/>
                <w:lang w:eastAsia="en-US"/>
              </w:rPr>
            </w:pPr>
            <w:r>
              <w:rPr>
                <w:rFonts w:ascii="Arial Narrow" w:eastAsia="Arial Narrow" w:hAnsi="Arial Narrow"/>
                <w:sz w:val="18"/>
                <w:lang w:eastAsia="en-US"/>
              </w:rPr>
              <w:t>Spoken interaction</w:t>
            </w:r>
          </w:p>
        </w:tc>
        <w:tc>
          <w:tcPr>
            <w:tcW w:w="1400" w:type="dxa"/>
            <w:gridSpan w:val="2"/>
            <w:tcBorders>
              <w:top w:val="nil"/>
              <w:left w:val="nil"/>
              <w:bottom w:val="nil"/>
              <w:right w:val="single" w:sz="8" w:space="0" w:color="auto"/>
            </w:tcBorders>
            <w:vAlign w:val="bottom"/>
            <w:hideMark/>
          </w:tcPr>
          <w:p w:rsidR="0091492B" w:rsidRDefault="0091492B" w:rsidP="009E113F">
            <w:pPr>
              <w:spacing w:line="0" w:lineRule="atLeast"/>
              <w:ind w:left="60"/>
              <w:rPr>
                <w:rFonts w:ascii="Arial Narrow" w:eastAsia="Arial Narrow" w:hAnsi="Arial Narrow"/>
                <w:sz w:val="18"/>
                <w:lang w:eastAsia="en-US"/>
              </w:rPr>
            </w:pPr>
            <w:r>
              <w:rPr>
                <w:rFonts w:ascii="Arial Narrow" w:eastAsia="Arial Narrow" w:hAnsi="Arial Narrow"/>
                <w:sz w:val="18"/>
                <w:lang w:eastAsia="en-US"/>
              </w:rPr>
              <w:t>Spoken production</w:t>
            </w:r>
          </w:p>
        </w:tc>
        <w:tc>
          <w:tcPr>
            <w:tcW w:w="260" w:type="dxa"/>
            <w:vAlign w:val="bottom"/>
          </w:tcPr>
          <w:p w:rsidR="0091492B" w:rsidRDefault="0091492B" w:rsidP="009E113F">
            <w:pPr>
              <w:spacing w:line="0" w:lineRule="atLeast"/>
              <w:rPr>
                <w:rFonts w:ascii="Times New Roman" w:eastAsia="Times New Roman" w:hAnsi="Times New Roman"/>
                <w:lang w:eastAsia="en-US"/>
              </w:rPr>
            </w:pPr>
          </w:p>
        </w:tc>
        <w:tc>
          <w:tcPr>
            <w:tcW w:w="114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eastAsia="en-US"/>
              </w:rPr>
            </w:pPr>
          </w:p>
        </w:tc>
      </w:tr>
      <w:tr w:rsidR="0091492B" w:rsidTr="009E113F">
        <w:trPr>
          <w:trHeight w:val="50"/>
        </w:trPr>
        <w:tc>
          <w:tcPr>
            <w:tcW w:w="280" w:type="dxa"/>
            <w:tcBorders>
              <w:top w:val="nil"/>
              <w:left w:val="single" w:sz="8" w:space="0" w:color="auto"/>
              <w:bottom w:val="single" w:sz="8" w:space="0" w:color="auto"/>
              <w:right w:val="nil"/>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260" w:type="dxa"/>
            <w:tcBorders>
              <w:top w:val="nil"/>
              <w:left w:val="nil"/>
              <w:bottom w:val="single" w:sz="8" w:space="0" w:color="auto"/>
              <w:right w:val="nil"/>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260" w:type="dxa"/>
            <w:tcBorders>
              <w:top w:val="nil"/>
              <w:left w:val="nil"/>
              <w:bottom w:val="single" w:sz="8" w:space="0" w:color="auto"/>
              <w:right w:val="nil"/>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260" w:type="dxa"/>
            <w:tcBorders>
              <w:top w:val="nil"/>
              <w:left w:val="nil"/>
              <w:bottom w:val="single" w:sz="8" w:space="0" w:color="auto"/>
              <w:right w:val="nil"/>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260" w:type="dxa"/>
            <w:tcBorders>
              <w:top w:val="nil"/>
              <w:left w:val="nil"/>
              <w:bottom w:val="single" w:sz="8" w:space="0" w:color="auto"/>
              <w:right w:val="nil"/>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r>
      <w:tr w:rsidR="0091492B" w:rsidTr="009E113F">
        <w:trPr>
          <w:trHeight w:val="262"/>
        </w:trPr>
        <w:tc>
          <w:tcPr>
            <w:tcW w:w="280" w:type="dxa"/>
            <w:tcBorders>
              <w:top w:val="nil"/>
              <w:left w:val="single" w:sz="8" w:space="0" w:color="auto"/>
              <w:bottom w:val="nil"/>
              <w:right w:val="single" w:sz="8" w:space="0" w:color="auto"/>
            </w:tcBorders>
            <w:vAlign w:val="bottom"/>
          </w:tcPr>
          <w:p w:rsidR="0091492B" w:rsidRDefault="0091492B" w:rsidP="009E113F">
            <w:pPr>
              <w:spacing w:line="0" w:lineRule="atLeast"/>
              <w:rPr>
                <w:rFonts w:ascii="Times New Roman" w:eastAsia="Times New Roman" w:hAnsi="Times New Roman"/>
                <w:sz w:val="22"/>
                <w:lang w:eastAsia="en-US"/>
              </w:rPr>
            </w:pPr>
          </w:p>
        </w:tc>
        <w:tc>
          <w:tcPr>
            <w:tcW w:w="1140" w:type="dxa"/>
            <w:tcBorders>
              <w:top w:val="nil"/>
              <w:left w:val="nil"/>
              <w:bottom w:val="nil"/>
              <w:right w:val="single" w:sz="8" w:space="0" w:color="auto"/>
            </w:tcBorders>
            <w:vAlign w:val="bottom"/>
            <w:hideMark/>
          </w:tcPr>
          <w:p w:rsidR="0091492B" w:rsidRDefault="0091492B" w:rsidP="009E113F">
            <w:pPr>
              <w:spacing w:line="0" w:lineRule="atLeast"/>
              <w:ind w:left="460"/>
              <w:rPr>
                <w:rFonts w:ascii="Arial Narrow" w:eastAsia="Arial Narrow" w:hAnsi="Arial Narrow"/>
                <w:sz w:val="18"/>
                <w:lang w:eastAsia="en-US"/>
              </w:rPr>
            </w:pPr>
            <w:r>
              <w:rPr>
                <w:rFonts w:ascii="Arial Narrow" w:eastAsia="Arial Narrow" w:hAnsi="Arial Narrow"/>
                <w:sz w:val="18"/>
                <w:lang w:eastAsia="en-US"/>
              </w:rPr>
              <w:t>C2</w:t>
            </w:r>
          </w:p>
        </w:tc>
        <w:tc>
          <w:tcPr>
            <w:tcW w:w="2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2"/>
                <w:lang w:eastAsia="en-US"/>
              </w:rPr>
            </w:pPr>
          </w:p>
        </w:tc>
        <w:tc>
          <w:tcPr>
            <w:tcW w:w="1140" w:type="dxa"/>
            <w:tcBorders>
              <w:top w:val="nil"/>
              <w:left w:val="nil"/>
              <w:bottom w:val="nil"/>
              <w:right w:val="single" w:sz="8" w:space="0" w:color="auto"/>
            </w:tcBorders>
            <w:vAlign w:val="bottom"/>
            <w:hideMark/>
          </w:tcPr>
          <w:p w:rsidR="0091492B" w:rsidRDefault="0091492B" w:rsidP="009E113F">
            <w:pPr>
              <w:spacing w:line="0" w:lineRule="atLeast"/>
              <w:ind w:left="460"/>
              <w:rPr>
                <w:rFonts w:ascii="Arial Narrow" w:eastAsia="Arial Narrow" w:hAnsi="Arial Narrow"/>
                <w:sz w:val="18"/>
                <w:lang w:eastAsia="en-US"/>
              </w:rPr>
            </w:pPr>
            <w:r>
              <w:rPr>
                <w:rFonts w:ascii="Arial Narrow" w:eastAsia="Arial Narrow" w:hAnsi="Arial Narrow"/>
                <w:sz w:val="18"/>
                <w:lang w:eastAsia="en-US"/>
              </w:rPr>
              <w:t>C2</w:t>
            </w:r>
          </w:p>
        </w:tc>
        <w:tc>
          <w:tcPr>
            <w:tcW w:w="2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2"/>
                <w:lang w:eastAsia="en-US"/>
              </w:rPr>
            </w:pPr>
          </w:p>
        </w:tc>
        <w:tc>
          <w:tcPr>
            <w:tcW w:w="1140" w:type="dxa"/>
            <w:tcBorders>
              <w:top w:val="nil"/>
              <w:left w:val="nil"/>
              <w:bottom w:val="nil"/>
              <w:right w:val="single" w:sz="8" w:space="0" w:color="auto"/>
            </w:tcBorders>
            <w:vAlign w:val="bottom"/>
            <w:hideMark/>
          </w:tcPr>
          <w:p w:rsidR="0091492B" w:rsidRDefault="0091492B" w:rsidP="009E113F">
            <w:pPr>
              <w:spacing w:line="0" w:lineRule="atLeast"/>
              <w:ind w:left="460"/>
              <w:rPr>
                <w:rFonts w:ascii="Arial Narrow" w:eastAsia="Arial Narrow" w:hAnsi="Arial Narrow"/>
                <w:sz w:val="18"/>
                <w:lang w:eastAsia="en-US"/>
              </w:rPr>
            </w:pPr>
            <w:r>
              <w:rPr>
                <w:rFonts w:ascii="Arial Narrow" w:eastAsia="Arial Narrow" w:hAnsi="Arial Narrow"/>
                <w:sz w:val="18"/>
                <w:lang w:eastAsia="en-US"/>
              </w:rPr>
              <w:t>C2</w:t>
            </w:r>
          </w:p>
        </w:tc>
        <w:tc>
          <w:tcPr>
            <w:tcW w:w="2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2"/>
                <w:lang w:eastAsia="en-US"/>
              </w:rPr>
            </w:pPr>
          </w:p>
        </w:tc>
        <w:tc>
          <w:tcPr>
            <w:tcW w:w="1140" w:type="dxa"/>
            <w:tcBorders>
              <w:top w:val="nil"/>
              <w:left w:val="nil"/>
              <w:bottom w:val="nil"/>
              <w:right w:val="single" w:sz="8" w:space="0" w:color="auto"/>
            </w:tcBorders>
            <w:vAlign w:val="bottom"/>
            <w:hideMark/>
          </w:tcPr>
          <w:p w:rsidR="0091492B" w:rsidRDefault="0091492B" w:rsidP="009E113F">
            <w:pPr>
              <w:spacing w:line="0" w:lineRule="atLeast"/>
              <w:ind w:left="460"/>
              <w:rPr>
                <w:rFonts w:ascii="Arial Narrow" w:eastAsia="Arial Narrow" w:hAnsi="Arial Narrow"/>
                <w:sz w:val="18"/>
                <w:lang w:eastAsia="en-US"/>
              </w:rPr>
            </w:pPr>
            <w:r>
              <w:rPr>
                <w:rFonts w:ascii="Arial Narrow" w:eastAsia="Arial Narrow" w:hAnsi="Arial Narrow"/>
                <w:sz w:val="18"/>
                <w:lang w:eastAsia="en-US"/>
              </w:rPr>
              <w:t>C2</w:t>
            </w:r>
          </w:p>
        </w:tc>
        <w:tc>
          <w:tcPr>
            <w:tcW w:w="2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2"/>
                <w:lang w:eastAsia="en-US"/>
              </w:rPr>
            </w:pPr>
          </w:p>
        </w:tc>
        <w:tc>
          <w:tcPr>
            <w:tcW w:w="1140" w:type="dxa"/>
            <w:tcBorders>
              <w:top w:val="nil"/>
              <w:left w:val="nil"/>
              <w:bottom w:val="nil"/>
              <w:right w:val="single" w:sz="8" w:space="0" w:color="auto"/>
            </w:tcBorders>
            <w:vAlign w:val="bottom"/>
            <w:hideMark/>
          </w:tcPr>
          <w:p w:rsidR="0091492B" w:rsidRDefault="0091492B" w:rsidP="009E113F">
            <w:pPr>
              <w:spacing w:line="0" w:lineRule="atLeast"/>
              <w:ind w:left="460"/>
              <w:rPr>
                <w:rFonts w:ascii="Arial Narrow" w:eastAsia="Arial Narrow" w:hAnsi="Arial Narrow"/>
                <w:sz w:val="18"/>
                <w:lang w:eastAsia="en-US"/>
              </w:rPr>
            </w:pPr>
            <w:r>
              <w:rPr>
                <w:rFonts w:ascii="Arial Narrow" w:eastAsia="Arial Narrow" w:hAnsi="Arial Narrow"/>
                <w:sz w:val="18"/>
                <w:lang w:eastAsia="en-US"/>
              </w:rPr>
              <w:t>C2</w:t>
            </w:r>
          </w:p>
        </w:tc>
      </w:tr>
      <w:tr w:rsidR="0091492B" w:rsidTr="009E113F">
        <w:trPr>
          <w:trHeight w:val="50"/>
        </w:trPr>
        <w:tc>
          <w:tcPr>
            <w:tcW w:w="28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2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2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2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2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r>
      <w:tr w:rsidR="0091492B" w:rsidTr="009E113F">
        <w:trPr>
          <w:trHeight w:val="262"/>
        </w:trPr>
        <w:tc>
          <w:tcPr>
            <w:tcW w:w="280" w:type="dxa"/>
            <w:tcBorders>
              <w:top w:val="nil"/>
              <w:left w:val="single" w:sz="8" w:space="0" w:color="auto"/>
              <w:bottom w:val="nil"/>
              <w:right w:val="single" w:sz="8" w:space="0" w:color="auto"/>
            </w:tcBorders>
            <w:vAlign w:val="bottom"/>
          </w:tcPr>
          <w:p w:rsidR="0091492B" w:rsidRDefault="0091492B" w:rsidP="009E113F">
            <w:pPr>
              <w:spacing w:line="0" w:lineRule="atLeast"/>
              <w:rPr>
                <w:rFonts w:ascii="Times New Roman" w:eastAsia="Times New Roman" w:hAnsi="Times New Roman"/>
                <w:sz w:val="22"/>
                <w:lang w:eastAsia="en-US"/>
              </w:rPr>
            </w:pPr>
          </w:p>
        </w:tc>
        <w:tc>
          <w:tcPr>
            <w:tcW w:w="1140" w:type="dxa"/>
            <w:tcBorders>
              <w:top w:val="nil"/>
              <w:left w:val="nil"/>
              <w:bottom w:val="nil"/>
              <w:right w:val="single" w:sz="8" w:space="0" w:color="auto"/>
            </w:tcBorders>
            <w:vAlign w:val="bottom"/>
            <w:hideMark/>
          </w:tcPr>
          <w:p w:rsidR="0091492B" w:rsidRDefault="0091492B" w:rsidP="009E113F">
            <w:pPr>
              <w:spacing w:line="0" w:lineRule="atLeast"/>
              <w:ind w:left="460"/>
              <w:rPr>
                <w:rFonts w:ascii="Arial Narrow" w:eastAsia="Arial Narrow" w:hAnsi="Arial Narrow"/>
                <w:sz w:val="18"/>
                <w:lang w:eastAsia="en-US"/>
              </w:rPr>
            </w:pPr>
            <w:r>
              <w:rPr>
                <w:rFonts w:ascii="Arial Narrow" w:eastAsia="Arial Narrow" w:hAnsi="Arial Narrow"/>
                <w:sz w:val="18"/>
                <w:lang w:eastAsia="en-US"/>
              </w:rPr>
              <w:t>C2</w:t>
            </w:r>
          </w:p>
        </w:tc>
        <w:tc>
          <w:tcPr>
            <w:tcW w:w="2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2"/>
                <w:lang w:eastAsia="en-US"/>
              </w:rPr>
            </w:pPr>
          </w:p>
        </w:tc>
        <w:tc>
          <w:tcPr>
            <w:tcW w:w="1140" w:type="dxa"/>
            <w:tcBorders>
              <w:top w:val="nil"/>
              <w:left w:val="nil"/>
              <w:bottom w:val="nil"/>
              <w:right w:val="single" w:sz="8" w:space="0" w:color="auto"/>
            </w:tcBorders>
            <w:vAlign w:val="bottom"/>
            <w:hideMark/>
          </w:tcPr>
          <w:p w:rsidR="0091492B" w:rsidRDefault="0091492B" w:rsidP="009E113F">
            <w:pPr>
              <w:spacing w:line="0" w:lineRule="atLeast"/>
              <w:ind w:left="460"/>
              <w:rPr>
                <w:rFonts w:ascii="Arial Narrow" w:eastAsia="Arial Narrow" w:hAnsi="Arial Narrow"/>
                <w:sz w:val="18"/>
                <w:lang w:eastAsia="en-US"/>
              </w:rPr>
            </w:pPr>
            <w:r>
              <w:rPr>
                <w:rFonts w:ascii="Arial Narrow" w:eastAsia="Arial Narrow" w:hAnsi="Arial Narrow"/>
                <w:sz w:val="18"/>
                <w:lang w:eastAsia="en-US"/>
              </w:rPr>
              <w:t>C2</w:t>
            </w:r>
          </w:p>
        </w:tc>
        <w:tc>
          <w:tcPr>
            <w:tcW w:w="2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2"/>
                <w:lang w:eastAsia="en-US"/>
              </w:rPr>
            </w:pPr>
          </w:p>
        </w:tc>
        <w:tc>
          <w:tcPr>
            <w:tcW w:w="1140" w:type="dxa"/>
            <w:tcBorders>
              <w:top w:val="nil"/>
              <w:left w:val="nil"/>
              <w:bottom w:val="nil"/>
              <w:right w:val="single" w:sz="8" w:space="0" w:color="auto"/>
            </w:tcBorders>
            <w:vAlign w:val="bottom"/>
            <w:hideMark/>
          </w:tcPr>
          <w:p w:rsidR="0091492B" w:rsidRDefault="0091492B" w:rsidP="009E113F">
            <w:pPr>
              <w:spacing w:line="0" w:lineRule="atLeast"/>
              <w:ind w:left="460"/>
              <w:rPr>
                <w:rFonts w:ascii="Arial Narrow" w:eastAsia="Arial Narrow" w:hAnsi="Arial Narrow"/>
                <w:sz w:val="18"/>
                <w:lang w:eastAsia="en-US"/>
              </w:rPr>
            </w:pPr>
            <w:r>
              <w:rPr>
                <w:rFonts w:ascii="Arial Narrow" w:eastAsia="Arial Narrow" w:hAnsi="Arial Narrow"/>
                <w:sz w:val="18"/>
                <w:lang w:eastAsia="en-US"/>
              </w:rPr>
              <w:t>C2</w:t>
            </w:r>
          </w:p>
        </w:tc>
        <w:tc>
          <w:tcPr>
            <w:tcW w:w="2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2"/>
                <w:lang w:eastAsia="en-US"/>
              </w:rPr>
            </w:pPr>
          </w:p>
        </w:tc>
        <w:tc>
          <w:tcPr>
            <w:tcW w:w="1140" w:type="dxa"/>
            <w:tcBorders>
              <w:top w:val="nil"/>
              <w:left w:val="nil"/>
              <w:bottom w:val="nil"/>
              <w:right w:val="single" w:sz="8" w:space="0" w:color="auto"/>
            </w:tcBorders>
            <w:vAlign w:val="bottom"/>
            <w:hideMark/>
          </w:tcPr>
          <w:p w:rsidR="0091492B" w:rsidRDefault="0091492B" w:rsidP="009E113F">
            <w:pPr>
              <w:spacing w:line="0" w:lineRule="atLeast"/>
              <w:ind w:left="460"/>
              <w:rPr>
                <w:rFonts w:ascii="Arial Narrow" w:eastAsia="Arial Narrow" w:hAnsi="Arial Narrow"/>
                <w:sz w:val="18"/>
                <w:lang w:eastAsia="en-US"/>
              </w:rPr>
            </w:pPr>
            <w:r>
              <w:rPr>
                <w:rFonts w:ascii="Arial Narrow" w:eastAsia="Arial Narrow" w:hAnsi="Arial Narrow"/>
                <w:sz w:val="18"/>
                <w:lang w:eastAsia="en-US"/>
              </w:rPr>
              <w:t>C2</w:t>
            </w:r>
          </w:p>
        </w:tc>
        <w:tc>
          <w:tcPr>
            <w:tcW w:w="2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2"/>
                <w:lang w:eastAsia="en-US"/>
              </w:rPr>
            </w:pPr>
          </w:p>
        </w:tc>
        <w:tc>
          <w:tcPr>
            <w:tcW w:w="1140" w:type="dxa"/>
            <w:tcBorders>
              <w:top w:val="nil"/>
              <w:left w:val="nil"/>
              <w:bottom w:val="nil"/>
              <w:right w:val="single" w:sz="8" w:space="0" w:color="auto"/>
            </w:tcBorders>
            <w:vAlign w:val="bottom"/>
            <w:hideMark/>
          </w:tcPr>
          <w:p w:rsidR="0091492B" w:rsidRDefault="0091492B" w:rsidP="009E113F">
            <w:pPr>
              <w:spacing w:line="0" w:lineRule="atLeast"/>
              <w:ind w:left="460"/>
              <w:rPr>
                <w:rFonts w:ascii="Arial Narrow" w:eastAsia="Arial Narrow" w:hAnsi="Arial Narrow"/>
                <w:sz w:val="18"/>
                <w:lang w:eastAsia="en-US"/>
              </w:rPr>
            </w:pPr>
            <w:r>
              <w:rPr>
                <w:rFonts w:ascii="Arial Narrow" w:eastAsia="Arial Narrow" w:hAnsi="Arial Narrow"/>
                <w:sz w:val="18"/>
                <w:lang w:eastAsia="en-US"/>
              </w:rPr>
              <w:t>C2</w:t>
            </w:r>
          </w:p>
        </w:tc>
      </w:tr>
      <w:tr w:rsidR="0091492B" w:rsidTr="009E113F">
        <w:trPr>
          <w:trHeight w:val="50"/>
        </w:trPr>
        <w:tc>
          <w:tcPr>
            <w:tcW w:w="28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2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2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2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2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r>
      <w:tr w:rsidR="0091492B" w:rsidTr="009E113F">
        <w:trPr>
          <w:trHeight w:val="262"/>
        </w:trPr>
        <w:tc>
          <w:tcPr>
            <w:tcW w:w="280" w:type="dxa"/>
            <w:tcBorders>
              <w:top w:val="nil"/>
              <w:left w:val="single" w:sz="8" w:space="0" w:color="auto"/>
              <w:bottom w:val="nil"/>
              <w:right w:val="single" w:sz="8" w:space="0" w:color="auto"/>
            </w:tcBorders>
            <w:vAlign w:val="bottom"/>
          </w:tcPr>
          <w:p w:rsidR="0091492B" w:rsidRDefault="0091492B" w:rsidP="009E113F">
            <w:pPr>
              <w:spacing w:line="0" w:lineRule="atLeast"/>
              <w:rPr>
                <w:rFonts w:ascii="Times New Roman" w:eastAsia="Times New Roman" w:hAnsi="Times New Roman"/>
                <w:sz w:val="22"/>
                <w:lang w:eastAsia="en-US"/>
              </w:rPr>
            </w:pPr>
          </w:p>
        </w:tc>
        <w:tc>
          <w:tcPr>
            <w:tcW w:w="1140" w:type="dxa"/>
            <w:tcBorders>
              <w:top w:val="nil"/>
              <w:left w:val="nil"/>
              <w:bottom w:val="nil"/>
              <w:right w:val="single" w:sz="8" w:space="0" w:color="auto"/>
            </w:tcBorders>
            <w:vAlign w:val="bottom"/>
            <w:hideMark/>
          </w:tcPr>
          <w:p w:rsidR="0091492B" w:rsidRDefault="0091492B" w:rsidP="009E113F">
            <w:pPr>
              <w:spacing w:line="0" w:lineRule="atLeast"/>
              <w:ind w:left="460"/>
              <w:rPr>
                <w:rFonts w:ascii="Arial Narrow" w:eastAsia="Arial Narrow" w:hAnsi="Arial Narrow"/>
                <w:sz w:val="18"/>
                <w:lang w:eastAsia="en-US"/>
              </w:rPr>
            </w:pPr>
            <w:r>
              <w:rPr>
                <w:rFonts w:ascii="Arial Narrow" w:eastAsia="Arial Narrow" w:hAnsi="Arial Narrow"/>
                <w:sz w:val="18"/>
                <w:lang w:eastAsia="en-US"/>
              </w:rPr>
              <w:t>B1</w:t>
            </w:r>
          </w:p>
        </w:tc>
        <w:tc>
          <w:tcPr>
            <w:tcW w:w="2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2"/>
                <w:lang w:eastAsia="en-US"/>
              </w:rPr>
            </w:pPr>
          </w:p>
        </w:tc>
        <w:tc>
          <w:tcPr>
            <w:tcW w:w="1140" w:type="dxa"/>
            <w:tcBorders>
              <w:top w:val="nil"/>
              <w:left w:val="nil"/>
              <w:bottom w:val="nil"/>
              <w:right w:val="single" w:sz="8" w:space="0" w:color="auto"/>
            </w:tcBorders>
            <w:vAlign w:val="bottom"/>
            <w:hideMark/>
          </w:tcPr>
          <w:p w:rsidR="0091492B" w:rsidRDefault="0091492B" w:rsidP="009E113F">
            <w:pPr>
              <w:spacing w:line="0" w:lineRule="atLeast"/>
              <w:ind w:left="460"/>
              <w:rPr>
                <w:rFonts w:ascii="Arial Narrow" w:eastAsia="Arial Narrow" w:hAnsi="Arial Narrow"/>
                <w:sz w:val="18"/>
                <w:lang w:eastAsia="en-US"/>
              </w:rPr>
            </w:pPr>
            <w:r>
              <w:rPr>
                <w:rFonts w:ascii="Arial Narrow" w:eastAsia="Arial Narrow" w:hAnsi="Arial Narrow"/>
                <w:sz w:val="18"/>
                <w:lang w:eastAsia="en-US"/>
              </w:rPr>
              <w:t>B1</w:t>
            </w:r>
          </w:p>
        </w:tc>
        <w:tc>
          <w:tcPr>
            <w:tcW w:w="2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2"/>
                <w:lang w:eastAsia="en-US"/>
              </w:rPr>
            </w:pPr>
          </w:p>
        </w:tc>
        <w:tc>
          <w:tcPr>
            <w:tcW w:w="1140" w:type="dxa"/>
            <w:tcBorders>
              <w:top w:val="nil"/>
              <w:left w:val="nil"/>
              <w:bottom w:val="nil"/>
              <w:right w:val="single" w:sz="8" w:space="0" w:color="auto"/>
            </w:tcBorders>
            <w:vAlign w:val="bottom"/>
            <w:hideMark/>
          </w:tcPr>
          <w:p w:rsidR="0091492B" w:rsidRDefault="0091492B" w:rsidP="009E113F">
            <w:pPr>
              <w:spacing w:line="0" w:lineRule="atLeast"/>
              <w:ind w:left="460"/>
              <w:rPr>
                <w:rFonts w:ascii="Arial Narrow" w:eastAsia="Arial Narrow" w:hAnsi="Arial Narrow"/>
                <w:sz w:val="18"/>
                <w:lang w:eastAsia="en-US"/>
              </w:rPr>
            </w:pPr>
            <w:r>
              <w:rPr>
                <w:rFonts w:ascii="Arial Narrow" w:eastAsia="Arial Narrow" w:hAnsi="Arial Narrow"/>
                <w:sz w:val="18"/>
                <w:lang w:eastAsia="en-US"/>
              </w:rPr>
              <w:t>B1</w:t>
            </w:r>
          </w:p>
        </w:tc>
        <w:tc>
          <w:tcPr>
            <w:tcW w:w="2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2"/>
                <w:lang w:eastAsia="en-US"/>
              </w:rPr>
            </w:pPr>
          </w:p>
        </w:tc>
        <w:tc>
          <w:tcPr>
            <w:tcW w:w="1140" w:type="dxa"/>
            <w:tcBorders>
              <w:top w:val="nil"/>
              <w:left w:val="nil"/>
              <w:bottom w:val="nil"/>
              <w:right w:val="single" w:sz="8" w:space="0" w:color="auto"/>
            </w:tcBorders>
            <w:vAlign w:val="bottom"/>
            <w:hideMark/>
          </w:tcPr>
          <w:p w:rsidR="0091492B" w:rsidRDefault="0091492B" w:rsidP="009E113F">
            <w:pPr>
              <w:spacing w:line="0" w:lineRule="atLeast"/>
              <w:ind w:left="460"/>
              <w:rPr>
                <w:rFonts w:ascii="Arial Narrow" w:eastAsia="Arial Narrow" w:hAnsi="Arial Narrow"/>
                <w:sz w:val="18"/>
                <w:lang w:eastAsia="en-US"/>
              </w:rPr>
            </w:pPr>
            <w:r>
              <w:rPr>
                <w:rFonts w:ascii="Arial Narrow" w:eastAsia="Arial Narrow" w:hAnsi="Arial Narrow"/>
                <w:sz w:val="18"/>
                <w:lang w:eastAsia="en-US"/>
              </w:rPr>
              <w:t>B1</w:t>
            </w:r>
          </w:p>
        </w:tc>
        <w:tc>
          <w:tcPr>
            <w:tcW w:w="2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22"/>
                <w:lang w:eastAsia="en-US"/>
              </w:rPr>
            </w:pPr>
          </w:p>
        </w:tc>
        <w:tc>
          <w:tcPr>
            <w:tcW w:w="1140" w:type="dxa"/>
            <w:tcBorders>
              <w:top w:val="nil"/>
              <w:left w:val="nil"/>
              <w:bottom w:val="nil"/>
              <w:right w:val="single" w:sz="8" w:space="0" w:color="auto"/>
            </w:tcBorders>
            <w:vAlign w:val="bottom"/>
            <w:hideMark/>
          </w:tcPr>
          <w:p w:rsidR="0091492B" w:rsidRDefault="0091492B" w:rsidP="009E113F">
            <w:pPr>
              <w:spacing w:line="0" w:lineRule="atLeast"/>
              <w:ind w:left="460"/>
              <w:rPr>
                <w:rFonts w:ascii="Arial Narrow" w:eastAsia="Arial Narrow" w:hAnsi="Arial Narrow"/>
                <w:sz w:val="18"/>
                <w:lang w:eastAsia="en-US"/>
              </w:rPr>
            </w:pPr>
            <w:r>
              <w:rPr>
                <w:rFonts w:ascii="Arial Narrow" w:eastAsia="Arial Narrow" w:hAnsi="Arial Narrow"/>
                <w:sz w:val="18"/>
                <w:lang w:eastAsia="en-US"/>
              </w:rPr>
              <w:t>A2</w:t>
            </w:r>
          </w:p>
        </w:tc>
      </w:tr>
      <w:tr w:rsidR="0091492B" w:rsidTr="009E113F">
        <w:trPr>
          <w:trHeight w:val="50"/>
        </w:trPr>
        <w:tc>
          <w:tcPr>
            <w:tcW w:w="28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2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2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2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2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c>
          <w:tcPr>
            <w:tcW w:w="1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4"/>
                <w:lang w:eastAsia="en-US"/>
              </w:rPr>
            </w:pPr>
          </w:p>
        </w:tc>
      </w:tr>
    </w:tbl>
    <w:p w:rsidR="0091492B" w:rsidRDefault="0091492B" w:rsidP="0091492B">
      <w:pPr>
        <w:spacing w:line="12" w:lineRule="exact"/>
        <w:rPr>
          <w:rFonts w:ascii="Times New Roman" w:eastAsia="Times New Roman" w:hAnsi="Times New Roman"/>
        </w:rPr>
      </w:pPr>
    </w:p>
    <w:p w:rsidR="0091492B" w:rsidRDefault="0091492B" w:rsidP="0091492B">
      <w:pPr>
        <w:numPr>
          <w:ilvl w:val="0"/>
          <w:numId w:val="11"/>
        </w:numPr>
        <w:tabs>
          <w:tab w:val="left" w:pos="203"/>
        </w:tabs>
        <w:spacing w:line="0" w:lineRule="atLeast"/>
        <w:ind w:left="203" w:hanging="203"/>
        <w:rPr>
          <w:rFonts w:ascii="Arial Narrow" w:eastAsia="Arial Narrow" w:hAnsi="Arial Narrow"/>
          <w:i/>
          <w:sz w:val="18"/>
          <w:lang w:val="en-US"/>
        </w:rPr>
      </w:pPr>
      <w:r>
        <w:rPr>
          <w:rFonts w:ascii="Arial Narrow" w:eastAsia="Arial Narrow" w:hAnsi="Arial Narrow"/>
          <w:i/>
          <w:color w:val="0000FF"/>
          <w:sz w:val="18"/>
          <w:u w:val="single"/>
          <w:lang w:val="en-US"/>
        </w:rPr>
        <w:t>Common European Framework of Reference for Languages</w:t>
      </w:r>
    </w:p>
    <w:p w:rsidR="0091492B" w:rsidRDefault="0091492B" w:rsidP="0091492B">
      <w:pPr>
        <w:spacing w:line="295" w:lineRule="exact"/>
        <w:rPr>
          <w:rFonts w:ascii="Times New Roman" w:eastAsia="Times New Roman" w:hAnsi="Times New Roman"/>
          <w:lang w:val="en-US"/>
        </w:rPr>
      </w:pPr>
    </w:p>
    <w:p w:rsidR="0091492B" w:rsidRDefault="0091492B" w:rsidP="0091492B">
      <w:pPr>
        <w:spacing w:line="0" w:lineRule="atLeast"/>
        <w:ind w:left="3"/>
        <w:rPr>
          <w:rFonts w:ascii="Arial Narrow" w:eastAsia="Arial Narrow" w:hAnsi="Arial Narrow"/>
          <w:lang w:val="en-US"/>
        </w:rPr>
      </w:pPr>
      <w:r>
        <w:rPr>
          <w:rFonts w:ascii="Arial Narrow" w:eastAsia="Arial Narrow" w:hAnsi="Arial Narrow"/>
          <w:lang w:val="en-US"/>
        </w:rPr>
        <w:t>Office Package</w:t>
      </w:r>
    </w:p>
    <w:p w:rsidR="0091492B" w:rsidRDefault="0091492B" w:rsidP="0091492B">
      <w:pPr>
        <w:spacing w:line="206" w:lineRule="exact"/>
        <w:rPr>
          <w:rFonts w:ascii="Times New Roman" w:eastAsia="Times New Roman" w:hAnsi="Times New Roman"/>
          <w:lang w:val="en-US"/>
        </w:rPr>
      </w:pPr>
    </w:p>
    <w:p w:rsidR="0091492B" w:rsidRDefault="0091492B" w:rsidP="0091492B">
      <w:pPr>
        <w:spacing w:line="0" w:lineRule="atLeast"/>
        <w:ind w:left="3"/>
        <w:rPr>
          <w:rFonts w:ascii="Arial Narrow" w:eastAsia="Arial Narrow" w:hAnsi="Arial Narrow"/>
          <w:lang w:val="en-US"/>
        </w:rPr>
      </w:pPr>
      <w:r>
        <w:rPr>
          <w:rFonts w:ascii="Arial Narrow" w:eastAsia="Arial Narrow" w:hAnsi="Arial Narrow"/>
          <w:lang w:val="en-US"/>
        </w:rPr>
        <w:t>Association of International Consultants.</w:t>
      </w:r>
    </w:p>
    <w:p w:rsidR="0091492B" w:rsidRDefault="0091492B" w:rsidP="0091492B">
      <w:pPr>
        <w:rPr>
          <w:rFonts w:ascii="Arial Narrow" w:eastAsia="Arial Narrow" w:hAnsi="Arial Narrow"/>
          <w:lang w:val="en-US"/>
        </w:rPr>
        <w:sectPr w:rsidR="0091492B">
          <w:pgSz w:w="11900" w:h="16840"/>
          <w:pgMar w:top="1144" w:right="844" w:bottom="1106" w:left="1100" w:header="0" w:footer="0" w:gutter="0"/>
          <w:cols w:num="2" w:space="720" w:equalWidth="0">
            <w:col w:w="2720" w:space="217"/>
            <w:col w:w="7023"/>
          </w:cols>
        </w:sectPr>
      </w:pPr>
    </w:p>
    <w:p w:rsidR="0091492B" w:rsidRDefault="0091492B" w:rsidP="0091492B">
      <w:pPr>
        <w:spacing w:line="1" w:lineRule="exact"/>
        <w:rPr>
          <w:rFonts w:ascii="Times New Roman" w:eastAsia="Times New Roman" w:hAnsi="Times New Roman"/>
          <w:lang w:val="en-US"/>
        </w:rPr>
      </w:pPr>
    </w:p>
    <w:p w:rsidR="0091492B" w:rsidRDefault="0091492B" w:rsidP="0091492B">
      <w:pPr>
        <w:numPr>
          <w:ilvl w:val="0"/>
          <w:numId w:val="12"/>
        </w:numPr>
        <w:tabs>
          <w:tab w:val="left" w:pos="340"/>
        </w:tabs>
        <w:spacing w:line="300" w:lineRule="auto"/>
        <w:ind w:left="340" w:right="280" w:hanging="277"/>
        <w:rPr>
          <w:rFonts w:ascii="Wingdings" w:eastAsia="Wingdings" w:hAnsi="Wingdings"/>
          <w:sz w:val="16"/>
          <w:lang w:val="en-US"/>
        </w:rPr>
      </w:pPr>
      <w:r>
        <w:rPr>
          <w:rFonts w:ascii="Arial" w:eastAsia="Arial" w:hAnsi="Arial"/>
          <w:sz w:val="18"/>
          <w:lang w:val="en-US"/>
        </w:rPr>
        <w:t>More than 25 years of experience, developing activities related with analysis and evaluation of projects and programs in several European and national framework.</w:t>
      </w:r>
    </w:p>
    <w:p w:rsidR="0091492B" w:rsidRDefault="0091492B" w:rsidP="0091492B">
      <w:pPr>
        <w:spacing w:line="64" w:lineRule="exact"/>
        <w:rPr>
          <w:rFonts w:ascii="Wingdings" w:eastAsia="Wingdings" w:hAnsi="Wingdings"/>
          <w:sz w:val="16"/>
          <w:lang w:val="en-US"/>
        </w:rPr>
      </w:pPr>
    </w:p>
    <w:p w:rsidR="0091492B" w:rsidRDefault="0091492B" w:rsidP="0091492B">
      <w:pPr>
        <w:spacing w:line="261" w:lineRule="auto"/>
        <w:ind w:left="340" w:right="280"/>
        <w:jc w:val="both"/>
        <w:rPr>
          <w:rFonts w:ascii="Arial" w:eastAsia="Arial" w:hAnsi="Arial"/>
          <w:sz w:val="18"/>
          <w:lang w:val="en-US"/>
        </w:rPr>
      </w:pPr>
      <w:r>
        <w:rPr>
          <w:rFonts w:ascii="Arial" w:eastAsia="Arial" w:hAnsi="Arial"/>
          <w:sz w:val="18"/>
          <w:lang w:val="en-US"/>
        </w:rPr>
        <w:t>In these sectors, main works have been carried out in the evaluation of programs and projects, national and European policies and their funding related EU Programs, with particular reference to FPs for R&amp;D, Energy (Energy efficiency and Renewable Energies).</w:t>
      </w:r>
    </w:p>
    <w:p w:rsidR="0091492B" w:rsidRDefault="0091492B" w:rsidP="0091492B">
      <w:pPr>
        <w:spacing w:line="2" w:lineRule="exact"/>
        <w:rPr>
          <w:rFonts w:ascii="Wingdings" w:eastAsia="Wingdings" w:hAnsi="Wingdings"/>
          <w:sz w:val="16"/>
          <w:lang w:val="en-US"/>
        </w:rPr>
      </w:pPr>
    </w:p>
    <w:p w:rsidR="0091492B" w:rsidRDefault="0091492B" w:rsidP="0091492B">
      <w:pPr>
        <w:spacing w:line="300" w:lineRule="auto"/>
        <w:ind w:left="340" w:right="280"/>
        <w:rPr>
          <w:rFonts w:ascii="Arial" w:eastAsia="Arial" w:hAnsi="Arial"/>
          <w:sz w:val="18"/>
          <w:lang w:val="en-US"/>
        </w:rPr>
      </w:pPr>
      <w:r>
        <w:rPr>
          <w:rFonts w:ascii="Arial" w:eastAsia="Arial" w:hAnsi="Arial"/>
          <w:sz w:val="18"/>
          <w:lang w:val="en-US"/>
        </w:rPr>
        <w:t xml:space="preserve">In the economic field main works have been focused on evaluation of regional and thematic programs (Regional Development, </w:t>
      </w:r>
      <w:proofErr w:type="spellStart"/>
      <w:r>
        <w:rPr>
          <w:rFonts w:ascii="Arial" w:eastAsia="Arial" w:hAnsi="Arial"/>
          <w:sz w:val="18"/>
          <w:lang w:val="en-US"/>
        </w:rPr>
        <w:t>Interreg</w:t>
      </w:r>
      <w:proofErr w:type="spellEnd"/>
      <w:r>
        <w:rPr>
          <w:rFonts w:ascii="Arial" w:eastAsia="Arial" w:hAnsi="Arial"/>
          <w:sz w:val="18"/>
          <w:lang w:val="en-US"/>
        </w:rPr>
        <w:t>, Structural Funds) and projects at international, national and regional level:</w:t>
      </w:r>
    </w:p>
    <w:p w:rsidR="0091492B" w:rsidRDefault="0091492B" w:rsidP="0091492B">
      <w:pPr>
        <w:spacing w:line="167" w:lineRule="exact"/>
        <w:rPr>
          <w:rFonts w:ascii="Times New Roman" w:eastAsia="Times New Roman" w:hAnsi="Times New Roman"/>
          <w:lang w:val="en-US"/>
        </w:rPr>
      </w:pPr>
    </w:p>
    <w:p w:rsidR="0091492B" w:rsidRDefault="0091492B" w:rsidP="0091492B">
      <w:pPr>
        <w:spacing w:line="0" w:lineRule="atLeast"/>
        <w:ind w:left="340"/>
        <w:rPr>
          <w:rFonts w:ascii="Arial" w:eastAsia="Arial" w:hAnsi="Arial"/>
          <w:sz w:val="18"/>
        </w:rPr>
      </w:pPr>
      <w:r>
        <w:rPr>
          <w:rFonts w:ascii="Arial" w:eastAsia="Arial" w:hAnsi="Arial"/>
          <w:sz w:val="18"/>
        </w:rPr>
        <w:t>Specific foreign Countries experience:</w:t>
      </w:r>
    </w:p>
    <w:p w:rsidR="0091492B" w:rsidRDefault="0091492B" w:rsidP="0091492B">
      <w:pPr>
        <w:spacing w:line="20" w:lineRule="exact"/>
        <w:rPr>
          <w:rFonts w:ascii="Times New Roman" w:eastAsia="Times New Roman" w:hAnsi="Times New Roman"/>
        </w:rPr>
      </w:pPr>
      <w:r>
        <w:rPr>
          <w:noProof/>
          <w:lang w:val="it-IT" w:eastAsia="it-IT"/>
        </w:rPr>
        <w:drawing>
          <wp:anchor distT="0" distB="0" distL="114300" distR="114300" simplePos="0" relativeHeight="251666432" behindDoc="1" locked="0" layoutInCell="1" allowOverlap="1">
            <wp:simplePos x="0" y="0"/>
            <wp:positionH relativeFrom="column">
              <wp:posOffset>968375</wp:posOffset>
            </wp:positionH>
            <wp:positionV relativeFrom="paragraph">
              <wp:posOffset>18415</wp:posOffset>
            </wp:positionV>
            <wp:extent cx="5302885" cy="297180"/>
            <wp:effectExtent l="19050" t="0" r="0" b="0"/>
            <wp:wrapNone/>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6" cstate="print"/>
                    <a:srcRect/>
                    <a:stretch>
                      <a:fillRect/>
                    </a:stretch>
                  </pic:blipFill>
                  <pic:spPr bwMode="auto">
                    <a:xfrm>
                      <a:off x="0" y="0"/>
                      <a:ext cx="5302885" cy="297180"/>
                    </a:xfrm>
                    <a:prstGeom prst="rect">
                      <a:avLst/>
                    </a:prstGeom>
                    <a:noFill/>
                  </pic:spPr>
                </pic:pic>
              </a:graphicData>
            </a:graphic>
          </wp:anchor>
        </w:drawing>
      </w:r>
    </w:p>
    <w:p w:rsidR="0091492B" w:rsidRDefault="0091492B" w:rsidP="0091492B">
      <w:pPr>
        <w:spacing w:line="11" w:lineRule="exact"/>
        <w:rPr>
          <w:rFonts w:ascii="Times New Roman" w:eastAsia="Times New Roman" w:hAnsi="Times New Roman"/>
        </w:rPr>
      </w:pPr>
    </w:p>
    <w:tbl>
      <w:tblPr>
        <w:tblW w:w="0" w:type="auto"/>
        <w:tblInd w:w="10" w:type="dxa"/>
        <w:tblLayout w:type="fixed"/>
        <w:tblCellMar>
          <w:left w:w="0" w:type="dxa"/>
          <w:right w:w="0" w:type="dxa"/>
        </w:tblCellMar>
        <w:tblLook w:val="04A0"/>
      </w:tblPr>
      <w:tblGrid>
        <w:gridCol w:w="80"/>
        <w:gridCol w:w="1480"/>
        <w:gridCol w:w="8320"/>
      </w:tblGrid>
      <w:tr w:rsidR="0091492B" w:rsidRPr="00E83677" w:rsidTr="009E113F">
        <w:trPr>
          <w:trHeight w:val="322"/>
        </w:trPr>
        <w:tc>
          <w:tcPr>
            <w:tcW w:w="80" w:type="dxa"/>
            <w:tcBorders>
              <w:top w:val="single" w:sz="8" w:space="0" w:color="auto"/>
              <w:left w:val="single" w:sz="8" w:space="0" w:color="auto"/>
              <w:bottom w:val="nil"/>
              <w:right w:val="nil"/>
            </w:tcBorders>
            <w:shd w:val="clear" w:color="auto" w:fill="CCCCCC"/>
            <w:vAlign w:val="bottom"/>
          </w:tcPr>
          <w:p w:rsidR="0091492B" w:rsidRDefault="0091492B" w:rsidP="009E113F">
            <w:pPr>
              <w:spacing w:line="0" w:lineRule="atLeast"/>
              <w:rPr>
                <w:rFonts w:ascii="Times New Roman" w:eastAsia="Times New Roman" w:hAnsi="Times New Roman"/>
                <w:sz w:val="24"/>
                <w:lang w:eastAsia="en-US"/>
              </w:rPr>
            </w:pPr>
          </w:p>
        </w:tc>
        <w:tc>
          <w:tcPr>
            <w:tcW w:w="1480" w:type="dxa"/>
            <w:tcBorders>
              <w:top w:val="single" w:sz="8" w:space="0" w:color="auto"/>
              <w:left w:val="nil"/>
              <w:bottom w:val="nil"/>
              <w:right w:val="single" w:sz="8" w:space="0" w:color="auto"/>
            </w:tcBorders>
            <w:shd w:val="clear" w:color="auto" w:fill="CCCCCC"/>
            <w:vAlign w:val="bottom"/>
            <w:hideMark/>
          </w:tcPr>
          <w:p w:rsidR="0091492B" w:rsidRDefault="0091492B" w:rsidP="009E113F">
            <w:pPr>
              <w:spacing w:line="0" w:lineRule="atLeast"/>
              <w:ind w:left="380"/>
              <w:rPr>
                <w:rFonts w:ascii="Arial" w:eastAsia="Arial" w:hAnsi="Arial"/>
                <w:sz w:val="18"/>
                <w:lang w:eastAsia="en-US"/>
              </w:rPr>
            </w:pPr>
            <w:r>
              <w:rPr>
                <w:rFonts w:ascii="Arial" w:eastAsia="Arial" w:hAnsi="Arial"/>
                <w:sz w:val="18"/>
                <w:lang w:eastAsia="en-US"/>
              </w:rPr>
              <w:t>Country</w:t>
            </w:r>
          </w:p>
        </w:tc>
        <w:tc>
          <w:tcPr>
            <w:tcW w:w="8320" w:type="dxa"/>
            <w:tcBorders>
              <w:top w:val="single" w:sz="8" w:space="0" w:color="auto"/>
              <w:left w:val="nil"/>
              <w:bottom w:val="nil"/>
              <w:right w:val="single" w:sz="8" w:space="0" w:color="auto"/>
            </w:tcBorders>
            <w:vAlign w:val="bottom"/>
            <w:hideMark/>
          </w:tcPr>
          <w:p w:rsidR="0091492B" w:rsidRDefault="0091492B" w:rsidP="009E113F">
            <w:pPr>
              <w:spacing w:line="0" w:lineRule="atLeast"/>
              <w:ind w:left="3100"/>
              <w:rPr>
                <w:rFonts w:ascii="Arial" w:eastAsia="Arial" w:hAnsi="Arial"/>
                <w:sz w:val="18"/>
                <w:lang w:val="en-US" w:eastAsia="en-US"/>
              </w:rPr>
            </w:pPr>
            <w:r>
              <w:rPr>
                <w:rFonts w:ascii="Arial" w:eastAsia="Arial" w:hAnsi="Arial"/>
                <w:sz w:val="18"/>
                <w:lang w:val="en-US" w:eastAsia="en-US"/>
              </w:rPr>
              <w:t>Date: from (year) to (year)</w:t>
            </w:r>
          </w:p>
        </w:tc>
      </w:tr>
      <w:tr w:rsidR="0091492B" w:rsidRPr="00E83677" w:rsidTr="009E113F">
        <w:trPr>
          <w:trHeight w:val="104"/>
        </w:trPr>
        <w:tc>
          <w:tcPr>
            <w:tcW w:w="80" w:type="dxa"/>
            <w:tcBorders>
              <w:top w:val="nil"/>
              <w:left w:val="single" w:sz="8" w:space="0" w:color="auto"/>
              <w:bottom w:val="single" w:sz="8" w:space="0" w:color="auto"/>
              <w:right w:val="nil"/>
            </w:tcBorders>
            <w:shd w:val="clear" w:color="auto" w:fill="CCCCCC"/>
            <w:vAlign w:val="bottom"/>
          </w:tcPr>
          <w:p w:rsidR="0091492B" w:rsidRDefault="0091492B" w:rsidP="009E113F">
            <w:pPr>
              <w:spacing w:line="0" w:lineRule="atLeast"/>
              <w:rPr>
                <w:rFonts w:ascii="Times New Roman" w:eastAsia="Times New Roman" w:hAnsi="Times New Roman"/>
                <w:sz w:val="9"/>
                <w:lang w:val="en-US" w:eastAsia="en-US"/>
              </w:rPr>
            </w:pPr>
          </w:p>
        </w:tc>
        <w:tc>
          <w:tcPr>
            <w:tcW w:w="1480" w:type="dxa"/>
            <w:tcBorders>
              <w:top w:val="nil"/>
              <w:left w:val="nil"/>
              <w:bottom w:val="single" w:sz="8" w:space="0" w:color="auto"/>
              <w:right w:val="single" w:sz="8" w:space="0" w:color="auto"/>
            </w:tcBorders>
            <w:shd w:val="clear" w:color="auto" w:fill="CCCCCC"/>
            <w:vAlign w:val="bottom"/>
          </w:tcPr>
          <w:p w:rsidR="0091492B" w:rsidRDefault="0091492B" w:rsidP="009E113F">
            <w:pPr>
              <w:spacing w:line="0" w:lineRule="atLeast"/>
              <w:rPr>
                <w:rFonts w:ascii="Times New Roman" w:eastAsia="Times New Roman" w:hAnsi="Times New Roman"/>
                <w:sz w:val="9"/>
                <w:lang w:val="en-US" w:eastAsia="en-US"/>
              </w:rPr>
            </w:pPr>
          </w:p>
        </w:tc>
        <w:tc>
          <w:tcPr>
            <w:tcW w:w="832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9"/>
                <w:lang w:val="en-US" w:eastAsia="en-US"/>
              </w:rPr>
            </w:pPr>
          </w:p>
        </w:tc>
      </w:tr>
      <w:tr w:rsidR="0091492B" w:rsidTr="009E113F">
        <w:trPr>
          <w:trHeight w:val="222"/>
        </w:trPr>
        <w:tc>
          <w:tcPr>
            <w:tcW w:w="80" w:type="dxa"/>
            <w:tcBorders>
              <w:top w:val="nil"/>
              <w:left w:val="single" w:sz="8" w:space="0" w:color="auto"/>
              <w:bottom w:val="single" w:sz="8" w:space="0" w:color="auto"/>
              <w:right w:val="nil"/>
            </w:tcBorders>
            <w:vAlign w:val="bottom"/>
          </w:tcPr>
          <w:p w:rsidR="0091492B" w:rsidRDefault="0091492B" w:rsidP="009E113F">
            <w:pPr>
              <w:spacing w:line="0" w:lineRule="atLeast"/>
              <w:rPr>
                <w:rFonts w:ascii="Times New Roman" w:eastAsia="Times New Roman" w:hAnsi="Times New Roman"/>
                <w:sz w:val="19"/>
                <w:lang w:val="en-US" w:eastAsia="en-US"/>
              </w:rPr>
            </w:pPr>
          </w:p>
        </w:tc>
        <w:tc>
          <w:tcPr>
            <w:tcW w:w="148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80"/>
              <w:rPr>
                <w:rFonts w:ascii="Arial" w:eastAsia="Arial" w:hAnsi="Arial"/>
                <w:sz w:val="18"/>
                <w:lang w:eastAsia="en-US"/>
              </w:rPr>
            </w:pPr>
            <w:r>
              <w:rPr>
                <w:rFonts w:ascii="Arial" w:eastAsia="Arial" w:hAnsi="Arial"/>
                <w:sz w:val="18"/>
                <w:lang w:eastAsia="en-US"/>
              </w:rPr>
              <w:t>Spain/Italy</w:t>
            </w:r>
          </w:p>
        </w:tc>
        <w:tc>
          <w:tcPr>
            <w:tcW w:w="832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80"/>
              <w:rPr>
                <w:rFonts w:ascii="Arial" w:eastAsia="Arial" w:hAnsi="Arial"/>
                <w:sz w:val="18"/>
                <w:lang w:eastAsia="en-US"/>
              </w:rPr>
            </w:pPr>
            <w:r>
              <w:rPr>
                <w:rFonts w:ascii="Arial" w:eastAsia="Arial" w:hAnsi="Arial"/>
                <w:sz w:val="18"/>
                <w:lang w:eastAsia="en-US"/>
              </w:rPr>
              <w:t>From September 1997 to present</w:t>
            </w:r>
          </w:p>
        </w:tc>
      </w:tr>
      <w:tr w:rsidR="0091492B" w:rsidRPr="00E83677" w:rsidTr="009E113F">
        <w:trPr>
          <w:trHeight w:val="222"/>
        </w:trPr>
        <w:tc>
          <w:tcPr>
            <w:tcW w:w="80" w:type="dxa"/>
            <w:tcBorders>
              <w:top w:val="nil"/>
              <w:left w:val="single" w:sz="8" w:space="0" w:color="auto"/>
              <w:bottom w:val="single" w:sz="8" w:space="0" w:color="auto"/>
              <w:right w:val="nil"/>
            </w:tcBorders>
            <w:vAlign w:val="bottom"/>
          </w:tcPr>
          <w:p w:rsidR="0091492B" w:rsidRDefault="0091492B" w:rsidP="009E113F">
            <w:pPr>
              <w:spacing w:line="0" w:lineRule="atLeast"/>
              <w:rPr>
                <w:rFonts w:ascii="Times New Roman" w:eastAsia="Times New Roman" w:hAnsi="Times New Roman"/>
                <w:sz w:val="19"/>
                <w:lang w:eastAsia="en-US"/>
              </w:rPr>
            </w:pPr>
          </w:p>
        </w:tc>
        <w:tc>
          <w:tcPr>
            <w:tcW w:w="148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80"/>
              <w:rPr>
                <w:rFonts w:ascii="Arial" w:eastAsia="Arial" w:hAnsi="Arial"/>
                <w:sz w:val="18"/>
                <w:lang w:eastAsia="en-US"/>
              </w:rPr>
            </w:pPr>
            <w:r>
              <w:rPr>
                <w:rFonts w:ascii="Arial" w:eastAsia="Arial" w:hAnsi="Arial"/>
                <w:sz w:val="18"/>
                <w:lang w:eastAsia="en-US"/>
              </w:rPr>
              <w:t>Nicaragua</w:t>
            </w:r>
          </w:p>
        </w:tc>
        <w:tc>
          <w:tcPr>
            <w:tcW w:w="832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80"/>
              <w:rPr>
                <w:rFonts w:ascii="Arial" w:eastAsia="Arial" w:hAnsi="Arial"/>
                <w:sz w:val="18"/>
                <w:lang w:val="en-US" w:eastAsia="en-US"/>
              </w:rPr>
            </w:pPr>
            <w:r>
              <w:rPr>
                <w:rFonts w:ascii="Arial" w:eastAsia="Arial" w:hAnsi="Arial"/>
                <w:sz w:val="18"/>
                <w:lang w:val="en-US" w:eastAsia="en-US"/>
              </w:rPr>
              <w:t>September 2012- short term mission for a SME and energy assignment (</w:t>
            </w:r>
            <w:proofErr w:type="spellStart"/>
            <w:r>
              <w:rPr>
                <w:rFonts w:ascii="Arial" w:eastAsia="Arial" w:hAnsi="Arial"/>
                <w:sz w:val="18"/>
                <w:lang w:val="en-US" w:eastAsia="en-US"/>
              </w:rPr>
              <w:t>Europaid</w:t>
            </w:r>
            <w:proofErr w:type="spellEnd"/>
            <w:r>
              <w:rPr>
                <w:rFonts w:ascii="Arial" w:eastAsia="Arial" w:hAnsi="Arial"/>
                <w:sz w:val="18"/>
                <w:lang w:val="en-US" w:eastAsia="en-US"/>
              </w:rPr>
              <w:t>)</w:t>
            </w:r>
          </w:p>
        </w:tc>
      </w:tr>
      <w:tr w:rsidR="0091492B" w:rsidTr="009E113F">
        <w:trPr>
          <w:trHeight w:val="222"/>
        </w:trPr>
        <w:tc>
          <w:tcPr>
            <w:tcW w:w="80" w:type="dxa"/>
            <w:tcBorders>
              <w:top w:val="nil"/>
              <w:left w:val="single" w:sz="8" w:space="0" w:color="auto"/>
              <w:bottom w:val="single" w:sz="8" w:space="0" w:color="auto"/>
              <w:right w:val="nil"/>
            </w:tcBorders>
            <w:vAlign w:val="bottom"/>
          </w:tcPr>
          <w:p w:rsidR="0091492B" w:rsidRDefault="0091492B" w:rsidP="009E113F">
            <w:pPr>
              <w:spacing w:line="0" w:lineRule="atLeast"/>
              <w:rPr>
                <w:rFonts w:ascii="Times New Roman" w:eastAsia="Times New Roman" w:hAnsi="Times New Roman"/>
                <w:sz w:val="19"/>
                <w:lang w:val="en-US" w:eastAsia="en-US"/>
              </w:rPr>
            </w:pPr>
          </w:p>
        </w:tc>
        <w:tc>
          <w:tcPr>
            <w:tcW w:w="148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80"/>
              <w:rPr>
                <w:rFonts w:ascii="Arial" w:eastAsia="Arial" w:hAnsi="Arial"/>
                <w:sz w:val="18"/>
                <w:lang w:eastAsia="en-US"/>
              </w:rPr>
            </w:pPr>
            <w:r>
              <w:rPr>
                <w:rFonts w:ascii="Arial" w:eastAsia="Arial" w:hAnsi="Arial"/>
                <w:sz w:val="18"/>
                <w:lang w:eastAsia="en-US"/>
              </w:rPr>
              <w:t>Italy</w:t>
            </w:r>
          </w:p>
        </w:tc>
        <w:tc>
          <w:tcPr>
            <w:tcW w:w="832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80"/>
              <w:rPr>
                <w:rFonts w:ascii="Arial" w:eastAsia="Arial" w:hAnsi="Arial"/>
                <w:sz w:val="18"/>
                <w:lang w:eastAsia="en-US"/>
              </w:rPr>
            </w:pPr>
            <w:r>
              <w:rPr>
                <w:rFonts w:ascii="Arial" w:eastAsia="Arial" w:hAnsi="Arial"/>
                <w:sz w:val="18"/>
                <w:lang w:eastAsia="en-US"/>
              </w:rPr>
              <w:t>From July 1985 to September 1997</w:t>
            </w:r>
          </w:p>
        </w:tc>
      </w:tr>
      <w:tr w:rsidR="0091492B" w:rsidRPr="00E83677" w:rsidTr="009E113F">
        <w:trPr>
          <w:trHeight w:val="209"/>
        </w:trPr>
        <w:tc>
          <w:tcPr>
            <w:tcW w:w="80" w:type="dxa"/>
            <w:tcBorders>
              <w:top w:val="nil"/>
              <w:left w:val="single" w:sz="8" w:space="0" w:color="auto"/>
              <w:bottom w:val="nil"/>
              <w:right w:val="nil"/>
            </w:tcBorders>
            <w:vAlign w:val="bottom"/>
          </w:tcPr>
          <w:p w:rsidR="0091492B" w:rsidRDefault="0091492B" w:rsidP="009E113F">
            <w:pPr>
              <w:spacing w:line="0" w:lineRule="atLeast"/>
              <w:rPr>
                <w:rFonts w:ascii="Times New Roman" w:eastAsia="Times New Roman" w:hAnsi="Times New Roman"/>
                <w:sz w:val="18"/>
                <w:lang w:eastAsia="en-US"/>
              </w:rPr>
            </w:pPr>
          </w:p>
        </w:tc>
        <w:tc>
          <w:tcPr>
            <w:tcW w:w="148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8"/>
                <w:lang w:eastAsia="en-US"/>
              </w:rPr>
            </w:pPr>
          </w:p>
        </w:tc>
        <w:tc>
          <w:tcPr>
            <w:tcW w:w="8320" w:type="dxa"/>
            <w:tcBorders>
              <w:top w:val="nil"/>
              <w:left w:val="nil"/>
              <w:bottom w:val="nil"/>
              <w:right w:val="single" w:sz="8" w:space="0" w:color="auto"/>
            </w:tcBorders>
            <w:vAlign w:val="bottom"/>
            <w:hideMark/>
          </w:tcPr>
          <w:p w:rsidR="0091492B" w:rsidRDefault="0091492B" w:rsidP="009E113F">
            <w:pPr>
              <w:spacing w:line="0" w:lineRule="atLeast"/>
              <w:ind w:left="80"/>
              <w:rPr>
                <w:rFonts w:ascii="Arial" w:eastAsia="Arial" w:hAnsi="Arial"/>
                <w:sz w:val="18"/>
                <w:lang w:val="en-US" w:eastAsia="en-US"/>
              </w:rPr>
            </w:pPr>
            <w:r>
              <w:rPr>
                <w:rFonts w:ascii="Arial" w:eastAsia="Arial" w:hAnsi="Arial"/>
                <w:sz w:val="18"/>
                <w:lang w:val="en-US" w:eastAsia="en-US"/>
              </w:rPr>
              <w:t>Several one- week or 3-days staying for specific works in 1999 (July) 2000 (June and September)</w:t>
            </w:r>
          </w:p>
        </w:tc>
      </w:tr>
      <w:tr w:rsidR="0091492B" w:rsidRPr="00E83677" w:rsidTr="009E113F">
        <w:trPr>
          <w:trHeight w:val="228"/>
        </w:trPr>
        <w:tc>
          <w:tcPr>
            <w:tcW w:w="80" w:type="dxa"/>
            <w:tcBorders>
              <w:top w:val="nil"/>
              <w:left w:val="single" w:sz="8" w:space="0" w:color="auto"/>
              <w:bottom w:val="nil"/>
              <w:right w:val="nil"/>
            </w:tcBorders>
            <w:vAlign w:val="bottom"/>
          </w:tcPr>
          <w:p w:rsidR="0091492B" w:rsidRDefault="0091492B" w:rsidP="009E113F">
            <w:pPr>
              <w:spacing w:line="0" w:lineRule="atLeast"/>
              <w:rPr>
                <w:rFonts w:ascii="Times New Roman" w:eastAsia="Times New Roman" w:hAnsi="Times New Roman"/>
                <w:sz w:val="19"/>
                <w:lang w:val="en-US" w:eastAsia="en-US"/>
              </w:rPr>
            </w:pPr>
          </w:p>
        </w:tc>
        <w:tc>
          <w:tcPr>
            <w:tcW w:w="1480" w:type="dxa"/>
            <w:tcBorders>
              <w:top w:val="nil"/>
              <w:left w:val="nil"/>
              <w:bottom w:val="nil"/>
              <w:right w:val="single" w:sz="8" w:space="0" w:color="auto"/>
            </w:tcBorders>
            <w:vAlign w:val="bottom"/>
            <w:hideMark/>
          </w:tcPr>
          <w:p w:rsidR="0091492B" w:rsidRDefault="0091492B" w:rsidP="009E113F">
            <w:pPr>
              <w:spacing w:line="0" w:lineRule="atLeast"/>
              <w:ind w:left="180"/>
              <w:rPr>
                <w:rFonts w:ascii="Arial" w:eastAsia="Arial" w:hAnsi="Arial"/>
                <w:sz w:val="18"/>
                <w:lang w:eastAsia="en-US"/>
              </w:rPr>
            </w:pPr>
            <w:r>
              <w:rPr>
                <w:rFonts w:ascii="Arial" w:eastAsia="Arial" w:hAnsi="Arial"/>
                <w:sz w:val="18"/>
                <w:lang w:eastAsia="en-US"/>
              </w:rPr>
              <w:t>UK</w:t>
            </w:r>
          </w:p>
        </w:tc>
        <w:tc>
          <w:tcPr>
            <w:tcW w:w="8320" w:type="dxa"/>
            <w:tcBorders>
              <w:top w:val="nil"/>
              <w:left w:val="nil"/>
              <w:bottom w:val="nil"/>
              <w:right w:val="single" w:sz="8" w:space="0" w:color="auto"/>
            </w:tcBorders>
            <w:vAlign w:val="bottom"/>
            <w:hideMark/>
          </w:tcPr>
          <w:p w:rsidR="0091492B" w:rsidRDefault="0091492B" w:rsidP="009E113F">
            <w:pPr>
              <w:spacing w:line="0" w:lineRule="atLeast"/>
              <w:ind w:left="80"/>
              <w:rPr>
                <w:rFonts w:ascii="Arial" w:eastAsia="Arial" w:hAnsi="Arial"/>
                <w:sz w:val="18"/>
                <w:lang w:val="en-US" w:eastAsia="en-US"/>
              </w:rPr>
            </w:pPr>
            <w:r>
              <w:rPr>
                <w:rFonts w:ascii="Arial" w:eastAsia="Arial" w:hAnsi="Arial"/>
                <w:sz w:val="18"/>
                <w:lang w:val="en-US" w:eastAsia="en-US"/>
              </w:rPr>
              <w:t>2001 (May) 2002 (February-October) 2003 (March October) 2004 November) 2005 (January-May-</w:t>
            </w:r>
          </w:p>
        </w:tc>
      </w:tr>
      <w:tr w:rsidR="0091492B" w:rsidRPr="00E83677" w:rsidTr="009E113F">
        <w:trPr>
          <w:trHeight w:val="240"/>
        </w:trPr>
        <w:tc>
          <w:tcPr>
            <w:tcW w:w="80" w:type="dxa"/>
            <w:tcBorders>
              <w:top w:val="nil"/>
              <w:left w:val="single" w:sz="8" w:space="0" w:color="auto"/>
              <w:bottom w:val="single" w:sz="8" w:space="0" w:color="auto"/>
              <w:right w:val="nil"/>
            </w:tcBorders>
            <w:vAlign w:val="bottom"/>
          </w:tcPr>
          <w:p w:rsidR="0091492B" w:rsidRDefault="0091492B" w:rsidP="009E113F">
            <w:pPr>
              <w:spacing w:line="0" w:lineRule="atLeast"/>
              <w:rPr>
                <w:rFonts w:ascii="Times New Roman" w:eastAsia="Times New Roman" w:hAnsi="Times New Roman"/>
                <w:lang w:val="en-US" w:eastAsia="en-US"/>
              </w:rPr>
            </w:pPr>
          </w:p>
        </w:tc>
        <w:tc>
          <w:tcPr>
            <w:tcW w:w="148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832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80"/>
              <w:rPr>
                <w:rFonts w:ascii="Arial" w:eastAsia="Arial" w:hAnsi="Arial"/>
                <w:sz w:val="18"/>
                <w:lang w:val="en-US" w:eastAsia="en-US"/>
              </w:rPr>
            </w:pPr>
            <w:r>
              <w:rPr>
                <w:rFonts w:ascii="Arial" w:eastAsia="Arial" w:hAnsi="Arial"/>
                <w:sz w:val="18"/>
                <w:lang w:val="en-US" w:eastAsia="en-US"/>
              </w:rPr>
              <w:t>September) , 2006 (May September) 2007 June-October)</w:t>
            </w:r>
          </w:p>
        </w:tc>
      </w:tr>
      <w:tr w:rsidR="0091492B" w:rsidRPr="00E83677" w:rsidTr="009E113F">
        <w:trPr>
          <w:trHeight w:val="211"/>
        </w:trPr>
        <w:tc>
          <w:tcPr>
            <w:tcW w:w="80" w:type="dxa"/>
            <w:tcBorders>
              <w:top w:val="nil"/>
              <w:left w:val="single" w:sz="8" w:space="0" w:color="auto"/>
              <w:bottom w:val="nil"/>
              <w:right w:val="nil"/>
            </w:tcBorders>
            <w:vAlign w:val="bottom"/>
          </w:tcPr>
          <w:p w:rsidR="0091492B" w:rsidRDefault="0091492B" w:rsidP="009E113F">
            <w:pPr>
              <w:spacing w:line="0" w:lineRule="atLeast"/>
              <w:rPr>
                <w:rFonts w:ascii="Times New Roman" w:eastAsia="Times New Roman" w:hAnsi="Times New Roman"/>
                <w:sz w:val="18"/>
                <w:lang w:val="en-US" w:eastAsia="en-US"/>
              </w:rPr>
            </w:pPr>
          </w:p>
        </w:tc>
        <w:tc>
          <w:tcPr>
            <w:tcW w:w="1480" w:type="dxa"/>
            <w:vMerge w:val="restart"/>
            <w:tcBorders>
              <w:top w:val="nil"/>
              <w:left w:val="nil"/>
              <w:bottom w:val="nil"/>
              <w:right w:val="single" w:sz="8" w:space="0" w:color="auto"/>
            </w:tcBorders>
            <w:vAlign w:val="bottom"/>
            <w:hideMark/>
          </w:tcPr>
          <w:p w:rsidR="0091492B" w:rsidRDefault="0091492B" w:rsidP="009E113F">
            <w:pPr>
              <w:spacing w:line="0" w:lineRule="atLeast"/>
              <w:ind w:left="180"/>
              <w:rPr>
                <w:rFonts w:ascii="Arial" w:eastAsia="Arial" w:hAnsi="Arial"/>
                <w:sz w:val="18"/>
                <w:lang w:eastAsia="en-US"/>
              </w:rPr>
            </w:pPr>
            <w:r>
              <w:rPr>
                <w:rFonts w:ascii="Arial" w:eastAsia="Arial" w:hAnsi="Arial"/>
                <w:sz w:val="18"/>
                <w:lang w:eastAsia="en-US"/>
              </w:rPr>
              <w:t>Brussels</w:t>
            </w:r>
          </w:p>
        </w:tc>
        <w:tc>
          <w:tcPr>
            <w:tcW w:w="8320" w:type="dxa"/>
            <w:tcBorders>
              <w:top w:val="nil"/>
              <w:left w:val="nil"/>
              <w:bottom w:val="nil"/>
              <w:right w:val="single" w:sz="8" w:space="0" w:color="auto"/>
            </w:tcBorders>
            <w:vAlign w:val="bottom"/>
            <w:hideMark/>
          </w:tcPr>
          <w:p w:rsidR="0091492B" w:rsidRDefault="0091492B" w:rsidP="009E113F">
            <w:pPr>
              <w:spacing w:line="0" w:lineRule="atLeast"/>
              <w:ind w:left="80"/>
              <w:rPr>
                <w:rFonts w:ascii="Arial" w:eastAsia="Arial" w:hAnsi="Arial"/>
                <w:sz w:val="18"/>
                <w:lang w:val="en-US" w:eastAsia="en-US"/>
              </w:rPr>
            </w:pPr>
            <w:r>
              <w:rPr>
                <w:rFonts w:ascii="Arial" w:eastAsia="Arial" w:hAnsi="Arial"/>
                <w:sz w:val="18"/>
                <w:lang w:val="en-US" w:eastAsia="en-US"/>
              </w:rPr>
              <w:t>Staying of 5-10 days for four/five times per year to carry out specific external evaluation and review</w:t>
            </w:r>
          </w:p>
        </w:tc>
      </w:tr>
      <w:tr w:rsidR="0091492B" w:rsidRPr="00E83677" w:rsidTr="009E113F">
        <w:trPr>
          <w:trHeight w:val="124"/>
        </w:trPr>
        <w:tc>
          <w:tcPr>
            <w:tcW w:w="80" w:type="dxa"/>
            <w:tcBorders>
              <w:top w:val="nil"/>
              <w:left w:val="single" w:sz="8" w:space="0" w:color="auto"/>
              <w:bottom w:val="nil"/>
              <w:right w:val="nil"/>
            </w:tcBorders>
            <w:vAlign w:val="bottom"/>
          </w:tcPr>
          <w:p w:rsidR="0091492B" w:rsidRDefault="0091492B" w:rsidP="009E113F">
            <w:pPr>
              <w:spacing w:line="0" w:lineRule="atLeast"/>
              <w:rPr>
                <w:rFonts w:ascii="Times New Roman" w:eastAsia="Times New Roman" w:hAnsi="Times New Roman"/>
                <w:sz w:val="10"/>
                <w:lang w:val="en-US" w:eastAsia="en-US"/>
              </w:rPr>
            </w:pPr>
          </w:p>
        </w:tc>
        <w:tc>
          <w:tcPr>
            <w:tcW w:w="1480" w:type="dxa"/>
            <w:vMerge/>
            <w:tcBorders>
              <w:top w:val="nil"/>
              <w:left w:val="nil"/>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8320" w:type="dxa"/>
            <w:vMerge w:val="restart"/>
            <w:tcBorders>
              <w:top w:val="nil"/>
              <w:left w:val="nil"/>
              <w:bottom w:val="single" w:sz="8" w:space="0" w:color="auto"/>
              <w:right w:val="single" w:sz="8" w:space="0" w:color="auto"/>
            </w:tcBorders>
            <w:vAlign w:val="bottom"/>
            <w:hideMark/>
          </w:tcPr>
          <w:p w:rsidR="0091492B" w:rsidRDefault="0091492B" w:rsidP="009E113F">
            <w:pPr>
              <w:spacing w:line="0" w:lineRule="atLeast"/>
              <w:ind w:left="80"/>
              <w:rPr>
                <w:rFonts w:ascii="Arial" w:eastAsia="Arial" w:hAnsi="Arial"/>
                <w:sz w:val="18"/>
                <w:lang w:val="en-US" w:eastAsia="en-US"/>
              </w:rPr>
            </w:pPr>
            <w:r>
              <w:rPr>
                <w:rFonts w:ascii="Arial" w:eastAsia="Arial" w:hAnsi="Arial"/>
                <w:sz w:val="18"/>
                <w:lang w:val="en-US" w:eastAsia="en-US"/>
              </w:rPr>
              <w:t>assignments for EC from 1997 to present</w:t>
            </w:r>
          </w:p>
        </w:tc>
      </w:tr>
      <w:tr w:rsidR="0091492B" w:rsidRPr="00E83677" w:rsidTr="009E113F">
        <w:trPr>
          <w:trHeight w:val="116"/>
        </w:trPr>
        <w:tc>
          <w:tcPr>
            <w:tcW w:w="80" w:type="dxa"/>
            <w:tcBorders>
              <w:top w:val="nil"/>
              <w:left w:val="single" w:sz="8" w:space="0" w:color="auto"/>
              <w:bottom w:val="single" w:sz="8" w:space="0" w:color="auto"/>
              <w:right w:val="nil"/>
            </w:tcBorders>
            <w:vAlign w:val="bottom"/>
          </w:tcPr>
          <w:p w:rsidR="0091492B" w:rsidRDefault="0091492B" w:rsidP="009E113F">
            <w:pPr>
              <w:spacing w:line="0" w:lineRule="atLeast"/>
              <w:rPr>
                <w:rFonts w:ascii="Times New Roman" w:eastAsia="Times New Roman" w:hAnsi="Times New Roman"/>
                <w:sz w:val="10"/>
                <w:lang w:val="en-US" w:eastAsia="en-US"/>
              </w:rPr>
            </w:pPr>
          </w:p>
        </w:tc>
        <w:tc>
          <w:tcPr>
            <w:tcW w:w="148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c>
          <w:tcPr>
            <w:tcW w:w="8320" w:type="dxa"/>
            <w:vMerge/>
            <w:tcBorders>
              <w:top w:val="nil"/>
              <w:left w:val="nil"/>
              <w:bottom w:val="single" w:sz="8" w:space="0" w:color="auto"/>
              <w:right w:val="single" w:sz="8" w:space="0" w:color="auto"/>
            </w:tcBorders>
            <w:vAlign w:val="center"/>
            <w:hideMark/>
          </w:tcPr>
          <w:p w:rsidR="0091492B" w:rsidRDefault="0091492B" w:rsidP="009E113F">
            <w:pPr>
              <w:rPr>
                <w:rFonts w:ascii="Arial" w:eastAsia="Arial" w:hAnsi="Arial"/>
                <w:sz w:val="18"/>
                <w:lang w:val="en-US" w:eastAsia="en-US"/>
              </w:rPr>
            </w:pPr>
          </w:p>
        </w:tc>
      </w:tr>
      <w:tr w:rsidR="0091492B" w:rsidRPr="00E83677" w:rsidTr="009E113F">
        <w:trPr>
          <w:trHeight w:val="224"/>
        </w:trPr>
        <w:tc>
          <w:tcPr>
            <w:tcW w:w="80" w:type="dxa"/>
            <w:tcBorders>
              <w:top w:val="nil"/>
              <w:left w:val="single" w:sz="8" w:space="0" w:color="auto"/>
              <w:bottom w:val="single" w:sz="8" w:space="0" w:color="auto"/>
              <w:right w:val="nil"/>
            </w:tcBorders>
            <w:vAlign w:val="bottom"/>
          </w:tcPr>
          <w:p w:rsidR="0091492B" w:rsidRDefault="0091492B" w:rsidP="009E113F">
            <w:pPr>
              <w:spacing w:line="0" w:lineRule="atLeast"/>
              <w:rPr>
                <w:rFonts w:ascii="Times New Roman" w:eastAsia="Times New Roman" w:hAnsi="Times New Roman"/>
                <w:sz w:val="19"/>
                <w:lang w:val="en-US" w:eastAsia="en-US"/>
              </w:rPr>
            </w:pPr>
          </w:p>
        </w:tc>
        <w:tc>
          <w:tcPr>
            <w:tcW w:w="148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80"/>
              <w:rPr>
                <w:rFonts w:ascii="Arial" w:eastAsia="Arial" w:hAnsi="Arial"/>
                <w:sz w:val="18"/>
                <w:lang w:eastAsia="en-US"/>
              </w:rPr>
            </w:pPr>
            <w:r>
              <w:rPr>
                <w:rFonts w:ascii="Arial" w:eastAsia="Arial" w:hAnsi="Arial"/>
                <w:sz w:val="18"/>
                <w:lang w:eastAsia="en-US"/>
              </w:rPr>
              <w:t>Egypt, Malta</w:t>
            </w:r>
          </w:p>
        </w:tc>
        <w:tc>
          <w:tcPr>
            <w:tcW w:w="832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80"/>
              <w:rPr>
                <w:rFonts w:ascii="Arial" w:eastAsia="Arial" w:hAnsi="Arial"/>
                <w:sz w:val="18"/>
                <w:lang w:val="en-US" w:eastAsia="en-US"/>
              </w:rPr>
            </w:pPr>
            <w:r>
              <w:rPr>
                <w:rFonts w:ascii="Arial" w:eastAsia="Arial" w:hAnsi="Arial"/>
                <w:sz w:val="18"/>
                <w:lang w:val="en-US" w:eastAsia="en-US"/>
              </w:rPr>
              <w:t>Short term mission (one week) on a specific assignment in 2000-2001</w:t>
            </w:r>
          </w:p>
        </w:tc>
      </w:tr>
      <w:tr w:rsidR="0091492B" w:rsidRPr="00E83677" w:rsidTr="009E113F">
        <w:trPr>
          <w:trHeight w:val="222"/>
        </w:trPr>
        <w:tc>
          <w:tcPr>
            <w:tcW w:w="80" w:type="dxa"/>
            <w:tcBorders>
              <w:top w:val="nil"/>
              <w:left w:val="single" w:sz="8" w:space="0" w:color="auto"/>
              <w:bottom w:val="single" w:sz="8" w:space="0" w:color="auto"/>
              <w:right w:val="nil"/>
            </w:tcBorders>
            <w:vAlign w:val="bottom"/>
          </w:tcPr>
          <w:p w:rsidR="0091492B" w:rsidRDefault="0091492B" w:rsidP="009E113F">
            <w:pPr>
              <w:spacing w:line="0" w:lineRule="atLeast"/>
              <w:rPr>
                <w:rFonts w:ascii="Times New Roman" w:eastAsia="Times New Roman" w:hAnsi="Times New Roman"/>
                <w:sz w:val="19"/>
                <w:lang w:val="en-US" w:eastAsia="en-US"/>
              </w:rPr>
            </w:pPr>
          </w:p>
        </w:tc>
        <w:tc>
          <w:tcPr>
            <w:tcW w:w="148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80"/>
              <w:rPr>
                <w:rFonts w:ascii="Arial" w:eastAsia="Arial" w:hAnsi="Arial"/>
                <w:sz w:val="18"/>
                <w:lang w:eastAsia="en-US"/>
              </w:rPr>
            </w:pPr>
            <w:r>
              <w:rPr>
                <w:rFonts w:ascii="Arial" w:eastAsia="Arial" w:hAnsi="Arial"/>
                <w:sz w:val="18"/>
                <w:lang w:eastAsia="en-US"/>
              </w:rPr>
              <w:t>Jordan</w:t>
            </w:r>
          </w:p>
        </w:tc>
        <w:tc>
          <w:tcPr>
            <w:tcW w:w="832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80"/>
              <w:rPr>
                <w:rFonts w:ascii="Arial" w:eastAsia="Arial" w:hAnsi="Arial"/>
                <w:sz w:val="18"/>
                <w:lang w:val="en-US" w:eastAsia="en-US"/>
              </w:rPr>
            </w:pPr>
            <w:r>
              <w:rPr>
                <w:rFonts w:ascii="Arial" w:eastAsia="Arial" w:hAnsi="Arial"/>
                <w:sz w:val="18"/>
                <w:lang w:val="en-US" w:eastAsia="en-US"/>
              </w:rPr>
              <w:t>Short term mission (one week) on a specific assignment in 2001</w:t>
            </w:r>
          </w:p>
        </w:tc>
      </w:tr>
      <w:tr w:rsidR="0091492B" w:rsidRPr="00E83677" w:rsidTr="009E113F">
        <w:trPr>
          <w:trHeight w:val="224"/>
        </w:trPr>
        <w:tc>
          <w:tcPr>
            <w:tcW w:w="80" w:type="dxa"/>
            <w:tcBorders>
              <w:top w:val="nil"/>
              <w:left w:val="single" w:sz="8" w:space="0" w:color="auto"/>
              <w:bottom w:val="single" w:sz="8" w:space="0" w:color="auto"/>
              <w:right w:val="nil"/>
            </w:tcBorders>
            <w:vAlign w:val="bottom"/>
          </w:tcPr>
          <w:p w:rsidR="0091492B" w:rsidRDefault="0091492B" w:rsidP="009E113F">
            <w:pPr>
              <w:spacing w:line="0" w:lineRule="atLeast"/>
              <w:rPr>
                <w:rFonts w:ascii="Times New Roman" w:eastAsia="Times New Roman" w:hAnsi="Times New Roman"/>
                <w:sz w:val="19"/>
                <w:lang w:val="en-US" w:eastAsia="en-US"/>
              </w:rPr>
            </w:pPr>
          </w:p>
        </w:tc>
        <w:tc>
          <w:tcPr>
            <w:tcW w:w="148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80"/>
              <w:rPr>
                <w:rFonts w:ascii="Arial" w:eastAsia="Arial" w:hAnsi="Arial"/>
                <w:sz w:val="18"/>
                <w:lang w:eastAsia="en-US"/>
              </w:rPr>
            </w:pPr>
            <w:r>
              <w:rPr>
                <w:rFonts w:ascii="Arial" w:eastAsia="Arial" w:hAnsi="Arial"/>
                <w:sz w:val="18"/>
                <w:lang w:eastAsia="en-US"/>
              </w:rPr>
              <w:t>Morocco</w:t>
            </w:r>
          </w:p>
        </w:tc>
        <w:tc>
          <w:tcPr>
            <w:tcW w:w="832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80"/>
              <w:rPr>
                <w:rFonts w:ascii="Arial" w:eastAsia="Arial" w:hAnsi="Arial"/>
                <w:sz w:val="18"/>
                <w:lang w:val="en-US" w:eastAsia="en-US"/>
              </w:rPr>
            </w:pPr>
            <w:r>
              <w:rPr>
                <w:rFonts w:ascii="Arial" w:eastAsia="Arial" w:hAnsi="Arial"/>
                <w:sz w:val="18"/>
                <w:lang w:val="en-US" w:eastAsia="en-US"/>
              </w:rPr>
              <w:t>A total of 20 days in three years 1995-1998-2007</w:t>
            </w:r>
          </w:p>
        </w:tc>
      </w:tr>
      <w:tr w:rsidR="0091492B" w:rsidRPr="00E83677" w:rsidTr="009E113F">
        <w:trPr>
          <w:trHeight w:val="222"/>
        </w:trPr>
        <w:tc>
          <w:tcPr>
            <w:tcW w:w="80" w:type="dxa"/>
            <w:tcBorders>
              <w:top w:val="nil"/>
              <w:left w:val="single" w:sz="8" w:space="0" w:color="auto"/>
              <w:bottom w:val="single" w:sz="8" w:space="0" w:color="auto"/>
              <w:right w:val="nil"/>
            </w:tcBorders>
            <w:vAlign w:val="bottom"/>
          </w:tcPr>
          <w:p w:rsidR="0091492B" w:rsidRDefault="0091492B" w:rsidP="009E113F">
            <w:pPr>
              <w:spacing w:line="0" w:lineRule="atLeast"/>
              <w:rPr>
                <w:rFonts w:ascii="Times New Roman" w:eastAsia="Times New Roman" w:hAnsi="Times New Roman"/>
                <w:sz w:val="19"/>
                <w:lang w:val="en-US" w:eastAsia="en-US"/>
              </w:rPr>
            </w:pPr>
          </w:p>
        </w:tc>
        <w:tc>
          <w:tcPr>
            <w:tcW w:w="148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80"/>
              <w:rPr>
                <w:rFonts w:ascii="Arial" w:eastAsia="Arial" w:hAnsi="Arial"/>
                <w:sz w:val="18"/>
                <w:lang w:eastAsia="en-US"/>
              </w:rPr>
            </w:pPr>
            <w:r>
              <w:rPr>
                <w:rFonts w:ascii="Arial" w:eastAsia="Arial" w:hAnsi="Arial"/>
                <w:sz w:val="18"/>
                <w:lang w:eastAsia="en-US"/>
              </w:rPr>
              <w:t>Tunisia</w:t>
            </w:r>
          </w:p>
        </w:tc>
        <w:tc>
          <w:tcPr>
            <w:tcW w:w="832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80"/>
              <w:rPr>
                <w:rFonts w:ascii="Arial" w:eastAsia="Arial" w:hAnsi="Arial"/>
                <w:sz w:val="18"/>
                <w:lang w:val="en-US" w:eastAsia="en-US"/>
              </w:rPr>
            </w:pPr>
            <w:r>
              <w:rPr>
                <w:rFonts w:ascii="Arial" w:eastAsia="Arial" w:hAnsi="Arial"/>
                <w:sz w:val="18"/>
                <w:lang w:val="en-US" w:eastAsia="en-US"/>
              </w:rPr>
              <w:t>A total of 15 days in years 1995-1997-1999-2003</w:t>
            </w:r>
          </w:p>
        </w:tc>
      </w:tr>
      <w:tr w:rsidR="0091492B" w:rsidRPr="00E83677" w:rsidTr="009E113F">
        <w:trPr>
          <w:trHeight w:val="222"/>
        </w:trPr>
        <w:tc>
          <w:tcPr>
            <w:tcW w:w="80" w:type="dxa"/>
            <w:tcBorders>
              <w:top w:val="nil"/>
              <w:left w:val="single" w:sz="8" w:space="0" w:color="auto"/>
              <w:bottom w:val="single" w:sz="8" w:space="0" w:color="auto"/>
              <w:right w:val="nil"/>
            </w:tcBorders>
            <w:vAlign w:val="bottom"/>
          </w:tcPr>
          <w:p w:rsidR="0091492B" w:rsidRDefault="0091492B" w:rsidP="009E113F">
            <w:pPr>
              <w:spacing w:line="0" w:lineRule="atLeast"/>
              <w:rPr>
                <w:rFonts w:ascii="Times New Roman" w:eastAsia="Times New Roman" w:hAnsi="Times New Roman"/>
                <w:sz w:val="19"/>
                <w:lang w:val="en-US" w:eastAsia="en-US"/>
              </w:rPr>
            </w:pPr>
          </w:p>
        </w:tc>
        <w:tc>
          <w:tcPr>
            <w:tcW w:w="148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80"/>
              <w:rPr>
                <w:rFonts w:ascii="Arial" w:eastAsia="Arial" w:hAnsi="Arial"/>
                <w:sz w:val="18"/>
                <w:lang w:eastAsia="en-US"/>
              </w:rPr>
            </w:pPr>
            <w:r>
              <w:rPr>
                <w:rFonts w:ascii="Arial" w:eastAsia="Arial" w:hAnsi="Arial"/>
                <w:sz w:val="18"/>
                <w:lang w:eastAsia="en-US"/>
              </w:rPr>
              <w:t>Lebanon</w:t>
            </w:r>
          </w:p>
        </w:tc>
        <w:tc>
          <w:tcPr>
            <w:tcW w:w="832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80"/>
              <w:rPr>
                <w:rFonts w:ascii="Arial" w:eastAsia="Arial" w:hAnsi="Arial"/>
                <w:sz w:val="18"/>
                <w:lang w:val="en-US" w:eastAsia="en-US"/>
              </w:rPr>
            </w:pPr>
            <w:r>
              <w:rPr>
                <w:rFonts w:ascii="Arial" w:eastAsia="Arial" w:hAnsi="Arial"/>
                <w:sz w:val="18"/>
                <w:lang w:val="en-US" w:eastAsia="en-US"/>
              </w:rPr>
              <w:t>Short term mission (one week )on a specific assignment in 2001</w:t>
            </w:r>
          </w:p>
        </w:tc>
      </w:tr>
      <w:tr w:rsidR="0091492B" w:rsidRPr="00E83677" w:rsidTr="009E113F">
        <w:trPr>
          <w:trHeight w:val="222"/>
        </w:trPr>
        <w:tc>
          <w:tcPr>
            <w:tcW w:w="80" w:type="dxa"/>
            <w:tcBorders>
              <w:top w:val="nil"/>
              <w:left w:val="single" w:sz="8" w:space="0" w:color="auto"/>
              <w:bottom w:val="single" w:sz="8" w:space="0" w:color="auto"/>
              <w:right w:val="nil"/>
            </w:tcBorders>
            <w:vAlign w:val="bottom"/>
          </w:tcPr>
          <w:p w:rsidR="0091492B" w:rsidRDefault="0091492B" w:rsidP="009E113F">
            <w:pPr>
              <w:spacing w:line="0" w:lineRule="atLeast"/>
              <w:rPr>
                <w:rFonts w:ascii="Times New Roman" w:eastAsia="Times New Roman" w:hAnsi="Times New Roman"/>
                <w:sz w:val="19"/>
                <w:lang w:val="en-US" w:eastAsia="en-US"/>
              </w:rPr>
            </w:pPr>
          </w:p>
        </w:tc>
        <w:tc>
          <w:tcPr>
            <w:tcW w:w="148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80"/>
              <w:rPr>
                <w:rFonts w:ascii="Arial" w:eastAsia="Arial" w:hAnsi="Arial"/>
                <w:sz w:val="18"/>
                <w:lang w:eastAsia="en-US"/>
              </w:rPr>
            </w:pPr>
            <w:r>
              <w:rPr>
                <w:rFonts w:ascii="Arial" w:eastAsia="Arial" w:hAnsi="Arial"/>
                <w:sz w:val="18"/>
                <w:lang w:eastAsia="en-US"/>
              </w:rPr>
              <w:t>Mexico</w:t>
            </w:r>
          </w:p>
        </w:tc>
        <w:tc>
          <w:tcPr>
            <w:tcW w:w="832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80"/>
              <w:rPr>
                <w:rFonts w:ascii="Arial" w:eastAsia="Arial" w:hAnsi="Arial"/>
                <w:sz w:val="18"/>
                <w:lang w:val="en-US" w:eastAsia="en-US"/>
              </w:rPr>
            </w:pPr>
            <w:r>
              <w:rPr>
                <w:rFonts w:ascii="Arial" w:eastAsia="Arial" w:hAnsi="Arial"/>
                <w:sz w:val="18"/>
                <w:lang w:val="en-US" w:eastAsia="en-US"/>
              </w:rPr>
              <w:t>Short term mission (one week) days on a specific assignment in year 2000</w:t>
            </w:r>
          </w:p>
        </w:tc>
      </w:tr>
      <w:tr w:rsidR="0091492B" w:rsidRPr="00E83677" w:rsidTr="009E113F">
        <w:trPr>
          <w:trHeight w:val="222"/>
        </w:trPr>
        <w:tc>
          <w:tcPr>
            <w:tcW w:w="80" w:type="dxa"/>
            <w:tcBorders>
              <w:top w:val="nil"/>
              <w:left w:val="single" w:sz="8" w:space="0" w:color="auto"/>
              <w:bottom w:val="single" w:sz="8" w:space="0" w:color="auto"/>
              <w:right w:val="nil"/>
            </w:tcBorders>
            <w:vAlign w:val="bottom"/>
          </w:tcPr>
          <w:p w:rsidR="0091492B" w:rsidRDefault="0091492B" w:rsidP="009E113F">
            <w:pPr>
              <w:spacing w:line="0" w:lineRule="atLeast"/>
              <w:rPr>
                <w:rFonts w:ascii="Times New Roman" w:eastAsia="Times New Roman" w:hAnsi="Times New Roman"/>
                <w:sz w:val="19"/>
                <w:lang w:val="en-US" w:eastAsia="en-US"/>
              </w:rPr>
            </w:pPr>
          </w:p>
        </w:tc>
        <w:tc>
          <w:tcPr>
            <w:tcW w:w="148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80"/>
              <w:rPr>
                <w:rFonts w:ascii="Arial" w:eastAsia="Arial" w:hAnsi="Arial"/>
                <w:sz w:val="18"/>
                <w:lang w:eastAsia="en-US"/>
              </w:rPr>
            </w:pPr>
            <w:r>
              <w:rPr>
                <w:rFonts w:ascii="Arial" w:eastAsia="Arial" w:hAnsi="Arial"/>
                <w:sz w:val="18"/>
                <w:lang w:eastAsia="en-US"/>
              </w:rPr>
              <w:t>Brazil</w:t>
            </w:r>
          </w:p>
        </w:tc>
        <w:tc>
          <w:tcPr>
            <w:tcW w:w="832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80"/>
              <w:rPr>
                <w:rFonts w:ascii="Arial" w:eastAsia="Arial" w:hAnsi="Arial"/>
                <w:sz w:val="18"/>
                <w:lang w:val="en-US" w:eastAsia="en-US"/>
              </w:rPr>
            </w:pPr>
            <w:r>
              <w:rPr>
                <w:rFonts w:ascii="Arial" w:eastAsia="Arial" w:hAnsi="Arial"/>
                <w:sz w:val="18"/>
                <w:lang w:val="en-US" w:eastAsia="en-US"/>
              </w:rPr>
              <w:t>Short term mission (one week) on a specific assignment in year 2000</w:t>
            </w:r>
          </w:p>
        </w:tc>
      </w:tr>
    </w:tbl>
    <w:p w:rsidR="0091492B" w:rsidRDefault="0091492B" w:rsidP="0091492B">
      <w:pPr>
        <w:spacing w:line="240" w:lineRule="exact"/>
        <w:rPr>
          <w:rFonts w:ascii="Times New Roman" w:eastAsia="Times New Roman" w:hAnsi="Times New Roman"/>
          <w:lang w:val="en-US"/>
        </w:rPr>
      </w:pPr>
    </w:p>
    <w:p w:rsidR="0091492B" w:rsidRDefault="0091492B" w:rsidP="0091492B">
      <w:pPr>
        <w:numPr>
          <w:ilvl w:val="0"/>
          <w:numId w:val="13"/>
        </w:numPr>
        <w:tabs>
          <w:tab w:val="left" w:pos="340"/>
        </w:tabs>
        <w:spacing w:line="300" w:lineRule="auto"/>
        <w:ind w:left="340" w:hanging="277"/>
        <w:rPr>
          <w:rFonts w:ascii="Wingdings" w:eastAsia="Wingdings" w:hAnsi="Wingdings"/>
          <w:sz w:val="16"/>
          <w:lang w:val="en-US"/>
        </w:rPr>
      </w:pPr>
      <w:r>
        <w:rPr>
          <w:rFonts w:ascii="Arial" w:eastAsia="Arial" w:hAnsi="Arial"/>
          <w:sz w:val="18"/>
          <w:lang w:val="en-US"/>
        </w:rPr>
        <w:t>External reviewer of ongoing projects supported by the VI and VII FP for R&amp;D (sector renewable energies (for DG Research ) applied to SMEs</w:t>
      </w:r>
    </w:p>
    <w:p w:rsidR="0091492B" w:rsidRDefault="0091492B" w:rsidP="0091492B">
      <w:pPr>
        <w:spacing w:line="65" w:lineRule="exact"/>
        <w:rPr>
          <w:rFonts w:ascii="Times New Roman" w:eastAsia="Times New Roman" w:hAnsi="Times New Roman"/>
          <w:lang w:val="en-US"/>
        </w:rPr>
      </w:pPr>
    </w:p>
    <w:p w:rsidR="0091492B" w:rsidRDefault="0091492B" w:rsidP="0091492B">
      <w:pPr>
        <w:spacing w:line="280" w:lineRule="auto"/>
        <w:ind w:left="280"/>
        <w:jc w:val="both"/>
        <w:rPr>
          <w:rFonts w:ascii="Arial" w:eastAsia="Arial" w:hAnsi="Arial"/>
          <w:sz w:val="18"/>
        </w:rPr>
      </w:pPr>
      <w:r>
        <w:rPr>
          <w:rFonts w:ascii="Arial" w:eastAsia="Arial" w:hAnsi="Arial"/>
          <w:sz w:val="18"/>
          <w:lang w:val="en-US"/>
        </w:rPr>
        <w:t xml:space="preserve">External evaluator for the selection of projects in the V, VI and VII Framework </w:t>
      </w:r>
      <w:proofErr w:type="spellStart"/>
      <w:r>
        <w:rPr>
          <w:rFonts w:ascii="Arial" w:eastAsia="Arial" w:hAnsi="Arial"/>
          <w:sz w:val="18"/>
          <w:lang w:val="en-US"/>
        </w:rPr>
        <w:t>Programme</w:t>
      </w:r>
      <w:proofErr w:type="spellEnd"/>
      <w:r>
        <w:rPr>
          <w:rFonts w:ascii="Arial" w:eastAsia="Arial" w:hAnsi="Arial"/>
          <w:sz w:val="18"/>
          <w:lang w:val="en-US"/>
        </w:rPr>
        <w:t xml:space="preserve"> for R&amp;D (DG Research), Horizon 2020 , for the </w:t>
      </w:r>
      <w:proofErr w:type="spellStart"/>
      <w:r>
        <w:rPr>
          <w:rFonts w:ascii="Arial" w:eastAsia="Arial" w:hAnsi="Arial"/>
          <w:sz w:val="18"/>
          <w:lang w:val="en-US"/>
        </w:rPr>
        <w:t>Programmes</w:t>
      </w:r>
      <w:proofErr w:type="spellEnd"/>
      <w:r>
        <w:rPr>
          <w:rFonts w:ascii="Arial" w:eastAsia="Arial" w:hAnsi="Arial"/>
          <w:sz w:val="18"/>
          <w:lang w:val="en-US"/>
        </w:rPr>
        <w:t xml:space="preserve">, </w:t>
      </w:r>
      <w:proofErr w:type="spellStart"/>
      <w:r>
        <w:rPr>
          <w:rFonts w:ascii="Arial" w:eastAsia="Arial" w:hAnsi="Arial"/>
          <w:sz w:val="18"/>
          <w:lang w:val="en-US"/>
        </w:rPr>
        <w:t>Altener</w:t>
      </w:r>
      <w:proofErr w:type="spellEnd"/>
      <w:r>
        <w:rPr>
          <w:rFonts w:ascii="Arial" w:eastAsia="Arial" w:hAnsi="Arial"/>
          <w:sz w:val="18"/>
          <w:lang w:val="en-US"/>
        </w:rPr>
        <w:t xml:space="preserve">, Save and Synergy (DG TREN) </w:t>
      </w:r>
      <w:proofErr w:type="spellStart"/>
      <w:r>
        <w:rPr>
          <w:rFonts w:ascii="Arial" w:eastAsia="Arial" w:hAnsi="Arial"/>
          <w:sz w:val="18"/>
          <w:lang w:val="en-US"/>
        </w:rPr>
        <w:t>fore</w:t>
      </w:r>
      <w:proofErr w:type="spellEnd"/>
      <w:r>
        <w:rPr>
          <w:rFonts w:ascii="Arial" w:eastAsia="Arial" w:hAnsi="Arial"/>
          <w:sz w:val="18"/>
          <w:lang w:val="en-US"/>
        </w:rPr>
        <w:t xml:space="preserve"> the previous IEE Agency (present EACI) for the </w:t>
      </w:r>
      <w:proofErr w:type="spellStart"/>
      <w:r>
        <w:rPr>
          <w:rFonts w:ascii="Arial" w:eastAsia="Arial" w:hAnsi="Arial"/>
          <w:sz w:val="18"/>
          <w:lang w:val="en-US"/>
        </w:rPr>
        <w:t>programme</w:t>
      </w:r>
      <w:proofErr w:type="spellEnd"/>
      <w:r>
        <w:rPr>
          <w:rFonts w:ascii="Arial" w:eastAsia="Arial" w:hAnsi="Arial"/>
          <w:sz w:val="18"/>
          <w:lang w:val="en-US"/>
        </w:rPr>
        <w:t xml:space="preserve"> Energy Intelligence for Europe, year 2006,2007,2008. </w:t>
      </w:r>
      <w:r>
        <w:rPr>
          <w:rFonts w:ascii="Arial" w:eastAsia="Arial" w:hAnsi="Arial"/>
          <w:sz w:val="18"/>
        </w:rPr>
        <w:t>Below details:</w:t>
      </w:r>
    </w:p>
    <w:p w:rsidR="0091492B" w:rsidRDefault="0091492B" w:rsidP="0091492B">
      <w:pPr>
        <w:spacing w:line="280" w:lineRule="auto"/>
        <w:rPr>
          <w:rFonts w:ascii="Arial" w:eastAsia="Arial" w:hAnsi="Arial"/>
          <w:sz w:val="18"/>
        </w:rPr>
        <w:sectPr w:rsidR="0091492B">
          <w:type w:val="continuous"/>
          <w:pgSz w:w="11900" w:h="16840"/>
          <w:pgMar w:top="1144" w:right="844" w:bottom="1106" w:left="1100" w:header="0" w:footer="0" w:gutter="0"/>
          <w:cols w:space="720"/>
        </w:sectPr>
      </w:pPr>
    </w:p>
    <w:tbl>
      <w:tblPr>
        <w:tblW w:w="0" w:type="auto"/>
        <w:tblInd w:w="10" w:type="dxa"/>
        <w:tblLayout w:type="fixed"/>
        <w:tblCellMar>
          <w:left w:w="0" w:type="dxa"/>
          <w:right w:w="0" w:type="dxa"/>
        </w:tblCellMar>
        <w:tblLook w:val="04A0"/>
      </w:tblPr>
      <w:tblGrid>
        <w:gridCol w:w="1540"/>
        <w:gridCol w:w="2140"/>
        <w:gridCol w:w="3880"/>
        <w:gridCol w:w="2160"/>
      </w:tblGrid>
      <w:tr w:rsidR="0091492B" w:rsidTr="009E113F">
        <w:trPr>
          <w:trHeight w:val="230"/>
        </w:trPr>
        <w:tc>
          <w:tcPr>
            <w:tcW w:w="1540" w:type="dxa"/>
            <w:tcBorders>
              <w:top w:val="single" w:sz="8" w:space="0" w:color="auto"/>
              <w:left w:val="single" w:sz="8" w:space="0" w:color="auto"/>
              <w:bottom w:val="nil"/>
              <w:right w:val="single" w:sz="8" w:space="0" w:color="auto"/>
            </w:tcBorders>
            <w:vAlign w:val="bottom"/>
            <w:hideMark/>
          </w:tcPr>
          <w:p w:rsidR="0091492B" w:rsidRDefault="0091492B" w:rsidP="009E113F">
            <w:pPr>
              <w:spacing w:line="0" w:lineRule="atLeast"/>
              <w:rPr>
                <w:rFonts w:ascii="Times New Roman" w:eastAsia="Times New Roman" w:hAnsi="Times New Roman"/>
                <w:lang w:eastAsia="en-US"/>
              </w:rPr>
            </w:pPr>
            <w:r w:rsidRPr="00DB485C">
              <w:rPr>
                <w:lang w:eastAsia="en-US"/>
              </w:rPr>
              <w:lastRenderedPageBreak/>
              <w:pict>
                <v:rect id="_x0000_s1031" style="position:absolute;margin-left:241.55pt;margin-top:56.55pt;width:1.05pt;height:1pt;z-index:-251649024;mso-position-horizontal-relative:page;mso-position-vertical-relative:page" o:userdrawn="t" fillcolor="black" strokecolor="none">
                  <w10:wrap anchorx="page" anchory="page"/>
                </v:rect>
              </w:pict>
            </w:r>
            <w:bookmarkStart w:id="4" w:name="page18"/>
            <w:bookmarkEnd w:id="4"/>
          </w:p>
        </w:tc>
        <w:tc>
          <w:tcPr>
            <w:tcW w:w="2140" w:type="dxa"/>
            <w:tcBorders>
              <w:top w:val="single" w:sz="8" w:space="0" w:color="auto"/>
              <w:left w:val="nil"/>
              <w:bottom w:val="nil"/>
              <w:right w:val="single" w:sz="8" w:space="0" w:color="auto"/>
            </w:tcBorders>
            <w:vAlign w:val="bottom"/>
            <w:hideMark/>
          </w:tcPr>
          <w:p w:rsidR="0091492B" w:rsidRDefault="0091492B" w:rsidP="009E113F">
            <w:pPr>
              <w:spacing w:line="0" w:lineRule="atLeast"/>
              <w:jc w:val="center"/>
              <w:rPr>
                <w:rFonts w:ascii="Arial" w:eastAsia="Arial" w:hAnsi="Arial"/>
                <w:i/>
                <w:w w:val="98"/>
                <w:sz w:val="18"/>
                <w:lang w:eastAsia="en-US"/>
              </w:rPr>
            </w:pPr>
            <w:r>
              <w:rPr>
                <w:rFonts w:ascii="Arial" w:eastAsia="Arial" w:hAnsi="Arial"/>
                <w:i/>
                <w:w w:val="98"/>
                <w:sz w:val="18"/>
                <w:lang w:eastAsia="en-US"/>
              </w:rPr>
              <w:t>Date : from</w:t>
            </w:r>
          </w:p>
        </w:tc>
        <w:tc>
          <w:tcPr>
            <w:tcW w:w="3880" w:type="dxa"/>
            <w:tcBorders>
              <w:top w:val="single" w:sz="8" w:space="0" w:color="auto"/>
              <w:left w:val="nil"/>
              <w:bottom w:val="nil"/>
              <w:right w:val="nil"/>
            </w:tcBorders>
            <w:vAlign w:val="bottom"/>
          </w:tcPr>
          <w:p w:rsidR="0091492B" w:rsidRDefault="0091492B" w:rsidP="009E113F">
            <w:pPr>
              <w:spacing w:line="0" w:lineRule="atLeast"/>
              <w:rPr>
                <w:rFonts w:ascii="Times New Roman" w:eastAsia="Times New Roman" w:hAnsi="Times New Roman"/>
                <w:lang w:eastAsia="en-US"/>
              </w:rPr>
            </w:pPr>
          </w:p>
        </w:tc>
        <w:tc>
          <w:tcPr>
            <w:tcW w:w="2160" w:type="dxa"/>
            <w:tcBorders>
              <w:top w:val="single" w:sz="8" w:space="0" w:color="auto"/>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lang w:eastAsia="en-US"/>
              </w:rPr>
            </w:pPr>
          </w:p>
        </w:tc>
      </w:tr>
      <w:tr w:rsidR="0091492B" w:rsidRPr="00E83677" w:rsidTr="009E113F">
        <w:trPr>
          <w:trHeight w:val="228"/>
        </w:trPr>
        <w:tc>
          <w:tcPr>
            <w:tcW w:w="1540" w:type="dxa"/>
            <w:tcBorders>
              <w:top w:val="nil"/>
              <w:left w:val="single" w:sz="8" w:space="0" w:color="auto"/>
              <w:bottom w:val="nil"/>
              <w:right w:val="single" w:sz="8" w:space="0" w:color="auto"/>
            </w:tcBorders>
            <w:vAlign w:val="bottom"/>
            <w:hideMark/>
          </w:tcPr>
          <w:p w:rsidR="0091492B" w:rsidRDefault="0091492B" w:rsidP="009E113F">
            <w:pPr>
              <w:spacing w:line="0" w:lineRule="atLeast"/>
              <w:ind w:left="460"/>
              <w:rPr>
                <w:rFonts w:ascii="Arial" w:eastAsia="Arial" w:hAnsi="Arial"/>
                <w:i/>
                <w:sz w:val="18"/>
                <w:lang w:eastAsia="en-US"/>
              </w:rPr>
            </w:pPr>
            <w:r>
              <w:rPr>
                <w:rFonts w:ascii="Arial" w:eastAsia="Arial" w:hAnsi="Arial"/>
                <w:i/>
                <w:sz w:val="18"/>
                <w:lang w:eastAsia="en-US"/>
              </w:rPr>
              <w:t>Country</w:t>
            </w:r>
          </w:p>
        </w:tc>
        <w:tc>
          <w:tcPr>
            <w:tcW w:w="2140" w:type="dxa"/>
            <w:tcBorders>
              <w:top w:val="nil"/>
              <w:left w:val="nil"/>
              <w:bottom w:val="nil"/>
              <w:right w:val="single" w:sz="8" w:space="0" w:color="auto"/>
            </w:tcBorders>
            <w:vAlign w:val="bottom"/>
            <w:hideMark/>
          </w:tcPr>
          <w:p w:rsidR="0091492B" w:rsidRDefault="0091492B" w:rsidP="009E113F">
            <w:pPr>
              <w:spacing w:line="0" w:lineRule="atLeast"/>
              <w:jc w:val="center"/>
              <w:rPr>
                <w:rFonts w:ascii="Arial" w:eastAsia="Arial" w:hAnsi="Arial"/>
                <w:i/>
                <w:sz w:val="18"/>
                <w:lang w:eastAsia="en-US"/>
              </w:rPr>
            </w:pPr>
            <w:r>
              <w:rPr>
                <w:rFonts w:ascii="Arial" w:eastAsia="Arial" w:hAnsi="Arial"/>
                <w:i/>
                <w:sz w:val="18"/>
                <w:lang w:eastAsia="en-US"/>
              </w:rPr>
              <w:t>(months/year) to</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380"/>
              <w:rPr>
                <w:rFonts w:ascii="Arial" w:eastAsia="Arial" w:hAnsi="Arial"/>
                <w:i/>
                <w:sz w:val="18"/>
                <w:lang w:val="en-US" w:eastAsia="en-US"/>
              </w:rPr>
            </w:pPr>
            <w:r>
              <w:rPr>
                <w:rFonts w:ascii="Arial" w:eastAsia="Arial" w:hAnsi="Arial"/>
                <w:i/>
                <w:sz w:val="18"/>
                <w:lang w:val="en-US" w:eastAsia="en-US"/>
              </w:rPr>
              <w:t>Name and brief description of the project</w:t>
            </w:r>
          </w:p>
        </w:tc>
      </w:tr>
      <w:tr w:rsidR="0091492B" w:rsidTr="009E113F">
        <w:trPr>
          <w:trHeight w:val="239"/>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2140" w:type="dxa"/>
            <w:tcBorders>
              <w:top w:val="nil"/>
              <w:left w:val="nil"/>
              <w:bottom w:val="single" w:sz="8" w:space="0" w:color="auto"/>
              <w:right w:val="single" w:sz="8" w:space="0" w:color="auto"/>
            </w:tcBorders>
            <w:vAlign w:val="bottom"/>
            <w:hideMark/>
          </w:tcPr>
          <w:p w:rsidR="0091492B" w:rsidRDefault="0091492B" w:rsidP="009E113F">
            <w:pPr>
              <w:spacing w:line="0" w:lineRule="atLeast"/>
              <w:jc w:val="center"/>
              <w:rPr>
                <w:rFonts w:ascii="Arial" w:eastAsia="Arial" w:hAnsi="Arial"/>
                <w:i/>
                <w:sz w:val="18"/>
                <w:lang w:eastAsia="en-US"/>
              </w:rPr>
            </w:pPr>
            <w:r>
              <w:rPr>
                <w:rFonts w:ascii="Arial" w:eastAsia="Arial" w:hAnsi="Arial"/>
                <w:i/>
                <w:sz w:val="18"/>
                <w:lang w:eastAsia="en-US"/>
              </w:rPr>
              <w:t>(months/year)</w:t>
            </w:r>
          </w:p>
        </w:tc>
        <w:tc>
          <w:tcPr>
            <w:tcW w:w="3880" w:type="dxa"/>
            <w:tcBorders>
              <w:top w:val="nil"/>
              <w:left w:val="nil"/>
              <w:bottom w:val="single" w:sz="8" w:space="0" w:color="auto"/>
              <w:right w:val="nil"/>
            </w:tcBorders>
            <w:vAlign w:val="bottom"/>
          </w:tcPr>
          <w:p w:rsidR="0091492B" w:rsidRDefault="0091492B" w:rsidP="009E113F">
            <w:pPr>
              <w:spacing w:line="0" w:lineRule="atLeast"/>
              <w:rPr>
                <w:rFonts w:ascii="Times New Roman" w:eastAsia="Times New Roman" w:hAnsi="Times New Roman"/>
                <w:lang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lang w:eastAsia="en-US"/>
              </w:rPr>
            </w:pPr>
          </w:p>
        </w:tc>
      </w:tr>
      <w:tr w:rsidR="0091492B" w:rsidRPr="00E83677" w:rsidTr="009E113F">
        <w:trPr>
          <w:trHeight w:val="210"/>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May june-september</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Horizon 2020: evaluation Call “</w:t>
            </w:r>
            <w:proofErr w:type="spellStart"/>
            <w:r>
              <w:rPr>
                <w:rFonts w:ascii="Arial" w:eastAsia="Arial" w:hAnsi="Arial"/>
                <w:sz w:val="18"/>
                <w:lang w:val="en-US" w:eastAsia="en-US"/>
              </w:rPr>
              <w:t>Smartcities</w:t>
            </w:r>
            <w:proofErr w:type="spellEnd"/>
            <w:r>
              <w:rPr>
                <w:rFonts w:ascii="Arial" w:eastAsia="Arial" w:hAnsi="Arial"/>
                <w:sz w:val="18"/>
                <w:lang w:val="en-US" w:eastAsia="en-US"/>
              </w:rPr>
              <w:t>” (INEA Agency-DG ENER/DG</w:t>
            </w:r>
          </w:p>
        </w:tc>
      </w:tr>
      <w:tr w:rsidR="0091492B" w:rsidTr="009E113F">
        <w:trPr>
          <w:trHeight w:val="124"/>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val="restart"/>
            <w:tcBorders>
              <w:top w:val="nil"/>
              <w:left w:val="nil"/>
              <w:bottom w:val="single" w:sz="8" w:space="0" w:color="auto"/>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2015</w:t>
            </w: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CONNECT)</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Tr="009E113F">
        <w:trPr>
          <w:trHeight w:val="116"/>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2140" w:type="dxa"/>
            <w:vMerge/>
            <w:tcBorders>
              <w:top w:val="nil"/>
              <w:left w:val="nil"/>
              <w:bottom w:val="single" w:sz="8" w:space="0" w:color="auto"/>
              <w:right w:val="single" w:sz="8" w:space="0" w:color="auto"/>
            </w:tcBorders>
            <w:vAlign w:val="center"/>
            <w:hideMark/>
          </w:tcPr>
          <w:p w:rsidR="0091492B" w:rsidRDefault="0091492B" w:rsidP="009E113F">
            <w:pPr>
              <w:rPr>
                <w:rFonts w:ascii="Arial" w:eastAsia="Arial" w:hAnsi="Arial"/>
                <w:sz w:val="18"/>
                <w:lang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RPr="00E83677" w:rsidTr="009E113F">
        <w:trPr>
          <w:trHeight w:val="211"/>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February 2015 (already</w:t>
            </w:r>
          </w:p>
        </w:tc>
        <w:tc>
          <w:tcPr>
            <w:tcW w:w="3880" w:type="dxa"/>
            <w:vMerge w:val="restart"/>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VII FP R&amp;D final review of Project ISES</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8"/>
                <w:lang w:val="en-US" w:eastAsia="en-US"/>
              </w:rPr>
            </w:pPr>
          </w:p>
        </w:tc>
      </w:tr>
      <w:tr w:rsidR="0091492B" w:rsidTr="009E113F">
        <w:trPr>
          <w:trHeight w:val="124"/>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val="restart"/>
            <w:tcBorders>
              <w:top w:val="nil"/>
              <w:left w:val="nil"/>
              <w:bottom w:val="single" w:sz="8" w:space="0" w:color="auto"/>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signed)</w:t>
            </w:r>
          </w:p>
        </w:tc>
        <w:tc>
          <w:tcPr>
            <w:tcW w:w="6040" w:type="dxa"/>
            <w:vMerge/>
            <w:vAlign w:val="center"/>
            <w:hideMark/>
          </w:tcPr>
          <w:p w:rsidR="0091492B" w:rsidRDefault="0091492B" w:rsidP="009E113F">
            <w:pPr>
              <w:rPr>
                <w:rFonts w:ascii="Arial" w:eastAsia="Arial" w:hAnsi="Arial"/>
                <w:sz w:val="18"/>
                <w:lang w:val="en-US" w:eastAsia="en-US"/>
              </w:rPr>
            </w:pP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Tr="009E113F">
        <w:trPr>
          <w:trHeight w:val="116"/>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2140" w:type="dxa"/>
            <w:vMerge/>
            <w:tcBorders>
              <w:top w:val="nil"/>
              <w:left w:val="nil"/>
              <w:bottom w:val="single" w:sz="8" w:space="0" w:color="auto"/>
              <w:right w:val="single" w:sz="8" w:space="0" w:color="auto"/>
            </w:tcBorders>
            <w:vAlign w:val="center"/>
            <w:hideMark/>
          </w:tcPr>
          <w:p w:rsidR="0091492B" w:rsidRDefault="0091492B" w:rsidP="009E113F">
            <w:pPr>
              <w:rPr>
                <w:rFonts w:ascii="Arial" w:eastAsia="Arial" w:hAnsi="Arial"/>
                <w:sz w:val="18"/>
                <w:lang w:eastAsia="en-US"/>
              </w:rPr>
            </w:pPr>
          </w:p>
        </w:tc>
        <w:tc>
          <w:tcPr>
            <w:tcW w:w="3880" w:type="dxa"/>
            <w:tcBorders>
              <w:top w:val="nil"/>
              <w:left w:val="nil"/>
              <w:bottom w:val="single" w:sz="8" w:space="0" w:color="auto"/>
              <w:right w:val="nil"/>
            </w:tcBorders>
            <w:vAlign w:val="bottom"/>
          </w:tcPr>
          <w:p w:rsidR="0091492B" w:rsidRDefault="0091492B" w:rsidP="009E113F">
            <w:pPr>
              <w:spacing w:line="0" w:lineRule="atLeast"/>
              <w:rPr>
                <w:rFonts w:ascii="Times New Roman" w:eastAsia="Times New Roman" w:hAnsi="Times New Roman"/>
                <w:sz w:val="10"/>
                <w:lang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Tr="009E113F">
        <w:trPr>
          <w:trHeight w:val="211"/>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vMerge w:val="restart"/>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June- September 2014</w:t>
            </w:r>
          </w:p>
        </w:tc>
        <w:tc>
          <w:tcPr>
            <w:tcW w:w="3880" w:type="dxa"/>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 xml:space="preserve">Horizon 2020: </w:t>
            </w:r>
            <w:proofErr w:type="spellStart"/>
            <w:r>
              <w:rPr>
                <w:rFonts w:ascii="Arial" w:eastAsia="Arial" w:hAnsi="Arial"/>
                <w:sz w:val="18"/>
                <w:lang w:val="en-US" w:eastAsia="en-US"/>
              </w:rPr>
              <w:t>rapporteur</w:t>
            </w:r>
            <w:proofErr w:type="spellEnd"/>
            <w:r>
              <w:rPr>
                <w:rFonts w:ascii="Arial" w:eastAsia="Arial" w:hAnsi="Arial"/>
                <w:sz w:val="18"/>
                <w:lang w:val="en-US" w:eastAsia="en-US"/>
              </w:rPr>
              <w:t xml:space="preserve"> and moderator of the</w:t>
            </w:r>
          </w:p>
        </w:tc>
        <w:tc>
          <w:tcPr>
            <w:tcW w:w="2160" w:type="dxa"/>
            <w:tcBorders>
              <w:top w:val="nil"/>
              <w:left w:val="nil"/>
              <w:bottom w:val="nil"/>
              <w:right w:val="single" w:sz="8" w:space="0" w:color="auto"/>
            </w:tcBorders>
            <w:vAlign w:val="bottom"/>
            <w:hideMark/>
          </w:tcPr>
          <w:p w:rsidR="0091492B" w:rsidRDefault="0091492B" w:rsidP="009E113F">
            <w:pPr>
              <w:spacing w:line="0" w:lineRule="atLeast"/>
              <w:ind w:left="40"/>
              <w:rPr>
                <w:rFonts w:ascii="Arial" w:eastAsia="Arial" w:hAnsi="Arial"/>
                <w:sz w:val="18"/>
                <w:lang w:eastAsia="en-US"/>
              </w:rPr>
            </w:pPr>
            <w:r>
              <w:rPr>
                <w:rFonts w:ascii="Arial" w:eastAsia="Arial" w:hAnsi="Arial"/>
                <w:sz w:val="18"/>
                <w:lang w:eastAsia="en-US"/>
              </w:rPr>
              <w:t>Call “Secure, Clean and</w:t>
            </w:r>
          </w:p>
        </w:tc>
      </w:tr>
      <w:tr w:rsidR="0091492B" w:rsidRPr="00E83677" w:rsidTr="009E113F">
        <w:trPr>
          <w:trHeight w:val="124"/>
        </w:trPr>
        <w:tc>
          <w:tcPr>
            <w:tcW w:w="1540" w:type="dxa"/>
            <w:vMerge/>
            <w:tcBorders>
              <w:top w:val="nil"/>
              <w:left w:val="single" w:sz="8" w:space="0" w:color="auto"/>
              <w:bottom w:val="nil"/>
              <w:right w:val="single" w:sz="8" w:space="0" w:color="auto"/>
            </w:tcBorders>
            <w:vAlign w:val="center"/>
            <w:hideMark/>
          </w:tcPr>
          <w:p w:rsidR="0091492B" w:rsidRDefault="0091492B" w:rsidP="009E113F">
            <w:pPr>
              <w:rPr>
                <w:rFonts w:ascii="Arial" w:eastAsia="Arial" w:hAnsi="Arial"/>
                <w:sz w:val="18"/>
                <w:lang w:eastAsia="en-US"/>
              </w:rPr>
            </w:pPr>
          </w:p>
        </w:tc>
        <w:tc>
          <w:tcPr>
            <w:tcW w:w="2140" w:type="dxa"/>
            <w:vMerge/>
            <w:tcBorders>
              <w:top w:val="nil"/>
              <w:left w:val="nil"/>
              <w:bottom w:val="nil"/>
              <w:right w:val="single" w:sz="8" w:space="0" w:color="auto"/>
            </w:tcBorders>
            <w:vAlign w:val="center"/>
            <w:hideMark/>
          </w:tcPr>
          <w:p w:rsidR="0091492B" w:rsidRDefault="0091492B" w:rsidP="009E113F">
            <w:pPr>
              <w:rPr>
                <w:rFonts w:ascii="Arial" w:eastAsia="Arial" w:hAnsi="Arial"/>
                <w:sz w:val="18"/>
                <w:lang w:eastAsia="en-US"/>
              </w:rPr>
            </w:pP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efficient energy” for REA and Panel Group</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r>
      <w:tr w:rsidR="0091492B" w:rsidRPr="00E83677" w:rsidTr="009E113F">
        <w:trPr>
          <w:trHeight w:val="116"/>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val="en-US"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r>
      <w:tr w:rsidR="0091492B" w:rsidTr="009E113F">
        <w:trPr>
          <w:trHeight w:val="211"/>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vMerge w:val="restart"/>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May- August 2014</w:t>
            </w:r>
          </w:p>
        </w:tc>
        <w:tc>
          <w:tcPr>
            <w:tcW w:w="3880" w:type="dxa"/>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 xml:space="preserve">Horizon 2020 Remote and </w:t>
            </w:r>
            <w:proofErr w:type="spellStart"/>
            <w:r>
              <w:rPr>
                <w:rFonts w:ascii="Arial" w:eastAsia="Arial" w:hAnsi="Arial"/>
                <w:sz w:val="18"/>
                <w:lang w:val="en-US" w:eastAsia="en-US"/>
              </w:rPr>
              <w:t>presential</w:t>
            </w:r>
            <w:proofErr w:type="spellEnd"/>
            <w:r>
              <w:rPr>
                <w:rFonts w:ascii="Arial" w:eastAsia="Arial" w:hAnsi="Arial"/>
                <w:sz w:val="18"/>
                <w:lang w:val="en-US" w:eastAsia="en-US"/>
              </w:rPr>
              <w:t xml:space="preserve"> Evaluator</w:t>
            </w:r>
          </w:p>
        </w:tc>
        <w:tc>
          <w:tcPr>
            <w:tcW w:w="2160" w:type="dxa"/>
            <w:tcBorders>
              <w:top w:val="nil"/>
              <w:left w:val="nil"/>
              <w:bottom w:val="nil"/>
              <w:right w:val="single" w:sz="8" w:space="0" w:color="auto"/>
            </w:tcBorders>
            <w:vAlign w:val="bottom"/>
            <w:hideMark/>
          </w:tcPr>
          <w:p w:rsidR="0091492B" w:rsidRDefault="0091492B" w:rsidP="009E113F">
            <w:pPr>
              <w:spacing w:line="0" w:lineRule="atLeast"/>
              <w:ind w:left="60"/>
              <w:rPr>
                <w:rFonts w:ascii="Arial" w:eastAsia="Arial" w:hAnsi="Arial"/>
                <w:sz w:val="18"/>
                <w:lang w:eastAsia="en-US"/>
              </w:rPr>
            </w:pPr>
            <w:r>
              <w:rPr>
                <w:rFonts w:ascii="Arial" w:eastAsia="Arial" w:hAnsi="Arial"/>
                <w:sz w:val="18"/>
                <w:lang w:eastAsia="en-US"/>
              </w:rPr>
              <w:t>Call SCC -2014: 20</w:t>
            </w:r>
          </w:p>
        </w:tc>
      </w:tr>
      <w:tr w:rsidR="0091492B" w:rsidTr="009E113F">
        <w:trPr>
          <w:trHeight w:val="124"/>
        </w:trPr>
        <w:tc>
          <w:tcPr>
            <w:tcW w:w="1540" w:type="dxa"/>
            <w:vMerge/>
            <w:tcBorders>
              <w:top w:val="nil"/>
              <w:left w:val="single" w:sz="8" w:space="0" w:color="auto"/>
              <w:bottom w:val="nil"/>
              <w:right w:val="single" w:sz="8" w:space="0" w:color="auto"/>
            </w:tcBorders>
            <w:vAlign w:val="center"/>
            <w:hideMark/>
          </w:tcPr>
          <w:p w:rsidR="0091492B" w:rsidRDefault="0091492B" w:rsidP="009E113F">
            <w:pPr>
              <w:rPr>
                <w:rFonts w:ascii="Arial" w:eastAsia="Arial" w:hAnsi="Arial"/>
                <w:sz w:val="18"/>
                <w:lang w:eastAsia="en-US"/>
              </w:rPr>
            </w:pPr>
          </w:p>
        </w:tc>
        <w:tc>
          <w:tcPr>
            <w:tcW w:w="2140" w:type="dxa"/>
            <w:vMerge/>
            <w:tcBorders>
              <w:top w:val="nil"/>
              <w:left w:val="nil"/>
              <w:bottom w:val="nil"/>
              <w:right w:val="single" w:sz="8" w:space="0" w:color="auto"/>
            </w:tcBorders>
            <w:vAlign w:val="center"/>
            <w:hideMark/>
          </w:tcPr>
          <w:p w:rsidR="0091492B" w:rsidRDefault="0091492B" w:rsidP="009E113F">
            <w:pPr>
              <w:rPr>
                <w:rFonts w:ascii="Arial" w:eastAsia="Arial" w:hAnsi="Arial"/>
                <w:sz w:val="18"/>
                <w:lang w:eastAsia="en-US"/>
              </w:rPr>
            </w:pP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projects</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Tr="009E113F">
        <w:trPr>
          <w:trHeight w:val="116"/>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RPr="00E83677" w:rsidTr="009E113F">
        <w:trPr>
          <w:trHeight w:val="224"/>
        </w:trPr>
        <w:tc>
          <w:tcPr>
            <w:tcW w:w="1540" w:type="dxa"/>
            <w:tcBorders>
              <w:top w:val="nil"/>
              <w:left w:val="single" w:sz="8" w:space="0" w:color="auto"/>
              <w:bottom w:val="single" w:sz="8" w:space="0" w:color="auto"/>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February -March 2014</w:t>
            </w:r>
          </w:p>
        </w:tc>
        <w:tc>
          <w:tcPr>
            <w:tcW w:w="6040" w:type="dxa"/>
            <w:gridSpan w:val="2"/>
            <w:tcBorders>
              <w:top w:val="nil"/>
              <w:left w:val="nil"/>
              <w:bottom w:val="single" w:sz="8" w:space="0" w:color="auto"/>
              <w:right w:val="single" w:sz="8" w:space="0" w:color="auto"/>
            </w:tcBorders>
            <w:vAlign w:val="bottom"/>
            <w:hideMark/>
          </w:tcPr>
          <w:p w:rsidR="0091492B" w:rsidRDefault="0091492B" w:rsidP="009E113F">
            <w:pPr>
              <w:spacing w:line="224" w:lineRule="exact"/>
              <w:ind w:left="100"/>
              <w:rPr>
                <w:rFonts w:ascii="Arial" w:eastAsia="Arial" w:hAnsi="Arial"/>
                <w:sz w:val="18"/>
                <w:lang w:val="en-US" w:eastAsia="en-US"/>
              </w:rPr>
            </w:pPr>
            <w:r>
              <w:rPr>
                <w:rFonts w:ascii="Arial" w:eastAsia="Arial" w:hAnsi="Arial"/>
                <w:sz w:val="18"/>
                <w:lang w:val="en-US" w:eastAsia="en-US"/>
              </w:rPr>
              <w:t>VII FP R&amp;D 2</w:t>
            </w:r>
            <w:r>
              <w:rPr>
                <w:rFonts w:ascii="Arial" w:eastAsia="Arial" w:hAnsi="Arial"/>
                <w:sz w:val="24"/>
                <w:vertAlign w:val="superscript"/>
                <w:lang w:val="en-US" w:eastAsia="en-US"/>
              </w:rPr>
              <w:t>n</w:t>
            </w:r>
            <w:r>
              <w:rPr>
                <w:rFonts w:ascii="Arial" w:eastAsia="Arial" w:hAnsi="Arial"/>
                <w:sz w:val="12"/>
                <w:lang w:val="en-US" w:eastAsia="en-US"/>
              </w:rPr>
              <w:t>d</w:t>
            </w:r>
            <w:r>
              <w:rPr>
                <w:rFonts w:ascii="Arial" w:eastAsia="Arial" w:hAnsi="Arial"/>
                <w:sz w:val="18"/>
                <w:lang w:val="en-US" w:eastAsia="en-US"/>
              </w:rPr>
              <w:t xml:space="preserve"> Review projects HESMOS and ISES</w:t>
            </w:r>
          </w:p>
        </w:tc>
      </w:tr>
      <w:tr w:rsidR="0091492B" w:rsidRPr="00E83677" w:rsidTr="009E113F">
        <w:trPr>
          <w:trHeight w:val="222"/>
        </w:trPr>
        <w:tc>
          <w:tcPr>
            <w:tcW w:w="1540" w:type="dxa"/>
            <w:tcBorders>
              <w:top w:val="nil"/>
              <w:left w:val="single" w:sz="8" w:space="0" w:color="auto"/>
              <w:bottom w:val="single" w:sz="8" w:space="0" w:color="auto"/>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January-February 2014</w:t>
            </w:r>
          </w:p>
        </w:tc>
        <w:tc>
          <w:tcPr>
            <w:tcW w:w="6040" w:type="dxa"/>
            <w:gridSpan w:val="2"/>
            <w:tcBorders>
              <w:top w:val="nil"/>
              <w:left w:val="nil"/>
              <w:bottom w:val="single" w:sz="8" w:space="0" w:color="auto"/>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VII FP for R&amp;D Review project ODYSSEUS (ICT Program)</w:t>
            </w:r>
          </w:p>
        </w:tc>
      </w:tr>
      <w:tr w:rsidR="0091492B" w:rsidTr="009E113F">
        <w:trPr>
          <w:trHeight w:val="222"/>
        </w:trPr>
        <w:tc>
          <w:tcPr>
            <w:tcW w:w="1540" w:type="dxa"/>
            <w:tcBorders>
              <w:top w:val="nil"/>
              <w:left w:val="single" w:sz="8" w:space="0" w:color="auto"/>
              <w:bottom w:val="single" w:sz="8" w:space="0" w:color="auto"/>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March 2013</w:t>
            </w:r>
          </w:p>
        </w:tc>
        <w:tc>
          <w:tcPr>
            <w:tcW w:w="6040" w:type="dxa"/>
            <w:gridSpan w:val="2"/>
            <w:tcBorders>
              <w:top w:val="nil"/>
              <w:left w:val="nil"/>
              <w:bottom w:val="single" w:sz="8" w:space="0" w:color="auto"/>
              <w:right w:val="single" w:sz="8" w:space="0" w:color="auto"/>
            </w:tcBorders>
            <w:vAlign w:val="bottom"/>
            <w:hideMark/>
          </w:tcPr>
          <w:p w:rsidR="0091492B" w:rsidRDefault="0091492B" w:rsidP="009E113F">
            <w:pPr>
              <w:spacing w:line="222" w:lineRule="exact"/>
              <w:ind w:left="100"/>
              <w:rPr>
                <w:rFonts w:ascii="Arial" w:eastAsia="Arial" w:hAnsi="Arial"/>
                <w:sz w:val="18"/>
                <w:lang w:eastAsia="en-US"/>
              </w:rPr>
            </w:pPr>
            <w:r>
              <w:rPr>
                <w:rFonts w:ascii="Arial" w:eastAsia="Arial" w:hAnsi="Arial"/>
                <w:sz w:val="18"/>
                <w:lang w:val="en-US" w:eastAsia="en-US"/>
              </w:rPr>
              <w:t>VII FP R&amp;D 1</w:t>
            </w:r>
            <w:r>
              <w:rPr>
                <w:rFonts w:ascii="Arial" w:eastAsia="Arial" w:hAnsi="Arial"/>
                <w:sz w:val="24"/>
                <w:vertAlign w:val="superscript"/>
                <w:lang w:val="en-US" w:eastAsia="en-US"/>
              </w:rPr>
              <w:t>s</w:t>
            </w:r>
            <w:r>
              <w:rPr>
                <w:rFonts w:ascii="Arial" w:eastAsia="Arial" w:hAnsi="Arial"/>
                <w:sz w:val="12"/>
                <w:lang w:val="en-US" w:eastAsia="en-US"/>
              </w:rPr>
              <w:t>t</w:t>
            </w:r>
            <w:r>
              <w:rPr>
                <w:rFonts w:ascii="Arial" w:eastAsia="Arial" w:hAnsi="Arial"/>
                <w:sz w:val="18"/>
                <w:lang w:val="en-US" w:eastAsia="en-US"/>
              </w:rPr>
              <w:t xml:space="preserve"> Review project ISES (Dg. </w:t>
            </w:r>
            <w:r>
              <w:rPr>
                <w:rFonts w:ascii="Arial" w:eastAsia="Arial" w:hAnsi="Arial"/>
                <w:sz w:val="18"/>
                <w:lang w:eastAsia="en-US"/>
              </w:rPr>
              <w:t>INFSO)</w:t>
            </w:r>
          </w:p>
        </w:tc>
      </w:tr>
      <w:tr w:rsidR="0091492B" w:rsidRPr="00E83677" w:rsidTr="009E113F">
        <w:trPr>
          <w:trHeight w:val="210"/>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December 2012-</w:t>
            </w:r>
          </w:p>
        </w:tc>
        <w:tc>
          <w:tcPr>
            <w:tcW w:w="6040" w:type="dxa"/>
            <w:gridSpan w:val="2"/>
            <w:vMerge w:val="restart"/>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 xml:space="preserve">VII FP Remote and </w:t>
            </w:r>
            <w:proofErr w:type="spellStart"/>
            <w:r>
              <w:rPr>
                <w:rFonts w:ascii="Arial" w:eastAsia="Arial" w:hAnsi="Arial"/>
                <w:sz w:val="18"/>
                <w:lang w:val="en-US" w:eastAsia="en-US"/>
              </w:rPr>
              <w:t>Presential</w:t>
            </w:r>
            <w:proofErr w:type="spellEnd"/>
            <w:r>
              <w:rPr>
                <w:rFonts w:ascii="Arial" w:eastAsia="Arial" w:hAnsi="Arial"/>
                <w:sz w:val="18"/>
                <w:lang w:val="en-US" w:eastAsia="en-US"/>
              </w:rPr>
              <w:t xml:space="preserve"> evaluation for the Call “</w:t>
            </w:r>
            <w:proofErr w:type="spellStart"/>
            <w:r>
              <w:rPr>
                <w:rFonts w:ascii="Arial" w:eastAsia="Arial" w:hAnsi="Arial"/>
                <w:sz w:val="18"/>
                <w:lang w:val="en-US" w:eastAsia="en-US"/>
              </w:rPr>
              <w:t>Smartcities</w:t>
            </w:r>
            <w:proofErr w:type="spellEnd"/>
            <w:r>
              <w:rPr>
                <w:rFonts w:ascii="Arial" w:eastAsia="Arial" w:hAnsi="Arial"/>
                <w:sz w:val="18"/>
                <w:lang w:val="en-US" w:eastAsia="en-US"/>
              </w:rPr>
              <w:t xml:space="preserve"> 2013”</w:t>
            </w:r>
          </w:p>
        </w:tc>
      </w:tr>
      <w:tr w:rsidR="0091492B" w:rsidTr="009E113F">
        <w:trPr>
          <w:trHeight w:val="207"/>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val="restart"/>
            <w:tcBorders>
              <w:top w:val="nil"/>
              <w:left w:val="nil"/>
              <w:bottom w:val="single" w:sz="8" w:space="0" w:color="auto"/>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January 2013</w:t>
            </w:r>
          </w:p>
        </w:tc>
        <w:tc>
          <w:tcPr>
            <w:tcW w:w="8200" w:type="dxa"/>
            <w:gridSpan w:val="2"/>
            <w:vMerge/>
            <w:tcBorders>
              <w:top w:val="nil"/>
              <w:left w:val="nil"/>
              <w:bottom w:val="single" w:sz="8" w:space="0" w:color="auto"/>
              <w:right w:val="single" w:sz="8" w:space="0" w:color="auto"/>
            </w:tcBorders>
            <w:vAlign w:val="center"/>
            <w:hideMark/>
          </w:tcPr>
          <w:p w:rsidR="0091492B" w:rsidRDefault="0091492B" w:rsidP="009E113F">
            <w:pPr>
              <w:rPr>
                <w:rFonts w:ascii="Arial" w:eastAsia="Arial" w:hAnsi="Arial"/>
                <w:sz w:val="18"/>
                <w:lang w:val="en-US" w:eastAsia="en-US"/>
              </w:rPr>
            </w:pPr>
          </w:p>
        </w:tc>
      </w:tr>
      <w:tr w:rsidR="0091492B" w:rsidTr="009E113F">
        <w:trPr>
          <w:trHeight w:val="115"/>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2140" w:type="dxa"/>
            <w:vMerge/>
            <w:tcBorders>
              <w:top w:val="nil"/>
              <w:left w:val="nil"/>
              <w:bottom w:val="single" w:sz="8" w:space="0" w:color="auto"/>
              <w:right w:val="single" w:sz="8" w:space="0" w:color="auto"/>
            </w:tcBorders>
            <w:vAlign w:val="center"/>
            <w:hideMark/>
          </w:tcPr>
          <w:p w:rsidR="0091492B" w:rsidRDefault="0091492B" w:rsidP="009E113F">
            <w:pPr>
              <w:rPr>
                <w:rFonts w:ascii="Arial" w:eastAsia="Arial" w:hAnsi="Arial"/>
                <w:sz w:val="18"/>
                <w:lang w:eastAsia="en-US"/>
              </w:rPr>
            </w:pPr>
          </w:p>
        </w:tc>
        <w:tc>
          <w:tcPr>
            <w:tcW w:w="3880" w:type="dxa"/>
            <w:tcBorders>
              <w:top w:val="nil"/>
              <w:left w:val="nil"/>
              <w:bottom w:val="single" w:sz="8" w:space="0" w:color="auto"/>
              <w:right w:val="nil"/>
            </w:tcBorders>
            <w:vAlign w:val="bottom"/>
          </w:tcPr>
          <w:p w:rsidR="0091492B" w:rsidRDefault="0091492B" w:rsidP="009E113F">
            <w:pPr>
              <w:spacing w:line="0" w:lineRule="atLeast"/>
              <w:rPr>
                <w:rFonts w:ascii="Times New Roman" w:eastAsia="Times New Roman" w:hAnsi="Times New Roman"/>
                <w:sz w:val="10"/>
                <w:lang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RPr="00E83677" w:rsidTr="009E113F">
        <w:trPr>
          <w:trHeight w:val="210"/>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vMerge w:val="restart"/>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Nov-2011-Jan 2012</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 xml:space="preserve">Evaluation and </w:t>
            </w:r>
            <w:proofErr w:type="spellStart"/>
            <w:r>
              <w:rPr>
                <w:rFonts w:ascii="Arial" w:eastAsia="Arial" w:hAnsi="Arial"/>
                <w:sz w:val="18"/>
                <w:lang w:val="en-US" w:eastAsia="en-US"/>
              </w:rPr>
              <w:t>Mid term</w:t>
            </w:r>
            <w:proofErr w:type="spellEnd"/>
            <w:r>
              <w:rPr>
                <w:rFonts w:ascii="Arial" w:eastAsia="Arial" w:hAnsi="Arial"/>
                <w:sz w:val="18"/>
                <w:lang w:val="en-US" w:eastAsia="en-US"/>
              </w:rPr>
              <w:t xml:space="preserve"> Review of the R&amp;D project "HESMOS" financed</w:t>
            </w:r>
          </w:p>
        </w:tc>
      </w:tr>
      <w:tr w:rsidR="0091492B" w:rsidTr="009E113F">
        <w:trPr>
          <w:trHeight w:val="125"/>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tcBorders>
              <w:top w:val="nil"/>
              <w:left w:val="nil"/>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by DGINFSO</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Tr="009E113F">
        <w:trPr>
          <w:trHeight w:val="114"/>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9"/>
                <w:lang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9"/>
                <w:lang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9"/>
                <w:lang w:eastAsia="en-US"/>
              </w:rPr>
            </w:pPr>
          </w:p>
        </w:tc>
      </w:tr>
      <w:tr w:rsidR="0091492B" w:rsidRPr="00E83677" w:rsidTr="009E113F">
        <w:trPr>
          <w:trHeight w:val="211"/>
        </w:trPr>
        <w:tc>
          <w:tcPr>
            <w:tcW w:w="1540" w:type="dxa"/>
            <w:tcBorders>
              <w:top w:val="nil"/>
              <w:left w:val="single" w:sz="8" w:space="0" w:color="auto"/>
              <w:bottom w:val="nil"/>
              <w:right w:val="single" w:sz="8" w:space="0" w:color="auto"/>
            </w:tcBorders>
            <w:vAlign w:val="bottom"/>
          </w:tcPr>
          <w:p w:rsidR="0091492B" w:rsidRDefault="0091492B" w:rsidP="009E113F">
            <w:pPr>
              <w:spacing w:line="0" w:lineRule="atLeast"/>
              <w:rPr>
                <w:rFonts w:ascii="Times New Roman" w:eastAsia="Times New Roman" w:hAnsi="Times New Roman"/>
                <w:sz w:val="18"/>
                <w:lang w:eastAsia="en-US"/>
              </w:rPr>
            </w:pPr>
          </w:p>
        </w:tc>
        <w:tc>
          <w:tcPr>
            <w:tcW w:w="214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8"/>
                <w:lang w:eastAsia="en-US"/>
              </w:rPr>
            </w:pP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 xml:space="preserve">Evaluation and </w:t>
            </w:r>
            <w:proofErr w:type="spellStart"/>
            <w:r>
              <w:rPr>
                <w:rFonts w:ascii="Arial" w:eastAsia="Arial" w:hAnsi="Arial"/>
                <w:sz w:val="18"/>
                <w:lang w:val="en-US" w:eastAsia="en-US"/>
              </w:rPr>
              <w:t>Mid term</w:t>
            </w:r>
            <w:proofErr w:type="spellEnd"/>
            <w:r>
              <w:rPr>
                <w:rFonts w:ascii="Arial" w:eastAsia="Arial" w:hAnsi="Arial"/>
                <w:sz w:val="18"/>
                <w:lang w:val="en-US" w:eastAsia="en-US"/>
              </w:rPr>
              <w:t xml:space="preserve"> Review of the R&amp;D project "SMARTCODE"</w:t>
            </w:r>
          </w:p>
        </w:tc>
      </w:tr>
      <w:tr w:rsidR="0091492B" w:rsidRPr="00E83677" w:rsidTr="009E113F">
        <w:trPr>
          <w:trHeight w:val="228"/>
        </w:trPr>
        <w:tc>
          <w:tcPr>
            <w:tcW w:w="1540" w:type="dxa"/>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March.-April 2011</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financed by DGINFSO – project relative to the use of SMART</w:t>
            </w:r>
          </w:p>
        </w:tc>
      </w:tr>
      <w:tr w:rsidR="0091492B" w:rsidRPr="00E83677" w:rsidTr="009E113F">
        <w:trPr>
          <w:trHeight w:val="240"/>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6040" w:type="dxa"/>
            <w:gridSpan w:val="2"/>
            <w:tcBorders>
              <w:top w:val="nil"/>
              <w:left w:val="nil"/>
              <w:bottom w:val="single" w:sz="8" w:space="0" w:color="auto"/>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applications for improving energy efficiency in buildings</w:t>
            </w:r>
          </w:p>
        </w:tc>
      </w:tr>
      <w:tr w:rsidR="0091492B" w:rsidRPr="00E83677" w:rsidTr="009E113F">
        <w:trPr>
          <w:trHeight w:val="211"/>
        </w:trPr>
        <w:tc>
          <w:tcPr>
            <w:tcW w:w="1540" w:type="dxa"/>
            <w:tcBorders>
              <w:top w:val="nil"/>
              <w:left w:val="single" w:sz="8" w:space="0" w:color="auto"/>
              <w:bottom w:val="nil"/>
              <w:right w:val="single" w:sz="8" w:space="0" w:color="auto"/>
            </w:tcBorders>
            <w:vAlign w:val="bottom"/>
          </w:tcPr>
          <w:p w:rsidR="0091492B" w:rsidRDefault="0091492B" w:rsidP="009E113F">
            <w:pPr>
              <w:spacing w:line="0" w:lineRule="atLeast"/>
              <w:rPr>
                <w:rFonts w:ascii="Times New Roman" w:eastAsia="Times New Roman" w:hAnsi="Times New Roman"/>
                <w:sz w:val="18"/>
                <w:lang w:val="en-US" w:eastAsia="en-US"/>
              </w:rPr>
            </w:pPr>
          </w:p>
        </w:tc>
        <w:tc>
          <w:tcPr>
            <w:tcW w:w="214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8"/>
                <w:lang w:val="en-US" w:eastAsia="en-US"/>
              </w:rPr>
            </w:pP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 xml:space="preserve">Remote and </w:t>
            </w:r>
            <w:proofErr w:type="spellStart"/>
            <w:r>
              <w:rPr>
                <w:rFonts w:ascii="Arial" w:eastAsia="Arial" w:hAnsi="Arial"/>
                <w:sz w:val="18"/>
                <w:lang w:val="en-US" w:eastAsia="en-US"/>
              </w:rPr>
              <w:t>presential</w:t>
            </w:r>
            <w:proofErr w:type="spellEnd"/>
            <w:r>
              <w:rPr>
                <w:rFonts w:ascii="Arial" w:eastAsia="Arial" w:hAnsi="Arial"/>
                <w:sz w:val="18"/>
                <w:lang w:val="en-US" w:eastAsia="en-US"/>
              </w:rPr>
              <w:t xml:space="preserve"> evaluation for DG INFSO (information Society) for</w:t>
            </w:r>
          </w:p>
        </w:tc>
      </w:tr>
      <w:tr w:rsidR="0091492B" w:rsidRPr="00E83677" w:rsidTr="009E113F">
        <w:trPr>
          <w:trHeight w:val="228"/>
        </w:trPr>
        <w:tc>
          <w:tcPr>
            <w:tcW w:w="1540" w:type="dxa"/>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January 2011</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projects relative to environmental and energy efficiency automation in</w:t>
            </w:r>
          </w:p>
        </w:tc>
      </w:tr>
      <w:tr w:rsidR="0091492B" w:rsidTr="009E113F">
        <w:trPr>
          <w:trHeight w:val="240"/>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lang w:val="en-US" w:eastAsia="en-US"/>
              </w:rPr>
            </w:pPr>
          </w:p>
        </w:tc>
        <w:tc>
          <w:tcPr>
            <w:tcW w:w="3880" w:type="dxa"/>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public buildings</w:t>
            </w: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lang w:eastAsia="en-US"/>
              </w:rPr>
            </w:pPr>
          </w:p>
        </w:tc>
      </w:tr>
      <w:tr w:rsidR="0091492B" w:rsidRPr="00E83677" w:rsidTr="009E113F">
        <w:trPr>
          <w:trHeight w:val="211"/>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vMerge w:val="restart"/>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September 10</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 xml:space="preserve">Remote and </w:t>
            </w:r>
            <w:proofErr w:type="spellStart"/>
            <w:r>
              <w:rPr>
                <w:rFonts w:ascii="Arial" w:eastAsia="Arial" w:hAnsi="Arial"/>
                <w:sz w:val="18"/>
                <w:lang w:val="en-US" w:eastAsia="en-US"/>
              </w:rPr>
              <w:t>presential</w:t>
            </w:r>
            <w:proofErr w:type="spellEnd"/>
            <w:r>
              <w:rPr>
                <w:rFonts w:ascii="Arial" w:eastAsia="Arial" w:hAnsi="Arial"/>
                <w:sz w:val="18"/>
                <w:lang w:val="en-US" w:eastAsia="en-US"/>
              </w:rPr>
              <w:t xml:space="preserve"> evaluation of EACI ( European Agency for</w:t>
            </w:r>
          </w:p>
        </w:tc>
      </w:tr>
      <w:tr w:rsidR="0091492B" w:rsidRPr="00E83677" w:rsidTr="009E113F">
        <w:trPr>
          <w:trHeight w:val="207"/>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tcBorders>
              <w:top w:val="nil"/>
              <w:left w:val="nil"/>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6040" w:type="dxa"/>
            <w:gridSpan w:val="2"/>
            <w:vMerge w:val="restart"/>
            <w:tcBorders>
              <w:top w:val="nil"/>
              <w:left w:val="nil"/>
              <w:bottom w:val="single" w:sz="8" w:space="0" w:color="auto"/>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Competitiveness and Innovation) projects – integrated energy imitative</w:t>
            </w:r>
          </w:p>
        </w:tc>
      </w:tr>
      <w:tr w:rsidR="0091492B" w:rsidRPr="00E83677" w:rsidTr="009E113F">
        <w:trPr>
          <w:trHeight w:val="116"/>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c>
          <w:tcPr>
            <w:tcW w:w="8200" w:type="dxa"/>
            <w:gridSpan w:val="2"/>
            <w:vMerge/>
            <w:tcBorders>
              <w:top w:val="nil"/>
              <w:left w:val="nil"/>
              <w:bottom w:val="single" w:sz="8" w:space="0" w:color="auto"/>
              <w:right w:val="single" w:sz="8" w:space="0" w:color="auto"/>
            </w:tcBorders>
            <w:vAlign w:val="center"/>
            <w:hideMark/>
          </w:tcPr>
          <w:p w:rsidR="0091492B" w:rsidRDefault="0091492B" w:rsidP="009E113F">
            <w:pPr>
              <w:rPr>
                <w:rFonts w:ascii="Arial" w:eastAsia="Arial" w:hAnsi="Arial"/>
                <w:sz w:val="18"/>
                <w:lang w:val="en-US" w:eastAsia="en-US"/>
              </w:rPr>
            </w:pPr>
          </w:p>
        </w:tc>
      </w:tr>
      <w:tr w:rsidR="0091492B" w:rsidRPr="00E83677" w:rsidTr="009E113F">
        <w:trPr>
          <w:trHeight w:val="224"/>
        </w:trPr>
        <w:tc>
          <w:tcPr>
            <w:tcW w:w="1540" w:type="dxa"/>
            <w:tcBorders>
              <w:top w:val="nil"/>
              <w:left w:val="single" w:sz="8" w:space="0" w:color="auto"/>
              <w:bottom w:val="single" w:sz="8" w:space="0" w:color="auto"/>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Dec 09-Jan.010</w:t>
            </w:r>
          </w:p>
        </w:tc>
        <w:tc>
          <w:tcPr>
            <w:tcW w:w="6040" w:type="dxa"/>
            <w:gridSpan w:val="2"/>
            <w:tcBorders>
              <w:top w:val="nil"/>
              <w:left w:val="nil"/>
              <w:bottom w:val="single" w:sz="8" w:space="0" w:color="auto"/>
              <w:right w:val="single" w:sz="8" w:space="0" w:color="auto"/>
            </w:tcBorders>
            <w:vAlign w:val="bottom"/>
            <w:hideMark/>
          </w:tcPr>
          <w:p w:rsidR="0091492B" w:rsidRDefault="0091492B" w:rsidP="009E113F">
            <w:pPr>
              <w:spacing w:line="0" w:lineRule="atLeast"/>
              <w:ind w:left="80"/>
              <w:rPr>
                <w:rFonts w:ascii="Arial" w:eastAsia="Arial" w:hAnsi="Arial"/>
                <w:sz w:val="18"/>
                <w:lang w:val="en-US" w:eastAsia="en-US"/>
              </w:rPr>
            </w:pPr>
            <w:r>
              <w:rPr>
                <w:rFonts w:ascii="Arial" w:eastAsia="Arial" w:hAnsi="Arial"/>
                <w:sz w:val="18"/>
                <w:lang w:val="en-US" w:eastAsia="en-US"/>
              </w:rPr>
              <w:t xml:space="preserve">Remote and </w:t>
            </w:r>
            <w:proofErr w:type="spellStart"/>
            <w:r>
              <w:rPr>
                <w:rFonts w:ascii="Arial" w:eastAsia="Arial" w:hAnsi="Arial"/>
                <w:sz w:val="18"/>
                <w:lang w:val="en-US" w:eastAsia="en-US"/>
              </w:rPr>
              <w:t>presential</w:t>
            </w:r>
            <w:proofErr w:type="spellEnd"/>
            <w:r>
              <w:rPr>
                <w:rFonts w:ascii="Arial" w:eastAsia="Arial" w:hAnsi="Arial"/>
                <w:sz w:val="18"/>
                <w:lang w:val="en-US" w:eastAsia="en-US"/>
              </w:rPr>
              <w:t xml:space="preserve"> evaluation DGINFSO projects (call 2009/2)</w:t>
            </w:r>
          </w:p>
        </w:tc>
      </w:tr>
      <w:tr w:rsidR="0091492B" w:rsidRPr="00E83677" w:rsidTr="009E113F">
        <w:trPr>
          <w:trHeight w:val="222"/>
        </w:trPr>
        <w:tc>
          <w:tcPr>
            <w:tcW w:w="1540" w:type="dxa"/>
            <w:tcBorders>
              <w:top w:val="nil"/>
              <w:left w:val="single" w:sz="8" w:space="0" w:color="auto"/>
              <w:bottom w:val="single" w:sz="8" w:space="0" w:color="auto"/>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May 2009</w:t>
            </w:r>
          </w:p>
        </w:tc>
        <w:tc>
          <w:tcPr>
            <w:tcW w:w="6040" w:type="dxa"/>
            <w:gridSpan w:val="2"/>
            <w:tcBorders>
              <w:top w:val="nil"/>
              <w:left w:val="nil"/>
              <w:bottom w:val="single" w:sz="8" w:space="0" w:color="auto"/>
              <w:right w:val="single" w:sz="8" w:space="0" w:color="auto"/>
            </w:tcBorders>
            <w:vAlign w:val="bottom"/>
            <w:hideMark/>
          </w:tcPr>
          <w:p w:rsidR="0091492B" w:rsidRDefault="0091492B" w:rsidP="009E113F">
            <w:pPr>
              <w:spacing w:line="0" w:lineRule="atLeast"/>
              <w:ind w:left="80"/>
              <w:rPr>
                <w:rFonts w:ascii="Arial" w:eastAsia="Arial" w:hAnsi="Arial"/>
                <w:sz w:val="18"/>
                <w:lang w:val="en-US" w:eastAsia="en-US"/>
              </w:rPr>
            </w:pPr>
            <w:r>
              <w:rPr>
                <w:rFonts w:ascii="Arial" w:eastAsia="Arial" w:hAnsi="Arial"/>
                <w:sz w:val="18"/>
                <w:lang w:val="en-US" w:eastAsia="en-US"/>
              </w:rPr>
              <w:t xml:space="preserve">Remote and </w:t>
            </w:r>
            <w:proofErr w:type="spellStart"/>
            <w:r>
              <w:rPr>
                <w:rFonts w:ascii="Arial" w:eastAsia="Arial" w:hAnsi="Arial"/>
                <w:sz w:val="18"/>
                <w:lang w:val="en-US" w:eastAsia="en-US"/>
              </w:rPr>
              <w:t>presential</w:t>
            </w:r>
            <w:proofErr w:type="spellEnd"/>
            <w:r>
              <w:rPr>
                <w:rFonts w:ascii="Arial" w:eastAsia="Arial" w:hAnsi="Arial"/>
                <w:sz w:val="18"/>
                <w:lang w:val="en-US" w:eastAsia="en-US"/>
              </w:rPr>
              <w:t xml:space="preserve"> evaluation DGINFSO projects call 2009/1</w:t>
            </w:r>
          </w:p>
        </w:tc>
      </w:tr>
      <w:tr w:rsidR="0091492B" w:rsidRPr="00E83677" w:rsidTr="009E113F">
        <w:trPr>
          <w:trHeight w:val="222"/>
        </w:trPr>
        <w:tc>
          <w:tcPr>
            <w:tcW w:w="1540" w:type="dxa"/>
            <w:tcBorders>
              <w:top w:val="nil"/>
              <w:left w:val="single" w:sz="8" w:space="0" w:color="auto"/>
              <w:bottom w:val="single" w:sz="8" w:space="0" w:color="auto"/>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Sep-Oct 2008</w:t>
            </w:r>
          </w:p>
        </w:tc>
        <w:tc>
          <w:tcPr>
            <w:tcW w:w="6040" w:type="dxa"/>
            <w:gridSpan w:val="2"/>
            <w:tcBorders>
              <w:top w:val="nil"/>
              <w:left w:val="nil"/>
              <w:bottom w:val="single" w:sz="8" w:space="0" w:color="auto"/>
              <w:right w:val="single" w:sz="8" w:space="0" w:color="auto"/>
            </w:tcBorders>
            <w:vAlign w:val="bottom"/>
            <w:hideMark/>
          </w:tcPr>
          <w:p w:rsidR="0091492B" w:rsidRDefault="0091492B" w:rsidP="009E113F">
            <w:pPr>
              <w:spacing w:line="0" w:lineRule="atLeast"/>
              <w:ind w:left="80"/>
              <w:rPr>
                <w:rFonts w:ascii="Arial" w:eastAsia="Arial" w:hAnsi="Arial"/>
                <w:sz w:val="18"/>
                <w:lang w:val="en-US" w:eastAsia="en-US"/>
              </w:rPr>
            </w:pPr>
            <w:r>
              <w:rPr>
                <w:rFonts w:ascii="Arial" w:eastAsia="Arial" w:hAnsi="Arial"/>
                <w:sz w:val="18"/>
                <w:lang w:val="en-US" w:eastAsia="en-US"/>
              </w:rPr>
              <w:t>External evaluation DG INFSO project Call 2008</w:t>
            </w:r>
          </w:p>
        </w:tc>
      </w:tr>
      <w:tr w:rsidR="0091492B" w:rsidRPr="00E83677" w:rsidTr="009E113F">
        <w:trPr>
          <w:trHeight w:val="210"/>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vMerge w:val="restart"/>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Oct 2008 - ongoing</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External review of FP6 funded SMRs specific measures projects (about</w:t>
            </w:r>
          </w:p>
        </w:tc>
      </w:tr>
      <w:tr w:rsidR="0091492B" w:rsidTr="009E113F">
        <w:trPr>
          <w:trHeight w:val="124"/>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tcBorders>
              <w:top w:val="nil"/>
              <w:left w:val="nil"/>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5 projects/year)</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Tr="009E113F">
        <w:trPr>
          <w:trHeight w:val="115"/>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RPr="00E83677" w:rsidTr="009E113F">
        <w:trPr>
          <w:trHeight w:val="223"/>
        </w:trPr>
        <w:tc>
          <w:tcPr>
            <w:tcW w:w="1540" w:type="dxa"/>
            <w:tcBorders>
              <w:top w:val="nil"/>
              <w:left w:val="single" w:sz="8" w:space="0" w:color="auto"/>
              <w:bottom w:val="single" w:sz="8" w:space="0" w:color="auto"/>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Dec07-Jan 08</w:t>
            </w:r>
          </w:p>
        </w:tc>
        <w:tc>
          <w:tcPr>
            <w:tcW w:w="6040" w:type="dxa"/>
            <w:gridSpan w:val="2"/>
            <w:tcBorders>
              <w:top w:val="nil"/>
              <w:left w:val="nil"/>
              <w:bottom w:val="single" w:sz="8" w:space="0" w:color="auto"/>
              <w:right w:val="single" w:sz="8" w:space="0" w:color="auto"/>
            </w:tcBorders>
            <w:vAlign w:val="bottom"/>
            <w:hideMark/>
          </w:tcPr>
          <w:p w:rsidR="0091492B" w:rsidRDefault="0091492B" w:rsidP="009E113F">
            <w:pPr>
              <w:spacing w:line="0" w:lineRule="atLeast"/>
              <w:ind w:left="80"/>
              <w:rPr>
                <w:rFonts w:ascii="Arial" w:eastAsia="Arial" w:hAnsi="Arial"/>
                <w:sz w:val="18"/>
                <w:lang w:val="en-US" w:eastAsia="en-US"/>
              </w:rPr>
            </w:pPr>
            <w:r>
              <w:rPr>
                <w:rFonts w:ascii="Arial" w:eastAsia="Arial" w:hAnsi="Arial"/>
                <w:sz w:val="18"/>
                <w:lang w:val="en-US" w:eastAsia="en-US"/>
              </w:rPr>
              <w:t>External evaluation Energy Agencies projects (EACI)</w:t>
            </w:r>
          </w:p>
        </w:tc>
      </w:tr>
      <w:tr w:rsidR="0091492B" w:rsidRPr="00E83677" w:rsidTr="009E113F">
        <w:trPr>
          <w:trHeight w:val="224"/>
        </w:trPr>
        <w:tc>
          <w:tcPr>
            <w:tcW w:w="1540" w:type="dxa"/>
            <w:tcBorders>
              <w:top w:val="nil"/>
              <w:left w:val="single" w:sz="8" w:space="0" w:color="auto"/>
              <w:bottom w:val="single" w:sz="8" w:space="0" w:color="auto"/>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tcBorders>
              <w:top w:val="nil"/>
              <w:left w:val="nil"/>
              <w:bottom w:val="single" w:sz="8" w:space="0" w:color="auto"/>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June 2007</w:t>
            </w:r>
          </w:p>
        </w:tc>
        <w:tc>
          <w:tcPr>
            <w:tcW w:w="6040" w:type="dxa"/>
            <w:gridSpan w:val="2"/>
            <w:tcBorders>
              <w:top w:val="nil"/>
              <w:left w:val="nil"/>
              <w:bottom w:val="single" w:sz="8" w:space="0" w:color="auto"/>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External evaluation CRAFT environment/energy project DG Research</w:t>
            </w:r>
          </w:p>
        </w:tc>
      </w:tr>
      <w:tr w:rsidR="0091492B" w:rsidRPr="00E83677" w:rsidTr="009E113F">
        <w:trPr>
          <w:trHeight w:val="209"/>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vMerge w:val="restart"/>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January –May 2006</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External evaluation EIE program projects for DG TREN relative to eco-</w:t>
            </w:r>
          </w:p>
        </w:tc>
      </w:tr>
      <w:tr w:rsidR="0091492B" w:rsidTr="009E113F">
        <w:trPr>
          <w:trHeight w:val="124"/>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tcBorders>
              <w:top w:val="nil"/>
              <w:left w:val="nil"/>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building promotion</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Tr="009E113F">
        <w:trPr>
          <w:trHeight w:val="116"/>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RPr="00E83677" w:rsidTr="009E113F">
        <w:trPr>
          <w:trHeight w:val="211"/>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January December</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Remote evaluation of Mobility Marie Curie Actions for DG Research (VI</w:t>
            </w:r>
          </w:p>
        </w:tc>
      </w:tr>
      <w:tr w:rsidR="0091492B" w:rsidTr="009E113F">
        <w:trPr>
          <w:trHeight w:val="124"/>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val="restart"/>
            <w:tcBorders>
              <w:top w:val="nil"/>
              <w:left w:val="nil"/>
              <w:bottom w:val="single" w:sz="8" w:space="0" w:color="auto"/>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2006</w:t>
            </w: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FP For R&amp;D)</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Tr="009E113F">
        <w:trPr>
          <w:trHeight w:val="116"/>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2140" w:type="dxa"/>
            <w:vMerge/>
            <w:tcBorders>
              <w:top w:val="nil"/>
              <w:left w:val="nil"/>
              <w:bottom w:val="single" w:sz="8" w:space="0" w:color="auto"/>
              <w:right w:val="single" w:sz="8" w:space="0" w:color="auto"/>
            </w:tcBorders>
            <w:vAlign w:val="center"/>
            <w:hideMark/>
          </w:tcPr>
          <w:p w:rsidR="0091492B" w:rsidRDefault="0091492B" w:rsidP="009E113F">
            <w:pPr>
              <w:rPr>
                <w:rFonts w:ascii="Arial" w:eastAsia="Arial" w:hAnsi="Arial"/>
                <w:sz w:val="18"/>
                <w:lang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RPr="00E83677" w:rsidTr="009E113F">
        <w:trPr>
          <w:trHeight w:val="211"/>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vMerge w:val="restart"/>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October-Dec2005</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Remote assessment Demonstration projects within VI FP of R&amp;D in</w:t>
            </w:r>
          </w:p>
        </w:tc>
      </w:tr>
      <w:tr w:rsidR="0091492B" w:rsidTr="009E113F">
        <w:trPr>
          <w:trHeight w:val="124"/>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tcBorders>
              <w:top w:val="nil"/>
              <w:left w:val="nil"/>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Brussels (DG Research)</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Tr="009E113F">
        <w:trPr>
          <w:trHeight w:val="116"/>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RPr="00E83677" w:rsidTr="009E113F">
        <w:trPr>
          <w:trHeight w:val="211"/>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vMerge w:val="restart"/>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May 2005</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External evaluation Demonstration projects within VI FP of R&amp;D in</w:t>
            </w:r>
          </w:p>
        </w:tc>
      </w:tr>
      <w:tr w:rsidR="0091492B" w:rsidTr="009E113F">
        <w:trPr>
          <w:trHeight w:val="124"/>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tcBorders>
              <w:top w:val="nil"/>
              <w:left w:val="nil"/>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Brussels (DG TREN)</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Tr="009E113F">
        <w:trPr>
          <w:trHeight w:val="116"/>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RPr="00E83677" w:rsidTr="009E113F">
        <w:trPr>
          <w:trHeight w:val="211"/>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i/>
                <w:sz w:val="18"/>
                <w:lang w:eastAsia="en-US"/>
              </w:rPr>
            </w:pPr>
            <w:r>
              <w:rPr>
                <w:rFonts w:ascii="Arial" w:eastAsia="Arial" w:hAnsi="Arial"/>
                <w:i/>
                <w:sz w:val="18"/>
                <w:lang w:eastAsia="en-US"/>
              </w:rPr>
              <w:t>Various EU</w:t>
            </w:r>
          </w:p>
        </w:tc>
        <w:tc>
          <w:tcPr>
            <w:tcW w:w="2140" w:type="dxa"/>
            <w:vMerge w:val="restart"/>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February 2005</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External evaluation Demonstration projects within VI FP of R&amp;D in</w:t>
            </w:r>
          </w:p>
        </w:tc>
      </w:tr>
      <w:tr w:rsidR="0091492B" w:rsidTr="009E113F">
        <w:trPr>
          <w:trHeight w:val="125"/>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i/>
                <w:sz w:val="18"/>
                <w:lang w:val="en-US" w:eastAsia="en-US"/>
              </w:rPr>
            </w:pPr>
          </w:p>
        </w:tc>
        <w:tc>
          <w:tcPr>
            <w:tcW w:w="2140" w:type="dxa"/>
            <w:vMerge/>
            <w:tcBorders>
              <w:top w:val="nil"/>
              <w:left w:val="nil"/>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Brussels (DG TREN)</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Tr="009E113F">
        <w:trPr>
          <w:trHeight w:val="114"/>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9"/>
                <w:lang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9"/>
                <w:lang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9"/>
                <w:lang w:eastAsia="en-US"/>
              </w:rPr>
            </w:pPr>
          </w:p>
        </w:tc>
      </w:tr>
      <w:tr w:rsidR="0091492B" w:rsidRPr="00E83677" w:rsidTr="009E113F">
        <w:trPr>
          <w:trHeight w:val="211"/>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vMerge w:val="restart"/>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May 2004</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External evaluation of urban projects within the VI FP of R&amp;D in</w:t>
            </w:r>
          </w:p>
        </w:tc>
      </w:tr>
      <w:tr w:rsidR="0091492B" w:rsidTr="009E113F">
        <w:trPr>
          <w:trHeight w:val="124"/>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tcBorders>
              <w:top w:val="nil"/>
              <w:left w:val="nil"/>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Brussels (DG Research)</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Tr="009E113F">
        <w:trPr>
          <w:trHeight w:val="116"/>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RPr="00E83677" w:rsidTr="009E113F">
        <w:trPr>
          <w:trHeight w:val="211"/>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vMerge w:val="restart"/>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November 2004</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External evaluation of SME cooperative research projects (energy) (DG</w:t>
            </w:r>
          </w:p>
        </w:tc>
      </w:tr>
      <w:tr w:rsidR="0091492B" w:rsidTr="009E113F">
        <w:trPr>
          <w:trHeight w:val="124"/>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tcBorders>
              <w:top w:val="nil"/>
              <w:left w:val="nil"/>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Research)</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Tr="009E113F">
        <w:trPr>
          <w:trHeight w:val="115"/>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RPr="00E83677" w:rsidTr="009E113F">
        <w:trPr>
          <w:trHeight w:val="211"/>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vMerge w:val="restart"/>
            <w:tcBorders>
              <w:top w:val="nil"/>
              <w:left w:val="nil"/>
              <w:bottom w:val="nil"/>
              <w:right w:val="single" w:sz="8" w:space="0" w:color="auto"/>
            </w:tcBorders>
            <w:vAlign w:val="bottom"/>
            <w:hideMark/>
          </w:tcPr>
          <w:p w:rsidR="0091492B" w:rsidRDefault="0091492B" w:rsidP="009E113F">
            <w:pPr>
              <w:spacing w:line="0" w:lineRule="atLeast"/>
              <w:ind w:left="160"/>
              <w:rPr>
                <w:rFonts w:ascii="Arial" w:eastAsia="Arial" w:hAnsi="Arial"/>
                <w:sz w:val="18"/>
                <w:lang w:eastAsia="en-US"/>
              </w:rPr>
            </w:pPr>
            <w:r>
              <w:rPr>
                <w:rFonts w:ascii="Arial" w:eastAsia="Arial" w:hAnsi="Arial"/>
                <w:sz w:val="18"/>
                <w:lang w:eastAsia="en-US"/>
              </w:rPr>
              <w:t>April 2003</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External evaluation of energy projects in building sector within the VI FP</w:t>
            </w:r>
          </w:p>
        </w:tc>
      </w:tr>
      <w:tr w:rsidR="0091492B" w:rsidRPr="00E83677" w:rsidTr="009E113F">
        <w:trPr>
          <w:trHeight w:val="124"/>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tcBorders>
              <w:top w:val="nil"/>
              <w:left w:val="nil"/>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of R&amp;D in Brussels (DG TREN)</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r>
      <w:tr w:rsidR="0091492B" w:rsidRPr="00E83677" w:rsidTr="009E113F">
        <w:trPr>
          <w:trHeight w:val="115"/>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val="en-US"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r>
      <w:tr w:rsidR="0091492B" w:rsidRPr="00E83677" w:rsidTr="009E113F">
        <w:trPr>
          <w:trHeight w:val="211"/>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vMerge w:val="restart"/>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January 2002</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External evaluation of projects in building sector within the V FP of R&amp;D</w:t>
            </w:r>
          </w:p>
        </w:tc>
      </w:tr>
      <w:tr w:rsidR="0091492B" w:rsidTr="009E113F">
        <w:trPr>
          <w:trHeight w:val="124"/>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tcBorders>
              <w:top w:val="nil"/>
              <w:left w:val="nil"/>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in Brussels (DG research)</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Tr="009E113F">
        <w:trPr>
          <w:trHeight w:val="115"/>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RPr="00E83677" w:rsidTr="009E113F">
        <w:trPr>
          <w:trHeight w:val="211"/>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vMerge w:val="restart"/>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May 2002-June 2002</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External evaluation of energy promotion cultural projects within the</w:t>
            </w:r>
          </w:p>
        </w:tc>
      </w:tr>
      <w:tr w:rsidR="0091492B" w:rsidRPr="00E83677" w:rsidTr="009E113F">
        <w:trPr>
          <w:trHeight w:val="124"/>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tcBorders>
              <w:top w:val="nil"/>
              <w:left w:val="nil"/>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SAVE program in Brussels (DG TREN)</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r>
      <w:tr w:rsidR="0091492B" w:rsidRPr="00E83677" w:rsidTr="009E113F">
        <w:trPr>
          <w:trHeight w:val="115"/>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val="en-US"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r>
      <w:tr w:rsidR="0091492B" w:rsidRPr="00E83677" w:rsidTr="009E113F">
        <w:trPr>
          <w:trHeight w:val="211"/>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vMerge w:val="restart"/>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June 2001-Sep 2001</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External evaluation of energy projects in building sector within the VI FP</w:t>
            </w:r>
          </w:p>
        </w:tc>
      </w:tr>
      <w:tr w:rsidR="0091492B" w:rsidRPr="00E83677" w:rsidTr="009E113F">
        <w:trPr>
          <w:trHeight w:val="124"/>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tcBorders>
              <w:top w:val="nil"/>
              <w:left w:val="nil"/>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of R&amp;D in Brussels</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r>
      <w:tr w:rsidR="0091492B" w:rsidRPr="00E83677" w:rsidTr="009E113F">
        <w:trPr>
          <w:trHeight w:val="115"/>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val="en-US"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r>
      <w:tr w:rsidR="0091492B" w:rsidRPr="00E83677" w:rsidTr="009E113F">
        <w:trPr>
          <w:trHeight w:val="211"/>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Various EU</w:t>
            </w:r>
          </w:p>
        </w:tc>
        <w:tc>
          <w:tcPr>
            <w:tcW w:w="2140" w:type="dxa"/>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July 2000-October</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External evaluation of energy projects in building sector within the V FP</w:t>
            </w:r>
          </w:p>
        </w:tc>
      </w:tr>
      <w:tr w:rsidR="0091492B" w:rsidRPr="00E83677" w:rsidTr="009E113F">
        <w:trPr>
          <w:trHeight w:val="124"/>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val="restart"/>
            <w:tcBorders>
              <w:top w:val="nil"/>
              <w:left w:val="nil"/>
              <w:bottom w:val="single" w:sz="8" w:space="0" w:color="auto"/>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2000</w:t>
            </w: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of R&amp;D in Brussels (DG TREN)</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r>
      <w:tr w:rsidR="0091492B" w:rsidRPr="00E83677" w:rsidTr="009E113F">
        <w:trPr>
          <w:trHeight w:val="115"/>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c>
          <w:tcPr>
            <w:tcW w:w="2140" w:type="dxa"/>
            <w:vMerge/>
            <w:tcBorders>
              <w:top w:val="nil"/>
              <w:left w:val="nil"/>
              <w:bottom w:val="single" w:sz="8" w:space="0" w:color="auto"/>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val="en-US"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r>
      <w:tr w:rsidR="0091492B" w:rsidRPr="00E83677" w:rsidTr="009E113F">
        <w:trPr>
          <w:trHeight w:val="211"/>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Tunisia</w:t>
            </w:r>
          </w:p>
        </w:tc>
        <w:tc>
          <w:tcPr>
            <w:tcW w:w="2140" w:type="dxa"/>
            <w:vMerge w:val="restart"/>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Jan-May 2003</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Study on setting up a suitable legislation for ESCO development in</w:t>
            </w:r>
          </w:p>
        </w:tc>
      </w:tr>
      <w:tr w:rsidR="0091492B" w:rsidTr="009E113F">
        <w:trPr>
          <w:trHeight w:val="124"/>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tcBorders>
              <w:top w:val="nil"/>
              <w:left w:val="nil"/>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Tunisia</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Tr="009E113F">
        <w:trPr>
          <w:trHeight w:val="115"/>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eastAsia="en-US"/>
              </w:rPr>
            </w:pPr>
          </w:p>
        </w:tc>
      </w:tr>
      <w:tr w:rsidR="0091492B" w:rsidRPr="00E83677" w:rsidTr="009E113F">
        <w:trPr>
          <w:trHeight w:val="211"/>
        </w:trPr>
        <w:tc>
          <w:tcPr>
            <w:tcW w:w="1540" w:type="dxa"/>
            <w:vMerge w:val="restart"/>
            <w:tcBorders>
              <w:top w:val="nil"/>
              <w:left w:val="single" w:sz="8" w:space="0" w:color="auto"/>
              <w:bottom w:val="nil"/>
              <w:right w:val="single" w:sz="8" w:space="0" w:color="auto"/>
            </w:tcBorders>
            <w:vAlign w:val="bottom"/>
            <w:hideMark/>
          </w:tcPr>
          <w:p w:rsidR="0091492B" w:rsidRDefault="0091492B" w:rsidP="009E113F">
            <w:pPr>
              <w:spacing w:line="0" w:lineRule="atLeast"/>
              <w:ind w:left="120"/>
              <w:rPr>
                <w:rFonts w:ascii="Arial" w:eastAsia="Arial" w:hAnsi="Arial"/>
                <w:sz w:val="18"/>
                <w:lang w:eastAsia="en-US"/>
              </w:rPr>
            </w:pPr>
            <w:r>
              <w:rPr>
                <w:rFonts w:ascii="Arial" w:eastAsia="Arial" w:hAnsi="Arial"/>
                <w:sz w:val="18"/>
                <w:lang w:eastAsia="en-US"/>
              </w:rPr>
              <w:t>Spain</w:t>
            </w:r>
          </w:p>
        </w:tc>
        <w:tc>
          <w:tcPr>
            <w:tcW w:w="2140" w:type="dxa"/>
            <w:vMerge w:val="restart"/>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eastAsia="en-US"/>
              </w:rPr>
            </w:pPr>
            <w:r>
              <w:rPr>
                <w:rFonts w:ascii="Arial" w:eastAsia="Arial" w:hAnsi="Arial"/>
                <w:sz w:val="18"/>
                <w:lang w:eastAsia="en-US"/>
              </w:rPr>
              <w:t>June –Dec 2003</w:t>
            </w:r>
          </w:p>
        </w:tc>
        <w:tc>
          <w:tcPr>
            <w:tcW w:w="6040" w:type="dxa"/>
            <w:gridSpan w:val="2"/>
            <w:tcBorders>
              <w:top w:val="nil"/>
              <w:left w:val="nil"/>
              <w:bottom w:val="nil"/>
              <w:right w:val="single" w:sz="8" w:space="0" w:color="auto"/>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Renewable Energy Yearbook 2001, selection and preparation of Best</w:t>
            </w:r>
          </w:p>
        </w:tc>
      </w:tr>
      <w:tr w:rsidR="0091492B" w:rsidRPr="00E83677" w:rsidTr="009E113F">
        <w:trPr>
          <w:trHeight w:val="124"/>
        </w:trPr>
        <w:tc>
          <w:tcPr>
            <w:tcW w:w="1540" w:type="dxa"/>
            <w:vMerge/>
            <w:tcBorders>
              <w:top w:val="nil"/>
              <w:left w:val="single" w:sz="8" w:space="0" w:color="auto"/>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2140" w:type="dxa"/>
            <w:vMerge/>
            <w:tcBorders>
              <w:top w:val="nil"/>
              <w:left w:val="nil"/>
              <w:bottom w:val="nil"/>
              <w:right w:val="single" w:sz="8" w:space="0" w:color="auto"/>
            </w:tcBorders>
            <w:vAlign w:val="center"/>
            <w:hideMark/>
          </w:tcPr>
          <w:p w:rsidR="0091492B" w:rsidRPr="00E97989" w:rsidRDefault="0091492B" w:rsidP="009E113F">
            <w:pPr>
              <w:rPr>
                <w:rFonts w:ascii="Arial" w:eastAsia="Arial" w:hAnsi="Arial"/>
                <w:sz w:val="18"/>
                <w:lang w:val="en-US" w:eastAsia="en-US"/>
              </w:rPr>
            </w:pPr>
          </w:p>
        </w:tc>
        <w:tc>
          <w:tcPr>
            <w:tcW w:w="3880" w:type="dxa"/>
            <w:vMerge w:val="restart"/>
            <w:tcBorders>
              <w:top w:val="nil"/>
              <w:left w:val="nil"/>
              <w:bottom w:val="single" w:sz="8" w:space="0" w:color="auto"/>
              <w:right w:val="nil"/>
            </w:tcBorders>
            <w:vAlign w:val="bottom"/>
            <w:hideMark/>
          </w:tcPr>
          <w:p w:rsidR="0091492B" w:rsidRDefault="0091492B" w:rsidP="009E113F">
            <w:pPr>
              <w:spacing w:line="0" w:lineRule="atLeast"/>
              <w:ind w:left="100"/>
              <w:rPr>
                <w:rFonts w:ascii="Arial" w:eastAsia="Arial" w:hAnsi="Arial"/>
                <w:sz w:val="18"/>
                <w:lang w:val="en-US" w:eastAsia="en-US"/>
              </w:rPr>
            </w:pPr>
            <w:r>
              <w:rPr>
                <w:rFonts w:ascii="Arial" w:eastAsia="Arial" w:hAnsi="Arial"/>
                <w:sz w:val="18"/>
                <w:lang w:val="en-US" w:eastAsia="en-US"/>
              </w:rPr>
              <w:t>practice for UK, Ireland France and Belgium</w:t>
            </w:r>
          </w:p>
        </w:tc>
        <w:tc>
          <w:tcPr>
            <w:tcW w:w="2160" w:type="dxa"/>
            <w:tcBorders>
              <w:top w:val="nil"/>
              <w:left w:val="nil"/>
              <w:bottom w:val="nil"/>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r>
      <w:tr w:rsidR="0091492B" w:rsidRPr="00E83677" w:rsidTr="009E113F">
        <w:trPr>
          <w:trHeight w:val="115"/>
        </w:trPr>
        <w:tc>
          <w:tcPr>
            <w:tcW w:w="1540" w:type="dxa"/>
            <w:tcBorders>
              <w:top w:val="nil"/>
              <w:left w:val="single" w:sz="8" w:space="0" w:color="auto"/>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c>
          <w:tcPr>
            <w:tcW w:w="214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c>
          <w:tcPr>
            <w:tcW w:w="6040" w:type="dxa"/>
            <w:vMerge/>
            <w:tcBorders>
              <w:top w:val="nil"/>
              <w:left w:val="nil"/>
              <w:bottom w:val="single" w:sz="8" w:space="0" w:color="auto"/>
              <w:right w:val="nil"/>
            </w:tcBorders>
            <w:vAlign w:val="center"/>
            <w:hideMark/>
          </w:tcPr>
          <w:p w:rsidR="0091492B" w:rsidRDefault="0091492B" w:rsidP="009E113F">
            <w:pPr>
              <w:rPr>
                <w:rFonts w:ascii="Arial" w:eastAsia="Arial" w:hAnsi="Arial"/>
                <w:sz w:val="18"/>
                <w:lang w:val="en-US" w:eastAsia="en-US"/>
              </w:rPr>
            </w:pPr>
          </w:p>
        </w:tc>
        <w:tc>
          <w:tcPr>
            <w:tcW w:w="2160" w:type="dxa"/>
            <w:tcBorders>
              <w:top w:val="nil"/>
              <w:left w:val="nil"/>
              <w:bottom w:val="single" w:sz="8" w:space="0" w:color="auto"/>
              <w:right w:val="single" w:sz="8" w:space="0" w:color="auto"/>
            </w:tcBorders>
            <w:vAlign w:val="bottom"/>
          </w:tcPr>
          <w:p w:rsidR="0091492B" w:rsidRDefault="0091492B" w:rsidP="009E113F">
            <w:pPr>
              <w:spacing w:line="0" w:lineRule="atLeast"/>
              <w:rPr>
                <w:rFonts w:ascii="Times New Roman" w:eastAsia="Times New Roman" w:hAnsi="Times New Roman"/>
                <w:sz w:val="10"/>
                <w:lang w:val="en-US" w:eastAsia="en-US"/>
              </w:rPr>
            </w:pPr>
          </w:p>
        </w:tc>
      </w:tr>
    </w:tbl>
    <w:p w:rsidR="0091492B" w:rsidRDefault="0091492B" w:rsidP="0091492B">
      <w:pPr>
        <w:spacing w:line="20" w:lineRule="exact"/>
        <w:rPr>
          <w:rFonts w:ascii="Times New Roman" w:eastAsia="Times New Roman" w:hAnsi="Times New Roman"/>
          <w:lang w:val="en-US"/>
        </w:rPr>
      </w:pPr>
      <w:r w:rsidRPr="00DB485C">
        <w:pict>
          <v:rect id="_x0000_s1032" style="position:absolute;margin-left:182.55pt;margin-top:-685.05pt;width:1.05pt;height:1pt;z-index:-251648000;mso-position-horizontal-relative:text;mso-position-vertical-relative:text" o:userdrawn="t" fillcolor="black" strokecolor="none"/>
        </w:pict>
      </w:r>
      <w:r w:rsidRPr="00DB485C">
        <w:pict>
          <v:rect id="_x0000_s1033" style="position:absolute;margin-left:182.55pt;margin-top:-507.55pt;width:1.05pt;height:.95pt;z-index:-251646976;mso-position-horizontal-relative:text;mso-position-vertical-relative:text" o:userdrawn="t" fillcolor="black" strokecolor="none"/>
        </w:pict>
      </w:r>
    </w:p>
    <w:p w:rsidR="0091492B" w:rsidRDefault="0091492B" w:rsidP="0091492B">
      <w:pPr>
        <w:rPr>
          <w:rFonts w:ascii="Times New Roman" w:eastAsia="Times New Roman" w:hAnsi="Times New Roman"/>
          <w:lang w:val="en-US"/>
        </w:rPr>
        <w:sectPr w:rsidR="0091492B">
          <w:pgSz w:w="11900" w:h="16840"/>
          <w:pgMar w:top="1114" w:right="1004" w:bottom="744" w:left="1180" w:header="0" w:footer="0" w:gutter="0"/>
          <w:cols w:space="720"/>
        </w:sectPr>
      </w:pPr>
    </w:p>
    <w:p w:rsidR="0091492B" w:rsidRDefault="0091492B" w:rsidP="0091492B">
      <w:pPr>
        <w:spacing w:line="136" w:lineRule="exact"/>
        <w:rPr>
          <w:rFonts w:ascii="Times New Roman" w:eastAsia="Times New Roman" w:hAnsi="Times New Roman"/>
          <w:lang w:val="en-US"/>
        </w:rPr>
      </w:pPr>
      <w:bookmarkStart w:id="5" w:name="page19"/>
      <w:bookmarkEnd w:id="5"/>
    </w:p>
    <w:p w:rsidR="0091492B" w:rsidRDefault="0091492B" w:rsidP="0091492B">
      <w:pPr>
        <w:spacing w:line="0" w:lineRule="atLeast"/>
        <w:rPr>
          <w:rFonts w:ascii="Arial" w:eastAsia="Arial" w:hAnsi="Arial"/>
          <w:sz w:val="18"/>
          <w:lang w:val="en-US"/>
        </w:rPr>
      </w:pPr>
      <w:r>
        <w:rPr>
          <w:rFonts w:ascii="Arial" w:eastAsia="Arial" w:hAnsi="Arial"/>
          <w:sz w:val="18"/>
          <w:lang w:val="en-US"/>
        </w:rPr>
        <w:t>Papers presented in seminars:</w:t>
      </w:r>
    </w:p>
    <w:p w:rsidR="0091492B" w:rsidRDefault="0091492B" w:rsidP="0091492B">
      <w:pPr>
        <w:spacing w:line="261" w:lineRule="exact"/>
        <w:rPr>
          <w:rFonts w:ascii="Times New Roman" w:eastAsia="Times New Roman" w:hAnsi="Times New Roman"/>
          <w:lang w:val="en-US"/>
        </w:rPr>
      </w:pPr>
    </w:p>
    <w:p w:rsidR="0091492B" w:rsidRDefault="0091492B" w:rsidP="0091492B">
      <w:pPr>
        <w:spacing w:line="321" w:lineRule="auto"/>
        <w:ind w:left="720" w:right="2980"/>
        <w:rPr>
          <w:rFonts w:ascii="Arial" w:eastAsia="Arial" w:hAnsi="Arial"/>
          <w:sz w:val="18"/>
          <w:lang w:val="en-US"/>
        </w:rPr>
      </w:pPr>
      <w:r>
        <w:rPr>
          <w:rFonts w:ascii="Arial" w:eastAsia="Arial" w:hAnsi="Arial"/>
          <w:sz w:val="18"/>
          <w:lang w:val="en-US"/>
        </w:rPr>
        <w:t>Financing instruments for energy efficiency project: the EIB lines (Madrid, 2014) Structural Funds and innovation, Rome, Madrid 2009-2013</w:t>
      </w:r>
    </w:p>
    <w:p w:rsidR="0091492B" w:rsidRDefault="0091492B" w:rsidP="0091492B">
      <w:pPr>
        <w:spacing w:line="292" w:lineRule="auto"/>
        <w:ind w:left="720"/>
        <w:rPr>
          <w:rFonts w:ascii="Arial" w:eastAsia="Arial" w:hAnsi="Arial"/>
          <w:sz w:val="18"/>
          <w:lang w:val="en-US"/>
        </w:rPr>
      </w:pPr>
      <w:r>
        <w:rPr>
          <w:rFonts w:ascii="Arial" w:eastAsia="Arial" w:hAnsi="Arial"/>
          <w:sz w:val="18"/>
          <w:lang w:val="en-US"/>
        </w:rPr>
        <w:t>European opportunities for energy efficiency funding in the building sector, Rome Union of the Italian provinces, October 2009 and 2010</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0" w:lineRule="atLeast"/>
        <w:ind w:left="360"/>
        <w:rPr>
          <w:rFonts w:ascii="Arial" w:eastAsia="Arial" w:hAnsi="Arial"/>
          <w:sz w:val="18"/>
          <w:lang w:val="en-US"/>
        </w:rPr>
      </w:pPr>
      <w:r>
        <w:rPr>
          <w:rFonts w:ascii="Arial" w:eastAsia="Arial" w:hAnsi="Arial"/>
          <w:sz w:val="18"/>
          <w:lang w:val="en-US"/>
        </w:rPr>
        <w:t>Energy and structural funds, Madrid 2004-2007</w:t>
      </w:r>
    </w:p>
    <w:p w:rsidR="0091492B" w:rsidRDefault="0091492B" w:rsidP="0091492B">
      <w:pPr>
        <w:spacing w:line="71" w:lineRule="exact"/>
        <w:rPr>
          <w:rFonts w:ascii="Times New Roman" w:eastAsia="Times New Roman" w:hAnsi="Times New Roman"/>
          <w:lang w:val="en-US"/>
        </w:rPr>
      </w:pPr>
    </w:p>
    <w:p w:rsidR="0091492B" w:rsidRDefault="0091492B" w:rsidP="0091492B">
      <w:pPr>
        <w:spacing w:line="292" w:lineRule="auto"/>
        <w:ind w:left="720"/>
        <w:rPr>
          <w:rFonts w:ascii="Arial" w:eastAsia="Arial" w:hAnsi="Arial"/>
          <w:sz w:val="18"/>
          <w:lang w:val="en-US"/>
        </w:rPr>
      </w:pPr>
      <w:r>
        <w:rPr>
          <w:rFonts w:ascii="Arial" w:eastAsia="Arial" w:hAnsi="Arial"/>
          <w:sz w:val="18"/>
          <w:lang w:val="en-US"/>
        </w:rPr>
        <w:t xml:space="preserve">The territorial Pacts evaluation in Spain: Ceuta and the </w:t>
      </w:r>
      <w:proofErr w:type="spellStart"/>
      <w:r>
        <w:rPr>
          <w:rFonts w:ascii="Arial" w:eastAsia="Arial" w:hAnsi="Arial"/>
          <w:sz w:val="18"/>
          <w:lang w:val="en-US"/>
        </w:rPr>
        <w:t>Valles</w:t>
      </w:r>
      <w:proofErr w:type="spellEnd"/>
      <w:r>
        <w:rPr>
          <w:rFonts w:ascii="Arial" w:eastAsia="Arial" w:hAnsi="Arial"/>
          <w:sz w:val="18"/>
          <w:lang w:val="en-US"/>
        </w:rPr>
        <w:t xml:space="preserve"> area; European Evaluation Seminar, Barcelona 2-3 December 2002</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340" w:lineRule="auto"/>
        <w:ind w:left="720" w:right="2760"/>
        <w:rPr>
          <w:rFonts w:ascii="Arial" w:eastAsia="Arial" w:hAnsi="Arial"/>
          <w:sz w:val="17"/>
          <w:lang w:val="en-US"/>
        </w:rPr>
      </w:pPr>
      <w:r>
        <w:rPr>
          <w:rFonts w:ascii="Arial" w:eastAsia="Arial" w:hAnsi="Arial"/>
          <w:sz w:val="17"/>
          <w:lang w:val="en-US"/>
        </w:rPr>
        <w:t>The ex post evaluation of Objective 1 regions in Spain, Valladolid, November 2002 Spanish Objective 1 regions and evaluation approach: Brussels, October 2002</w:t>
      </w:r>
    </w:p>
    <w:p w:rsidR="0091492B" w:rsidRDefault="0091492B" w:rsidP="0091492B">
      <w:pPr>
        <w:spacing w:line="292" w:lineRule="auto"/>
        <w:ind w:left="720"/>
        <w:rPr>
          <w:rFonts w:ascii="Arial" w:eastAsia="Arial" w:hAnsi="Arial"/>
          <w:sz w:val="18"/>
          <w:lang w:val="en-US"/>
        </w:rPr>
      </w:pPr>
      <w:r>
        <w:rPr>
          <w:rFonts w:ascii="Arial" w:eastAsia="Arial" w:hAnsi="Arial"/>
          <w:sz w:val="18"/>
          <w:lang w:val="en-US"/>
        </w:rPr>
        <w:t xml:space="preserve">The Italian situation of GSR application” Plenary Meeting ASTEMB Project, </w:t>
      </w:r>
      <w:proofErr w:type="spellStart"/>
      <w:r>
        <w:rPr>
          <w:rFonts w:ascii="Arial" w:eastAsia="Arial" w:hAnsi="Arial"/>
          <w:sz w:val="18"/>
          <w:lang w:val="en-US"/>
        </w:rPr>
        <w:t>Marrakesch</w:t>
      </w:r>
      <w:proofErr w:type="spellEnd"/>
      <w:r>
        <w:rPr>
          <w:rFonts w:ascii="Arial" w:eastAsia="Arial" w:hAnsi="Arial"/>
          <w:sz w:val="18"/>
          <w:lang w:val="en-US"/>
        </w:rPr>
        <w:t xml:space="preserve"> (Morocco) El Cairo (Egypt) ,May 2001-may 2002</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0" w:lineRule="atLeast"/>
        <w:ind w:left="360"/>
        <w:rPr>
          <w:rFonts w:ascii="Arial" w:eastAsia="Arial" w:hAnsi="Arial"/>
          <w:sz w:val="18"/>
          <w:lang w:val="en-US"/>
        </w:rPr>
      </w:pPr>
      <w:r>
        <w:rPr>
          <w:rFonts w:ascii="Arial" w:eastAsia="Arial" w:hAnsi="Arial"/>
          <w:sz w:val="18"/>
          <w:lang w:val="en-US"/>
        </w:rPr>
        <w:t xml:space="preserve">The promotion of ESCO in Mediterranean Countries” </w:t>
      </w:r>
      <w:proofErr w:type="spellStart"/>
      <w:r>
        <w:rPr>
          <w:rFonts w:ascii="Arial" w:eastAsia="Arial" w:hAnsi="Arial"/>
          <w:sz w:val="18"/>
          <w:lang w:val="en-US"/>
        </w:rPr>
        <w:t>Marrakesch</w:t>
      </w:r>
      <w:proofErr w:type="spellEnd"/>
      <w:r>
        <w:rPr>
          <w:rFonts w:ascii="Arial" w:eastAsia="Arial" w:hAnsi="Arial"/>
          <w:sz w:val="18"/>
          <w:lang w:val="en-US"/>
        </w:rPr>
        <w:t xml:space="preserve"> (Morocco) February 2001</w:t>
      </w:r>
    </w:p>
    <w:p w:rsidR="0091492B" w:rsidRDefault="0091492B" w:rsidP="0091492B">
      <w:pPr>
        <w:spacing w:line="72" w:lineRule="exact"/>
        <w:rPr>
          <w:rFonts w:ascii="Times New Roman" w:eastAsia="Times New Roman" w:hAnsi="Times New Roman"/>
          <w:lang w:val="en-US"/>
        </w:rPr>
      </w:pPr>
    </w:p>
    <w:p w:rsidR="0091492B" w:rsidRDefault="0091492B" w:rsidP="0091492B">
      <w:pPr>
        <w:spacing w:line="280" w:lineRule="auto"/>
        <w:ind w:left="720" w:right="680"/>
        <w:jc w:val="both"/>
        <w:rPr>
          <w:rFonts w:ascii="Arial" w:eastAsia="Arial" w:hAnsi="Arial"/>
          <w:sz w:val="18"/>
          <w:lang w:val="en-US"/>
        </w:rPr>
      </w:pPr>
      <w:r>
        <w:rPr>
          <w:rFonts w:ascii="Arial" w:eastAsia="Arial" w:hAnsi="Arial"/>
          <w:sz w:val="18"/>
          <w:lang w:val="en-US"/>
        </w:rPr>
        <w:t xml:space="preserve">“The promotion of ESCO in Latin American Countries Cartagena de </w:t>
      </w:r>
      <w:proofErr w:type="spellStart"/>
      <w:r>
        <w:rPr>
          <w:rFonts w:ascii="Arial" w:eastAsia="Arial" w:hAnsi="Arial"/>
          <w:sz w:val="18"/>
          <w:lang w:val="en-US"/>
        </w:rPr>
        <w:t>Indias</w:t>
      </w:r>
      <w:proofErr w:type="spellEnd"/>
      <w:r>
        <w:rPr>
          <w:rFonts w:ascii="Arial" w:eastAsia="Arial" w:hAnsi="Arial"/>
          <w:sz w:val="18"/>
          <w:lang w:val="en-US"/>
        </w:rPr>
        <w:t xml:space="preserve"> (Colombia) EUROLAC June 2000 “Energy </w:t>
      </w:r>
      <w:proofErr w:type="spellStart"/>
      <w:r>
        <w:rPr>
          <w:rFonts w:ascii="Arial" w:eastAsia="Arial" w:hAnsi="Arial"/>
          <w:sz w:val="18"/>
          <w:lang w:val="en-US"/>
        </w:rPr>
        <w:t>optimisation</w:t>
      </w:r>
      <w:proofErr w:type="spellEnd"/>
      <w:r>
        <w:rPr>
          <w:rFonts w:ascii="Arial" w:eastAsia="Arial" w:hAnsi="Arial"/>
          <w:sz w:val="18"/>
          <w:lang w:val="en-US"/>
        </w:rPr>
        <w:t xml:space="preserve"> in hospitals: two experiences in Spain, Rome and Naples”, 23</w:t>
      </w:r>
      <w:r>
        <w:rPr>
          <w:rFonts w:ascii="Arial" w:eastAsia="Arial" w:hAnsi="Arial"/>
          <w:sz w:val="24"/>
          <w:vertAlign w:val="superscript"/>
          <w:lang w:val="en-US"/>
        </w:rPr>
        <w:t>rd</w:t>
      </w:r>
      <w:r>
        <w:rPr>
          <w:rFonts w:ascii="Arial" w:eastAsia="Arial" w:hAnsi="Arial"/>
          <w:sz w:val="18"/>
          <w:lang w:val="en-US"/>
        </w:rPr>
        <w:t xml:space="preserve"> and 24</w:t>
      </w:r>
      <w:r>
        <w:rPr>
          <w:rFonts w:ascii="Arial" w:eastAsia="Arial" w:hAnsi="Arial"/>
          <w:sz w:val="24"/>
          <w:vertAlign w:val="superscript"/>
          <w:lang w:val="en-US"/>
        </w:rPr>
        <w:t>th</w:t>
      </w:r>
      <w:r>
        <w:rPr>
          <w:rFonts w:ascii="Arial" w:eastAsia="Arial" w:hAnsi="Arial"/>
          <w:sz w:val="18"/>
          <w:lang w:val="en-US"/>
        </w:rPr>
        <w:t xml:space="preserve"> February 2000 “Energy efficiency in buildings” European trends, San Sebastian ,19 January 2000</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0" w:lineRule="atLeast"/>
        <w:ind w:left="360"/>
        <w:rPr>
          <w:rFonts w:ascii="Arial" w:eastAsia="Arial" w:hAnsi="Arial"/>
          <w:sz w:val="18"/>
          <w:lang w:val="en-US"/>
        </w:rPr>
      </w:pPr>
      <w:r>
        <w:rPr>
          <w:rFonts w:ascii="Arial" w:eastAsia="Arial" w:hAnsi="Arial"/>
          <w:sz w:val="18"/>
          <w:lang w:val="en-US"/>
        </w:rPr>
        <w:t xml:space="preserve">“Support to experimentation by Pilot Projects - </w:t>
      </w:r>
      <w:proofErr w:type="spellStart"/>
      <w:r>
        <w:rPr>
          <w:rFonts w:ascii="Arial" w:eastAsia="Arial" w:hAnsi="Arial"/>
          <w:sz w:val="18"/>
          <w:lang w:val="en-US"/>
        </w:rPr>
        <w:t>Fundacion</w:t>
      </w:r>
      <w:proofErr w:type="spellEnd"/>
      <w:r>
        <w:rPr>
          <w:rFonts w:ascii="Arial" w:eastAsia="Arial" w:hAnsi="Arial"/>
          <w:sz w:val="18"/>
          <w:lang w:val="en-US"/>
        </w:rPr>
        <w:t xml:space="preserve"> </w:t>
      </w:r>
      <w:proofErr w:type="spellStart"/>
      <w:r>
        <w:rPr>
          <w:rFonts w:ascii="Arial" w:eastAsia="Arial" w:hAnsi="Arial"/>
          <w:sz w:val="18"/>
          <w:lang w:val="en-US"/>
        </w:rPr>
        <w:t>Tomillo</w:t>
      </w:r>
      <w:proofErr w:type="spellEnd"/>
      <w:r>
        <w:rPr>
          <w:rFonts w:ascii="Arial" w:eastAsia="Arial" w:hAnsi="Arial"/>
          <w:sz w:val="18"/>
          <w:lang w:val="en-US"/>
        </w:rPr>
        <w:t>, Madrid 15</w:t>
      </w:r>
      <w:r>
        <w:rPr>
          <w:rFonts w:ascii="Arial" w:eastAsia="Arial" w:hAnsi="Arial"/>
          <w:sz w:val="24"/>
          <w:vertAlign w:val="superscript"/>
          <w:lang w:val="en-US"/>
        </w:rPr>
        <w:t>th</w:t>
      </w:r>
      <w:r>
        <w:rPr>
          <w:rFonts w:ascii="Arial" w:eastAsia="Arial" w:hAnsi="Arial"/>
          <w:sz w:val="18"/>
          <w:lang w:val="en-US"/>
        </w:rPr>
        <w:t xml:space="preserve"> April 1999</w:t>
      </w:r>
    </w:p>
    <w:p w:rsidR="0091492B" w:rsidRDefault="0091492B" w:rsidP="0091492B">
      <w:pPr>
        <w:spacing w:line="32" w:lineRule="exact"/>
        <w:rPr>
          <w:rFonts w:ascii="Times New Roman" w:eastAsia="Times New Roman" w:hAnsi="Times New Roman"/>
          <w:lang w:val="en-US"/>
        </w:rPr>
      </w:pPr>
    </w:p>
    <w:p w:rsidR="0091492B" w:rsidRDefault="0091492B" w:rsidP="0091492B">
      <w:pPr>
        <w:tabs>
          <w:tab w:val="left" w:pos="700"/>
        </w:tabs>
        <w:spacing w:line="292" w:lineRule="auto"/>
        <w:ind w:left="720" w:hanging="359"/>
        <w:rPr>
          <w:rFonts w:ascii="Arial" w:eastAsia="Arial" w:hAnsi="Arial"/>
          <w:sz w:val="18"/>
          <w:lang w:val="en-US"/>
        </w:rPr>
      </w:pPr>
      <w:r>
        <w:rPr>
          <w:rFonts w:ascii="Arial" w:eastAsia="Arial" w:hAnsi="Arial"/>
          <w:sz w:val="18"/>
          <w:lang w:val="en-US"/>
        </w:rPr>
        <w:t xml:space="preserve"> </w:t>
      </w:r>
      <w:r>
        <w:rPr>
          <w:rFonts w:ascii="Times New Roman" w:eastAsia="Times New Roman" w:hAnsi="Times New Roman"/>
          <w:lang w:val="en-US"/>
        </w:rPr>
        <w:tab/>
      </w:r>
      <w:r>
        <w:rPr>
          <w:rFonts w:ascii="Arial" w:eastAsia="Arial" w:hAnsi="Arial"/>
          <w:sz w:val="18"/>
          <w:lang w:val="en-US"/>
        </w:rPr>
        <w:t>“MEDETEC: Energy Technology for Mediterranean Countries” Presentation of the initiative, Rome, 24 June, Tunis 21st June 1999</w:t>
      </w:r>
    </w:p>
    <w:p w:rsidR="0091492B" w:rsidRDefault="0091492B" w:rsidP="0091492B">
      <w:pPr>
        <w:spacing w:line="2" w:lineRule="exact"/>
        <w:rPr>
          <w:rFonts w:ascii="Times New Roman" w:eastAsia="Times New Roman" w:hAnsi="Times New Roman"/>
          <w:lang w:val="en-US"/>
        </w:rPr>
      </w:pPr>
    </w:p>
    <w:p w:rsidR="0091492B" w:rsidRDefault="0091492B" w:rsidP="0091492B">
      <w:pPr>
        <w:spacing w:line="0" w:lineRule="atLeast"/>
        <w:ind w:left="360"/>
        <w:rPr>
          <w:rFonts w:ascii="Arial" w:eastAsia="Arial" w:hAnsi="Arial"/>
          <w:sz w:val="18"/>
          <w:lang w:val="en-US"/>
        </w:rPr>
      </w:pPr>
      <w:r>
        <w:rPr>
          <w:rFonts w:ascii="Arial" w:eastAsia="Arial" w:hAnsi="Arial"/>
          <w:sz w:val="18"/>
          <w:lang w:val="en-US"/>
        </w:rPr>
        <w:t xml:space="preserve">“The THERMIE </w:t>
      </w:r>
      <w:proofErr w:type="spellStart"/>
      <w:r>
        <w:rPr>
          <w:rFonts w:ascii="Arial" w:eastAsia="Arial" w:hAnsi="Arial"/>
          <w:sz w:val="18"/>
          <w:lang w:val="en-US"/>
        </w:rPr>
        <w:t>Programme</w:t>
      </w:r>
      <w:proofErr w:type="spellEnd"/>
      <w:r>
        <w:rPr>
          <w:rFonts w:ascii="Arial" w:eastAsia="Arial" w:hAnsi="Arial"/>
          <w:sz w:val="18"/>
          <w:lang w:val="en-US"/>
        </w:rPr>
        <w:t xml:space="preserve">” Call for Proposal 1997-98 - </w:t>
      </w:r>
      <w:proofErr w:type="spellStart"/>
      <w:r>
        <w:rPr>
          <w:rFonts w:ascii="Arial" w:eastAsia="Arial" w:hAnsi="Arial"/>
          <w:sz w:val="18"/>
          <w:lang w:val="en-US"/>
        </w:rPr>
        <w:t>Cecina</w:t>
      </w:r>
      <w:proofErr w:type="spellEnd"/>
      <w:r>
        <w:rPr>
          <w:rFonts w:ascii="Arial" w:eastAsia="Arial" w:hAnsi="Arial"/>
          <w:sz w:val="18"/>
          <w:lang w:val="en-US"/>
        </w:rPr>
        <w:t>, 4 December 1998</w:t>
      </w:r>
    </w:p>
    <w:p w:rsidR="0091492B" w:rsidRDefault="0091492B" w:rsidP="0091492B">
      <w:pPr>
        <w:spacing w:line="72" w:lineRule="exact"/>
        <w:rPr>
          <w:rFonts w:ascii="Times New Roman" w:eastAsia="Times New Roman" w:hAnsi="Times New Roman"/>
          <w:lang w:val="en-US"/>
        </w:rPr>
      </w:pPr>
    </w:p>
    <w:p w:rsidR="0091492B" w:rsidRDefault="0091492B" w:rsidP="0091492B">
      <w:pPr>
        <w:spacing w:line="0" w:lineRule="atLeast"/>
        <w:ind w:left="360"/>
        <w:rPr>
          <w:rFonts w:ascii="Arial" w:eastAsia="Arial" w:hAnsi="Arial"/>
          <w:sz w:val="18"/>
          <w:lang w:val="en-US"/>
        </w:rPr>
      </w:pPr>
      <w:r>
        <w:rPr>
          <w:rFonts w:ascii="Arial" w:eastAsia="Arial" w:hAnsi="Arial"/>
          <w:sz w:val="18"/>
          <w:lang w:val="en-US"/>
        </w:rPr>
        <w:t>“Identifying THERMIE A projects results”. OPET General Meeting , Bilbao 13-14 November 1997</w:t>
      </w:r>
    </w:p>
    <w:p w:rsidR="0091492B" w:rsidRDefault="0091492B" w:rsidP="0091492B">
      <w:pPr>
        <w:spacing w:line="73" w:lineRule="exact"/>
        <w:rPr>
          <w:rFonts w:ascii="Times New Roman" w:eastAsia="Times New Roman" w:hAnsi="Times New Roman"/>
          <w:lang w:val="en-US"/>
        </w:rPr>
      </w:pPr>
    </w:p>
    <w:p w:rsidR="0091492B" w:rsidRDefault="0091492B" w:rsidP="0091492B">
      <w:pPr>
        <w:spacing w:line="0" w:lineRule="atLeast"/>
        <w:ind w:left="360"/>
        <w:rPr>
          <w:rFonts w:ascii="Arial" w:eastAsia="Arial" w:hAnsi="Arial"/>
          <w:sz w:val="18"/>
          <w:lang w:val="en-US"/>
        </w:rPr>
      </w:pPr>
      <w:r>
        <w:rPr>
          <w:rFonts w:ascii="Arial" w:eastAsia="Arial" w:hAnsi="Arial"/>
          <w:sz w:val="18"/>
          <w:lang w:val="en-US"/>
        </w:rPr>
        <w:t xml:space="preserve">“THERMIE Projects integrating RES in building”. OPET </w:t>
      </w:r>
      <w:proofErr w:type="spellStart"/>
      <w:r>
        <w:rPr>
          <w:rFonts w:ascii="Arial" w:eastAsia="Arial" w:hAnsi="Arial"/>
          <w:sz w:val="18"/>
          <w:lang w:val="en-US"/>
        </w:rPr>
        <w:t>Sectorial</w:t>
      </w:r>
      <w:proofErr w:type="spellEnd"/>
      <w:r>
        <w:rPr>
          <w:rFonts w:ascii="Arial" w:eastAsia="Arial" w:hAnsi="Arial"/>
          <w:sz w:val="18"/>
          <w:lang w:val="en-US"/>
        </w:rPr>
        <w:t xml:space="preserve"> Building Meeting, Namur 10-11 July 1996</w:t>
      </w:r>
    </w:p>
    <w:p w:rsidR="0091492B" w:rsidRDefault="0091492B" w:rsidP="0091492B">
      <w:pPr>
        <w:spacing w:line="71" w:lineRule="exact"/>
        <w:rPr>
          <w:rFonts w:ascii="Times New Roman" w:eastAsia="Times New Roman" w:hAnsi="Times New Roman"/>
          <w:lang w:val="en-US"/>
        </w:rPr>
      </w:pPr>
    </w:p>
    <w:p w:rsidR="0091492B" w:rsidRDefault="0091492B" w:rsidP="0091492B">
      <w:pPr>
        <w:spacing w:line="300" w:lineRule="auto"/>
        <w:ind w:left="720" w:right="680" w:firstLine="50"/>
        <w:rPr>
          <w:rFonts w:ascii="Arial" w:eastAsia="Arial" w:hAnsi="Arial"/>
          <w:sz w:val="18"/>
          <w:lang w:val="en-US"/>
        </w:rPr>
      </w:pPr>
      <w:r>
        <w:rPr>
          <w:rFonts w:ascii="Arial" w:eastAsia="Arial" w:hAnsi="Arial"/>
          <w:sz w:val="18"/>
          <w:lang w:val="en-US"/>
        </w:rPr>
        <w:t xml:space="preserve">“The THERMIE </w:t>
      </w:r>
      <w:proofErr w:type="spellStart"/>
      <w:r>
        <w:rPr>
          <w:rFonts w:ascii="Arial" w:eastAsia="Arial" w:hAnsi="Arial"/>
          <w:sz w:val="18"/>
          <w:lang w:val="en-US"/>
        </w:rPr>
        <w:t>Programme</w:t>
      </w:r>
      <w:proofErr w:type="spellEnd"/>
      <w:r>
        <w:rPr>
          <w:rFonts w:ascii="Arial" w:eastAsia="Arial" w:hAnsi="Arial"/>
          <w:sz w:val="18"/>
          <w:lang w:val="en-US"/>
        </w:rPr>
        <w:t xml:space="preserve">” Presentation days of the </w:t>
      </w:r>
      <w:proofErr w:type="spellStart"/>
      <w:r>
        <w:rPr>
          <w:rFonts w:ascii="Arial" w:eastAsia="Arial" w:hAnsi="Arial"/>
          <w:sz w:val="18"/>
          <w:lang w:val="en-US"/>
        </w:rPr>
        <w:t>Programme</w:t>
      </w:r>
      <w:proofErr w:type="spellEnd"/>
      <w:r>
        <w:rPr>
          <w:rFonts w:ascii="Arial" w:eastAsia="Arial" w:hAnsi="Arial"/>
          <w:sz w:val="18"/>
          <w:lang w:val="en-US"/>
        </w:rPr>
        <w:t xml:space="preserve"> at national level and sector meetings with enterprises - Rome, Bologna, Bari, 1993-94-95-96.</w:t>
      </w:r>
    </w:p>
    <w:p w:rsidR="0091492B" w:rsidRDefault="0091492B" w:rsidP="0091492B">
      <w:pPr>
        <w:spacing w:line="300" w:lineRule="auto"/>
        <w:rPr>
          <w:rFonts w:ascii="Arial" w:eastAsia="Arial" w:hAnsi="Arial"/>
          <w:sz w:val="18"/>
          <w:lang w:val="en-US"/>
        </w:rPr>
        <w:sectPr w:rsidR="0091492B">
          <w:pgSz w:w="11900" w:h="16840"/>
          <w:pgMar w:top="1440" w:right="844" w:bottom="1440" w:left="1020" w:header="0" w:footer="0" w:gutter="0"/>
          <w:cols w:space="720"/>
        </w:sectPr>
      </w:pPr>
    </w:p>
    <w:p w:rsidR="0091492B" w:rsidRDefault="0091492B" w:rsidP="0091492B">
      <w:pPr>
        <w:spacing w:line="200" w:lineRule="exact"/>
        <w:rPr>
          <w:rFonts w:ascii="Arial" w:eastAsia="Arial" w:hAnsi="Arial"/>
          <w:i/>
          <w:sz w:val="18"/>
          <w:lang w:val="en-US"/>
        </w:rPr>
      </w:pPr>
      <w:bookmarkStart w:id="6" w:name="page20"/>
      <w:bookmarkEnd w:id="6"/>
    </w:p>
    <w:p w:rsidR="0091492B" w:rsidRDefault="0091492B" w:rsidP="0091492B">
      <w:pPr>
        <w:spacing w:line="0" w:lineRule="atLeast"/>
        <w:ind w:left="1416" w:firstLine="708"/>
        <w:rPr>
          <w:rFonts w:ascii="Times New Roman" w:eastAsia="Times New Roman" w:hAnsi="Times New Roman"/>
          <w:b/>
          <w:sz w:val="28"/>
          <w:lang w:val="en-US"/>
        </w:rPr>
      </w:pPr>
      <w:bookmarkStart w:id="7" w:name="page26"/>
      <w:bookmarkEnd w:id="7"/>
      <w:r>
        <w:rPr>
          <w:rFonts w:ascii="Times New Roman" w:eastAsia="Times New Roman" w:hAnsi="Times New Roman"/>
          <w:b/>
          <w:sz w:val="28"/>
          <w:lang w:val="en-US"/>
        </w:rPr>
        <w:t>CURRICULUM VITAE (short version)</w:t>
      </w:r>
    </w:p>
    <w:p w:rsidR="0091492B" w:rsidRDefault="0091492B" w:rsidP="0091492B">
      <w:pPr>
        <w:spacing w:line="280" w:lineRule="exact"/>
        <w:rPr>
          <w:rFonts w:ascii="Times New Roman" w:eastAsia="Times New Roman" w:hAnsi="Times New Roman"/>
          <w:lang w:val="en-US"/>
        </w:rPr>
      </w:pPr>
    </w:p>
    <w:p w:rsidR="0091492B" w:rsidRDefault="0091492B" w:rsidP="0091492B">
      <w:pPr>
        <w:spacing w:line="0" w:lineRule="atLeast"/>
        <w:jc w:val="center"/>
        <w:rPr>
          <w:rFonts w:ascii="Times New Roman" w:eastAsia="Times New Roman" w:hAnsi="Times New Roman"/>
          <w:b/>
          <w:sz w:val="28"/>
          <w:lang w:val="en-US"/>
        </w:rPr>
      </w:pPr>
      <w:r>
        <w:rPr>
          <w:rFonts w:ascii="Times New Roman" w:eastAsia="Times New Roman" w:hAnsi="Times New Roman"/>
          <w:b/>
          <w:sz w:val="28"/>
          <w:lang w:val="en-US"/>
        </w:rPr>
        <w:t>Alberto QUAGLI (born 1964)</w:t>
      </w:r>
    </w:p>
    <w:p w:rsidR="0091492B" w:rsidRDefault="0091492B" w:rsidP="0091492B">
      <w:pPr>
        <w:spacing w:line="289" w:lineRule="exact"/>
        <w:rPr>
          <w:rFonts w:ascii="Times New Roman" w:eastAsia="Times New Roman" w:hAnsi="Times New Roman"/>
          <w:lang w:val="en-US"/>
        </w:rPr>
      </w:pPr>
    </w:p>
    <w:p w:rsidR="0091492B" w:rsidRDefault="0091492B" w:rsidP="0091492B">
      <w:pPr>
        <w:ind w:right="3120"/>
        <w:rPr>
          <w:rFonts w:ascii="Times New Roman" w:eastAsia="Times New Roman" w:hAnsi="Times New Roman"/>
          <w:sz w:val="24"/>
          <w:lang w:val="en-US"/>
        </w:rPr>
      </w:pPr>
      <w:r>
        <w:rPr>
          <w:rFonts w:ascii="Times New Roman" w:eastAsia="Times New Roman" w:hAnsi="Times New Roman"/>
          <w:sz w:val="24"/>
          <w:lang w:val="en-US"/>
        </w:rPr>
        <w:t>Professor in Financial Accounting: 2002 - current, University of Genoa Courses:</w:t>
      </w:r>
    </w:p>
    <w:p w:rsidR="0091492B" w:rsidRDefault="0091492B" w:rsidP="0091492B">
      <w:pPr>
        <w:spacing w:line="1" w:lineRule="exact"/>
        <w:rPr>
          <w:rFonts w:ascii="Times New Roman" w:eastAsia="Times New Roman" w:hAnsi="Times New Roman"/>
          <w:lang w:val="en-US"/>
        </w:rPr>
      </w:pPr>
    </w:p>
    <w:p w:rsidR="0091492B" w:rsidRDefault="0091492B" w:rsidP="0091492B">
      <w:pPr>
        <w:numPr>
          <w:ilvl w:val="0"/>
          <w:numId w:val="14"/>
        </w:numPr>
        <w:tabs>
          <w:tab w:val="left" w:pos="1060"/>
        </w:tabs>
        <w:spacing w:line="0" w:lineRule="atLeast"/>
        <w:ind w:left="1060" w:hanging="351"/>
        <w:rPr>
          <w:rFonts w:ascii="Times New Roman" w:eastAsia="Times New Roman" w:hAnsi="Times New Roman"/>
          <w:sz w:val="24"/>
        </w:rPr>
      </w:pPr>
      <w:r>
        <w:rPr>
          <w:rFonts w:ascii="Times New Roman" w:eastAsia="Times New Roman" w:hAnsi="Times New Roman"/>
          <w:sz w:val="24"/>
        </w:rPr>
        <w:t>International accounting</w:t>
      </w:r>
    </w:p>
    <w:p w:rsidR="0091492B" w:rsidRDefault="0091492B" w:rsidP="0091492B">
      <w:pPr>
        <w:numPr>
          <w:ilvl w:val="0"/>
          <w:numId w:val="14"/>
        </w:numPr>
        <w:tabs>
          <w:tab w:val="left" w:pos="1060"/>
        </w:tabs>
        <w:spacing w:line="0" w:lineRule="atLeast"/>
        <w:ind w:left="1060" w:hanging="351"/>
        <w:rPr>
          <w:rFonts w:ascii="Times New Roman" w:eastAsia="Times New Roman" w:hAnsi="Times New Roman"/>
          <w:sz w:val="24"/>
        </w:rPr>
      </w:pPr>
      <w:r>
        <w:rPr>
          <w:rFonts w:ascii="Times New Roman" w:eastAsia="Times New Roman" w:hAnsi="Times New Roman"/>
          <w:sz w:val="24"/>
        </w:rPr>
        <w:t>Financial auditing</w:t>
      </w:r>
    </w:p>
    <w:p w:rsidR="0091492B" w:rsidRDefault="0091492B" w:rsidP="0091492B">
      <w:pPr>
        <w:spacing w:line="284" w:lineRule="exact"/>
        <w:rPr>
          <w:rFonts w:ascii="Times New Roman" w:eastAsia="Times New Roman" w:hAnsi="Times New Roman"/>
        </w:rPr>
      </w:pPr>
    </w:p>
    <w:p w:rsidR="0091492B" w:rsidRDefault="0091492B" w:rsidP="0091492B">
      <w:pPr>
        <w:spacing w:line="242" w:lineRule="auto"/>
        <w:ind w:right="60"/>
        <w:rPr>
          <w:rFonts w:ascii="Times New Roman" w:eastAsia="Times New Roman" w:hAnsi="Times New Roman"/>
          <w:sz w:val="24"/>
          <w:lang w:val="en-US"/>
        </w:rPr>
      </w:pPr>
      <w:r>
        <w:rPr>
          <w:rFonts w:ascii="Times New Roman" w:eastAsia="Times New Roman" w:hAnsi="Times New Roman"/>
          <w:sz w:val="24"/>
          <w:lang w:val="en-US"/>
        </w:rPr>
        <w:t>Coordinator of the University Master Curriculum in Administration, Finance and Control, University of Genoa (2012 – current).</w:t>
      </w:r>
    </w:p>
    <w:p w:rsidR="0091492B" w:rsidRDefault="0091492B" w:rsidP="0091492B">
      <w:pPr>
        <w:spacing w:line="2" w:lineRule="exact"/>
        <w:rPr>
          <w:rFonts w:ascii="Times New Roman" w:eastAsia="Times New Roman" w:hAnsi="Times New Roman"/>
          <w:lang w:val="en-US"/>
        </w:rPr>
      </w:pPr>
    </w:p>
    <w:p w:rsidR="0091492B" w:rsidRDefault="0091492B" w:rsidP="0091492B">
      <w:pPr>
        <w:spacing w:line="0" w:lineRule="atLeast"/>
        <w:rPr>
          <w:rFonts w:ascii="Times New Roman" w:eastAsia="Times New Roman" w:hAnsi="Times New Roman"/>
          <w:sz w:val="24"/>
          <w:lang w:val="en-US"/>
        </w:rPr>
      </w:pPr>
      <w:r>
        <w:rPr>
          <w:rFonts w:ascii="Times New Roman" w:eastAsia="Times New Roman" w:hAnsi="Times New Roman"/>
          <w:sz w:val="24"/>
          <w:lang w:val="en-US"/>
        </w:rPr>
        <w:t>Member of the scientific committee of the PHD course in Economics – University of Genoa.</w:t>
      </w:r>
    </w:p>
    <w:p w:rsidR="0091492B" w:rsidRDefault="0091492B" w:rsidP="0091492B">
      <w:pPr>
        <w:spacing w:line="284" w:lineRule="exact"/>
        <w:rPr>
          <w:rFonts w:ascii="Times New Roman" w:eastAsia="Times New Roman" w:hAnsi="Times New Roman"/>
          <w:lang w:val="en-US"/>
        </w:rPr>
      </w:pPr>
    </w:p>
    <w:p w:rsidR="0091492B" w:rsidRDefault="0091492B" w:rsidP="0091492B">
      <w:pPr>
        <w:spacing w:line="0" w:lineRule="atLeast"/>
        <w:rPr>
          <w:rFonts w:ascii="Times New Roman" w:eastAsia="Times New Roman" w:hAnsi="Times New Roman"/>
          <w:sz w:val="24"/>
          <w:lang w:val="en-US"/>
        </w:rPr>
      </w:pPr>
      <w:r>
        <w:rPr>
          <w:rFonts w:ascii="Times New Roman" w:eastAsia="Times New Roman" w:hAnsi="Times New Roman"/>
          <w:sz w:val="24"/>
          <w:lang w:val="en-US"/>
        </w:rPr>
        <w:t>Education and previous academic roles:</w:t>
      </w:r>
    </w:p>
    <w:p w:rsidR="0091492B" w:rsidRDefault="0091492B" w:rsidP="0091492B">
      <w:pPr>
        <w:spacing w:line="4" w:lineRule="exact"/>
        <w:rPr>
          <w:rFonts w:ascii="Times New Roman" w:eastAsia="Times New Roman" w:hAnsi="Times New Roman"/>
          <w:lang w:val="en-US"/>
        </w:rPr>
      </w:pPr>
    </w:p>
    <w:p w:rsidR="0091492B" w:rsidRDefault="0091492B" w:rsidP="0091492B">
      <w:pPr>
        <w:spacing w:line="242" w:lineRule="auto"/>
        <w:ind w:right="2360"/>
        <w:rPr>
          <w:rFonts w:ascii="Times New Roman" w:eastAsia="Times New Roman" w:hAnsi="Times New Roman"/>
          <w:sz w:val="24"/>
          <w:lang w:val="en-US"/>
        </w:rPr>
      </w:pPr>
      <w:r>
        <w:rPr>
          <w:rFonts w:ascii="Times New Roman" w:eastAsia="Times New Roman" w:hAnsi="Times New Roman"/>
          <w:sz w:val="24"/>
          <w:lang w:val="en-US"/>
        </w:rPr>
        <w:t>-Associate professor in Financial Accounting 1998 – 2001, University of Genoa -Research fellow in Business Administration, 1994 – 1997, University of Pisa -PHD in Business Administration – 1993, University of Pisa</w:t>
      </w:r>
    </w:p>
    <w:p w:rsidR="0091492B" w:rsidRDefault="0091492B" w:rsidP="0091492B">
      <w:pPr>
        <w:spacing w:line="2" w:lineRule="exact"/>
        <w:rPr>
          <w:rFonts w:ascii="Times New Roman" w:eastAsia="Times New Roman" w:hAnsi="Times New Roman"/>
          <w:lang w:val="en-US"/>
        </w:rPr>
      </w:pPr>
    </w:p>
    <w:p w:rsidR="0091492B" w:rsidRDefault="0091492B" w:rsidP="0091492B">
      <w:pPr>
        <w:spacing w:line="0" w:lineRule="atLeast"/>
        <w:rPr>
          <w:rFonts w:ascii="Times New Roman" w:eastAsia="Times New Roman" w:hAnsi="Times New Roman"/>
          <w:sz w:val="24"/>
          <w:lang w:val="en-US"/>
        </w:rPr>
      </w:pPr>
      <w:r>
        <w:rPr>
          <w:rFonts w:ascii="Times New Roman" w:eastAsia="Times New Roman" w:hAnsi="Times New Roman"/>
          <w:sz w:val="24"/>
          <w:lang w:val="en-US"/>
        </w:rPr>
        <w:t>-Bachelor’s in Economics and Business Administration – 1988, University of Pisa</w:t>
      </w:r>
    </w:p>
    <w:p w:rsidR="0091492B" w:rsidRDefault="0091492B" w:rsidP="0091492B">
      <w:pPr>
        <w:spacing w:line="281" w:lineRule="exact"/>
        <w:rPr>
          <w:rFonts w:ascii="Times New Roman" w:eastAsia="Times New Roman" w:hAnsi="Times New Roman"/>
          <w:lang w:val="en-US"/>
        </w:rPr>
      </w:pPr>
    </w:p>
    <w:p w:rsidR="0091492B" w:rsidRDefault="0091492B" w:rsidP="0091492B">
      <w:pPr>
        <w:spacing w:line="0" w:lineRule="atLeast"/>
        <w:ind w:left="3860"/>
        <w:rPr>
          <w:rFonts w:ascii="Times New Roman" w:eastAsia="Times New Roman" w:hAnsi="Times New Roman"/>
          <w:b/>
          <w:sz w:val="24"/>
          <w:lang w:val="en-US"/>
        </w:rPr>
      </w:pPr>
      <w:r>
        <w:rPr>
          <w:rFonts w:ascii="Times New Roman" w:eastAsia="Times New Roman" w:hAnsi="Times New Roman"/>
          <w:b/>
          <w:sz w:val="24"/>
          <w:lang w:val="en-US"/>
        </w:rPr>
        <w:t>Current appointments</w:t>
      </w:r>
    </w:p>
    <w:p w:rsidR="0091492B" w:rsidRDefault="0091492B" w:rsidP="0091492B">
      <w:pPr>
        <w:spacing w:line="279" w:lineRule="exact"/>
        <w:rPr>
          <w:rFonts w:ascii="Times New Roman" w:eastAsia="Times New Roman" w:hAnsi="Times New Roman"/>
          <w:lang w:val="en-US"/>
        </w:rPr>
      </w:pPr>
    </w:p>
    <w:p w:rsidR="0091492B" w:rsidRDefault="0091492B" w:rsidP="0091492B">
      <w:pPr>
        <w:spacing w:line="357" w:lineRule="auto"/>
        <w:ind w:left="720" w:right="3160"/>
        <w:rPr>
          <w:rFonts w:ascii="Times New Roman" w:eastAsia="Times New Roman" w:hAnsi="Times New Roman"/>
          <w:color w:val="0000FF"/>
          <w:sz w:val="24"/>
          <w:u w:val="single"/>
          <w:lang w:val="en-US"/>
        </w:rPr>
      </w:pPr>
      <w:r>
        <w:rPr>
          <w:rFonts w:ascii="Times New Roman" w:eastAsia="Times New Roman" w:hAnsi="Times New Roman"/>
          <w:sz w:val="24"/>
          <w:lang w:val="en-US"/>
        </w:rPr>
        <w:t xml:space="preserve">Editor of the journal </w:t>
      </w:r>
      <w:r>
        <w:rPr>
          <w:rFonts w:ascii="Times New Roman" w:eastAsia="Times New Roman" w:hAnsi="Times New Roman"/>
          <w:i/>
          <w:sz w:val="24"/>
          <w:lang w:val="en-US"/>
        </w:rPr>
        <w:t>Financial Reporting</w:t>
      </w:r>
      <w:r>
        <w:rPr>
          <w:rFonts w:ascii="Times New Roman" w:eastAsia="Times New Roman" w:hAnsi="Times New Roman"/>
          <w:sz w:val="24"/>
          <w:lang w:val="en-US"/>
        </w:rPr>
        <w:t xml:space="preserve"> </w:t>
      </w:r>
      <w:r>
        <w:rPr>
          <w:rFonts w:ascii="Times New Roman" w:eastAsia="Times New Roman" w:hAnsi="Times New Roman"/>
          <w:color w:val="0000FF"/>
          <w:sz w:val="24"/>
          <w:u w:val="single"/>
          <w:lang w:val="en-US"/>
        </w:rPr>
        <w:t>http://www.francoangeli.it/riviste/sommario.asp?IDRivista=163</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271" w:lineRule="auto"/>
        <w:ind w:left="720"/>
        <w:rPr>
          <w:rFonts w:ascii="Times New Roman" w:eastAsia="Times New Roman" w:hAnsi="Times New Roman"/>
          <w:sz w:val="24"/>
          <w:lang w:val="en-US"/>
        </w:rPr>
      </w:pPr>
      <w:r>
        <w:rPr>
          <w:rFonts w:ascii="Times New Roman" w:eastAsia="Times New Roman" w:hAnsi="Times New Roman"/>
          <w:sz w:val="24"/>
          <w:lang w:val="en-US"/>
        </w:rPr>
        <w:t xml:space="preserve">Member of the scientific committee of Italian academic journals (Management &amp; </w:t>
      </w:r>
      <w:proofErr w:type="spellStart"/>
      <w:r>
        <w:rPr>
          <w:rFonts w:ascii="Times New Roman" w:eastAsia="Times New Roman" w:hAnsi="Times New Roman"/>
          <w:sz w:val="24"/>
          <w:lang w:val="en-US"/>
        </w:rPr>
        <w:t>Controllo</w:t>
      </w:r>
      <w:proofErr w:type="spellEnd"/>
      <w:r>
        <w:rPr>
          <w:rFonts w:ascii="Times New Roman" w:eastAsia="Times New Roman" w:hAnsi="Times New Roman"/>
          <w:sz w:val="24"/>
          <w:lang w:val="en-US"/>
        </w:rPr>
        <w:t xml:space="preserve">, Performance &amp; Management, </w:t>
      </w:r>
      <w:proofErr w:type="spellStart"/>
      <w:r>
        <w:rPr>
          <w:rFonts w:ascii="Times New Roman" w:eastAsia="Times New Roman" w:hAnsi="Times New Roman"/>
          <w:sz w:val="24"/>
          <w:lang w:val="en-US"/>
        </w:rPr>
        <w:t>Rivista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Italiana</w:t>
      </w:r>
      <w:proofErr w:type="spellEnd"/>
      <w:r>
        <w:rPr>
          <w:rFonts w:ascii="Times New Roman" w:eastAsia="Times New Roman" w:hAnsi="Times New Roman"/>
          <w:sz w:val="24"/>
          <w:lang w:val="en-US"/>
        </w:rPr>
        <w:t xml:space="preserve"> di </w:t>
      </w:r>
      <w:proofErr w:type="spellStart"/>
      <w:r>
        <w:rPr>
          <w:rFonts w:ascii="Times New Roman" w:eastAsia="Times New Roman" w:hAnsi="Times New Roman"/>
          <w:sz w:val="24"/>
          <w:lang w:val="en-US"/>
        </w:rPr>
        <w:t>Ragioneria</w:t>
      </w:r>
      <w:proofErr w:type="spellEnd"/>
      <w:r>
        <w:rPr>
          <w:rFonts w:ascii="Times New Roman" w:eastAsia="Times New Roman" w:hAnsi="Times New Roman"/>
          <w:sz w:val="24"/>
          <w:lang w:val="en-US"/>
        </w:rPr>
        <w:t xml:space="preserve"> e di </w:t>
      </w:r>
      <w:proofErr w:type="spellStart"/>
      <w:r>
        <w:rPr>
          <w:rFonts w:ascii="Times New Roman" w:eastAsia="Times New Roman" w:hAnsi="Times New Roman"/>
          <w:sz w:val="24"/>
          <w:lang w:val="en-US"/>
        </w:rPr>
        <w:t>Economia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Aziendale</w:t>
      </w:r>
      <w:proofErr w:type="spellEnd"/>
      <w:r>
        <w:rPr>
          <w:rFonts w:ascii="Times New Roman" w:eastAsia="Times New Roman" w:hAnsi="Times New Roman"/>
          <w:sz w:val="24"/>
          <w:lang w:val="en-US"/>
        </w:rPr>
        <w:t>).</w:t>
      </w:r>
    </w:p>
    <w:p w:rsidR="0091492B" w:rsidRDefault="0091492B" w:rsidP="0091492B">
      <w:pPr>
        <w:spacing w:line="62" w:lineRule="exact"/>
        <w:rPr>
          <w:rFonts w:ascii="Times New Roman" w:eastAsia="Times New Roman" w:hAnsi="Times New Roman"/>
          <w:lang w:val="en-US"/>
        </w:rPr>
      </w:pPr>
    </w:p>
    <w:p w:rsidR="0091492B" w:rsidRDefault="0091492B" w:rsidP="0091492B">
      <w:pPr>
        <w:spacing w:line="271" w:lineRule="auto"/>
        <w:ind w:left="720"/>
        <w:rPr>
          <w:rFonts w:ascii="Times New Roman" w:eastAsia="Times New Roman" w:hAnsi="Times New Roman"/>
          <w:sz w:val="24"/>
          <w:lang w:val="en-US"/>
        </w:rPr>
      </w:pPr>
      <w:r>
        <w:rPr>
          <w:rFonts w:ascii="Times New Roman" w:eastAsia="Times New Roman" w:hAnsi="Times New Roman"/>
          <w:sz w:val="24"/>
          <w:lang w:val="en-US"/>
        </w:rPr>
        <w:t>Member of the Scientific Committee for the annual conferences of the International Association of Accounting Education and Research and the European Accounting Review</w:t>
      </w:r>
    </w:p>
    <w:p w:rsidR="0091492B" w:rsidRDefault="0091492B" w:rsidP="0091492B">
      <w:pPr>
        <w:spacing w:line="63" w:lineRule="exact"/>
        <w:rPr>
          <w:rFonts w:ascii="Times New Roman" w:eastAsia="Times New Roman" w:hAnsi="Times New Roman"/>
          <w:lang w:val="en-US"/>
        </w:rPr>
      </w:pPr>
    </w:p>
    <w:p w:rsidR="0091492B" w:rsidRDefault="0091492B" w:rsidP="0091492B">
      <w:pPr>
        <w:spacing w:line="0" w:lineRule="atLeast"/>
        <w:ind w:left="360"/>
        <w:rPr>
          <w:rFonts w:ascii="Times New Roman" w:eastAsia="Times New Roman" w:hAnsi="Times New Roman"/>
          <w:sz w:val="24"/>
          <w:lang w:val="en-US"/>
        </w:rPr>
      </w:pPr>
      <w:r>
        <w:rPr>
          <w:rFonts w:ascii="Times New Roman" w:eastAsia="Times New Roman" w:hAnsi="Times New Roman"/>
          <w:sz w:val="24"/>
          <w:lang w:val="en-US"/>
        </w:rPr>
        <w:t>Member of the Financial Reporting Commission of the Italian Association of CFO.</w:t>
      </w:r>
    </w:p>
    <w:p w:rsidR="0091492B" w:rsidRDefault="0091492B" w:rsidP="0091492B">
      <w:pPr>
        <w:spacing w:line="135" w:lineRule="exact"/>
        <w:rPr>
          <w:rFonts w:ascii="Times New Roman" w:eastAsia="Times New Roman" w:hAnsi="Times New Roman"/>
          <w:lang w:val="en-US"/>
        </w:rPr>
      </w:pPr>
    </w:p>
    <w:p w:rsidR="0091492B" w:rsidRDefault="0091492B" w:rsidP="0091492B">
      <w:pPr>
        <w:spacing w:line="249" w:lineRule="auto"/>
        <w:ind w:left="720"/>
        <w:rPr>
          <w:rFonts w:ascii="Times New Roman" w:eastAsia="Times New Roman" w:hAnsi="Times New Roman"/>
          <w:sz w:val="24"/>
          <w:lang w:val="en-US"/>
        </w:rPr>
      </w:pPr>
      <w:r>
        <w:rPr>
          <w:rFonts w:ascii="Times New Roman" w:eastAsia="Times New Roman" w:hAnsi="Times New Roman"/>
          <w:sz w:val="24"/>
          <w:lang w:val="en-US"/>
        </w:rPr>
        <w:t>Referee for international journals: Accounting &amp; Finance, Accounting in Europe, Accounting &amp; Business Research, European Accounting Review, Journal of Management and Governance, International Journal of Accounting and Economics, International Journal of Knowledge Management Studies.</w:t>
      </w:r>
    </w:p>
    <w:p w:rsidR="0091492B" w:rsidRDefault="0091492B" w:rsidP="0091492B">
      <w:pPr>
        <w:spacing w:line="89" w:lineRule="exact"/>
        <w:rPr>
          <w:rFonts w:ascii="Times New Roman" w:eastAsia="Times New Roman" w:hAnsi="Times New Roman"/>
          <w:lang w:val="en-US"/>
        </w:rPr>
      </w:pPr>
    </w:p>
    <w:p w:rsidR="0091492B" w:rsidRDefault="0091492B" w:rsidP="0091492B">
      <w:pPr>
        <w:spacing w:line="254" w:lineRule="auto"/>
        <w:ind w:left="720"/>
        <w:rPr>
          <w:rFonts w:ascii="Times New Roman" w:eastAsia="Times New Roman" w:hAnsi="Times New Roman"/>
          <w:sz w:val="24"/>
          <w:lang w:val="en-US"/>
        </w:rPr>
      </w:pPr>
      <w:r>
        <w:rPr>
          <w:rFonts w:ascii="Times New Roman" w:eastAsia="Times New Roman" w:hAnsi="Times New Roman"/>
          <w:sz w:val="24"/>
          <w:lang w:val="en-US"/>
        </w:rPr>
        <w:t xml:space="preserve">Affiliated to the following academic associations: </w:t>
      </w:r>
      <w:proofErr w:type="spellStart"/>
      <w:r>
        <w:rPr>
          <w:rFonts w:ascii="Times New Roman" w:eastAsia="Times New Roman" w:hAnsi="Times New Roman"/>
          <w:sz w:val="24"/>
          <w:lang w:val="en-US"/>
        </w:rPr>
        <w:t>Accademia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Italiana</w:t>
      </w:r>
      <w:proofErr w:type="spellEnd"/>
      <w:r>
        <w:rPr>
          <w:rFonts w:ascii="Times New Roman" w:eastAsia="Times New Roman" w:hAnsi="Times New Roman"/>
          <w:sz w:val="24"/>
          <w:lang w:val="en-US"/>
        </w:rPr>
        <w:t xml:space="preserve"> di </w:t>
      </w:r>
      <w:proofErr w:type="spellStart"/>
      <w:r>
        <w:rPr>
          <w:rFonts w:ascii="Times New Roman" w:eastAsia="Times New Roman" w:hAnsi="Times New Roman"/>
          <w:sz w:val="24"/>
          <w:lang w:val="en-US"/>
        </w:rPr>
        <w:t>Economia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Aziendale</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Società</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Italiana</w:t>
      </w:r>
      <w:proofErr w:type="spellEnd"/>
      <w:r>
        <w:rPr>
          <w:rFonts w:ascii="Times New Roman" w:eastAsia="Times New Roman" w:hAnsi="Times New Roman"/>
          <w:sz w:val="24"/>
          <w:lang w:val="en-US"/>
        </w:rPr>
        <w:t xml:space="preserve"> di </w:t>
      </w:r>
      <w:proofErr w:type="spellStart"/>
      <w:r>
        <w:rPr>
          <w:rFonts w:ascii="Times New Roman" w:eastAsia="Times New Roman" w:hAnsi="Times New Roman"/>
          <w:sz w:val="24"/>
          <w:lang w:val="en-US"/>
        </w:rPr>
        <w:t>Ragioneria</w:t>
      </w:r>
      <w:proofErr w:type="spellEnd"/>
      <w:r>
        <w:rPr>
          <w:rFonts w:ascii="Times New Roman" w:eastAsia="Times New Roman" w:hAnsi="Times New Roman"/>
          <w:sz w:val="24"/>
          <w:lang w:val="en-US"/>
        </w:rPr>
        <w:t xml:space="preserve"> e </w:t>
      </w:r>
      <w:proofErr w:type="spellStart"/>
      <w:r>
        <w:rPr>
          <w:rFonts w:ascii="Times New Roman" w:eastAsia="Times New Roman" w:hAnsi="Times New Roman"/>
          <w:sz w:val="24"/>
          <w:lang w:val="en-US"/>
        </w:rPr>
        <w:t>Economia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Aziendale</w:t>
      </w:r>
      <w:proofErr w:type="spellEnd"/>
      <w:r>
        <w:rPr>
          <w:rFonts w:ascii="Times New Roman" w:eastAsia="Times New Roman" w:hAnsi="Times New Roman"/>
          <w:sz w:val="24"/>
          <w:lang w:val="en-US"/>
        </w:rPr>
        <w:t>, European Accounting Association, International Association for Accounting Education and Research.</w:t>
      </w:r>
    </w:p>
    <w:p w:rsidR="0091492B" w:rsidRDefault="0091492B" w:rsidP="0091492B">
      <w:pPr>
        <w:spacing w:line="81" w:lineRule="exact"/>
        <w:rPr>
          <w:rFonts w:ascii="Times New Roman" w:eastAsia="Times New Roman" w:hAnsi="Times New Roman"/>
          <w:lang w:val="en-US"/>
        </w:rPr>
      </w:pPr>
    </w:p>
    <w:p w:rsidR="0091492B" w:rsidRDefault="0091492B" w:rsidP="0091492B">
      <w:pPr>
        <w:spacing w:line="0" w:lineRule="atLeast"/>
        <w:ind w:left="360"/>
        <w:rPr>
          <w:rFonts w:ascii="Times New Roman" w:eastAsia="Times New Roman" w:hAnsi="Times New Roman"/>
          <w:sz w:val="24"/>
          <w:lang w:val="en-US"/>
        </w:rPr>
      </w:pPr>
      <w:r>
        <w:rPr>
          <w:rFonts w:ascii="Times New Roman" w:eastAsia="Times New Roman" w:hAnsi="Times New Roman"/>
          <w:sz w:val="24"/>
          <w:lang w:val="en-US"/>
        </w:rPr>
        <w:t>Member of the Board of the University Consortium for Research on Boat Management (CIRN)</w:t>
      </w:r>
    </w:p>
    <w:p w:rsidR="0091492B" w:rsidRDefault="0091492B" w:rsidP="0091492B">
      <w:pPr>
        <w:spacing w:line="135" w:lineRule="exact"/>
        <w:rPr>
          <w:rFonts w:ascii="Times New Roman" w:eastAsia="Times New Roman" w:hAnsi="Times New Roman"/>
          <w:lang w:val="en-US"/>
        </w:rPr>
      </w:pPr>
    </w:p>
    <w:p w:rsidR="0091492B" w:rsidRDefault="0091492B" w:rsidP="0091492B">
      <w:pPr>
        <w:spacing w:line="0" w:lineRule="atLeast"/>
        <w:ind w:left="360"/>
        <w:rPr>
          <w:rFonts w:ascii="Times New Roman" w:eastAsia="Times New Roman" w:hAnsi="Times New Roman"/>
          <w:sz w:val="24"/>
          <w:lang w:val="en-US"/>
        </w:rPr>
      </w:pPr>
      <w:r>
        <w:rPr>
          <w:rFonts w:ascii="Times New Roman" w:eastAsia="Times New Roman" w:hAnsi="Times New Roman"/>
          <w:sz w:val="24"/>
          <w:lang w:val="en-US"/>
        </w:rPr>
        <w:t>President of APRI (Association of Professionals for Business Turnaround).</w:t>
      </w:r>
    </w:p>
    <w:p w:rsidR="0091492B" w:rsidRDefault="0091492B" w:rsidP="0091492B">
      <w:pPr>
        <w:spacing w:line="271" w:lineRule="auto"/>
        <w:ind w:left="720" w:right="640"/>
        <w:rPr>
          <w:rFonts w:ascii="Times New Roman" w:eastAsia="Times New Roman" w:hAnsi="Times New Roman"/>
          <w:sz w:val="24"/>
          <w:lang w:val="en-US"/>
        </w:rPr>
      </w:pPr>
      <w:r>
        <w:rPr>
          <w:rFonts w:ascii="Times New Roman" w:eastAsia="Times New Roman" w:hAnsi="Times New Roman"/>
          <w:sz w:val="24"/>
          <w:lang w:val="en-US"/>
        </w:rPr>
        <w:t xml:space="preserve">Member of the Scientific Committee of the Italian Accounting Standard Setter </w:t>
      </w:r>
      <w:proofErr w:type="spellStart"/>
      <w:r>
        <w:rPr>
          <w:rFonts w:ascii="Times New Roman" w:eastAsia="Times New Roman" w:hAnsi="Times New Roman"/>
          <w:i/>
          <w:sz w:val="24"/>
          <w:lang w:val="en-US"/>
        </w:rPr>
        <w:t>Organismo</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i/>
          <w:sz w:val="24"/>
          <w:lang w:val="en-US"/>
        </w:rPr>
        <w:t>Italiano</w:t>
      </w:r>
      <w:proofErr w:type="spellEnd"/>
      <w:r>
        <w:rPr>
          <w:rFonts w:ascii="Times New Roman" w:eastAsia="Times New Roman" w:hAnsi="Times New Roman"/>
          <w:i/>
          <w:sz w:val="24"/>
          <w:lang w:val="en-US"/>
        </w:rPr>
        <w:t xml:space="preserve"> di Contabilità </w:t>
      </w:r>
      <w:r>
        <w:rPr>
          <w:rFonts w:ascii="Times New Roman" w:eastAsia="Times New Roman" w:hAnsi="Times New Roman"/>
          <w:sz w:val="24"/>
          <w:lang w:val="en-US"/>
        </w:rPr>
        <w:t>(OIC)</w:t>
      </w:r>
    </w:p>
    <w:p w:rsidR="0091492B" w:rsidRDefault="0091492B" w:rsidP="0091492B">
      <w:pPr>
        <w:spacing w:line="62" w:lineRule="exact"/>
        <w:rPr>
          <w:rFonts w:ascii="Times New Roman" w:eastAsia="Times New Roman" w:hAnsi="Times New Roman"/>
          <w:lang w:val="en-US"/>
        </w:rPr>
      </w:pPr>
    </w:p>
    <w:p w:rsidR="0091492B" w:rsidRDefault="0091492B" w:rsidP="0091492B">
      <w:pPr>
        <w:spacing w:line="271" w:lineRule="auto"/>
        <w:ind w:left="720" w:right="480"/>
        <w:rPr>
          <w:rFonts w:ascii="Times New Roman" w:eastAsia="Times New Roman" w:hAnsi="Times New Roman"/>
          <w:sz w:val="24"/>
          <w:lang w:val="en-US"/>
        </w:rPr>
      </w:pPr>
      <w:r>
        <w:rPr>
          <w:rFonts w:ascii="Times New Roman" w:eastAsia="Times New Roman" w:hAnsi="Times New Roman"/>
          <w:sz w:val="24"/>
          <w:lang w:val="en-US"/>
        </w:rPr>
        <w:t>Member of the Italian Ministry of Justice Commission for the reform of Business Crisis and Turnaround Law.</w:t>
      </w: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83" w:lineRule="exact"/>
        <w:rPr>
          <w:rFonts w:ascii="Times New Roman" w:eastAsia="Times New Roman" w:hAnsi="Times New Roman"/>
          <w:lang w:val="en-US"/>
        </w:rPr>
      </w:pPr>
    </w:p>
    <w:p w:rsidR="0091492B" w:rsidRDefault="0091492B" w:rsidP="0091492B">
      <w:pPr>
        <w:spacing w:line="0" w:lineRule="atLeast"/>
        <w:rPr>
          <w:rFonts w:ascii="Times New Roman" w:eastAsia="Times New Roman" w:hAnsi="Times New Roman"/>
          <w:sz w:val="24"/>
          <w:lang w:val="en-US"/>
        </w:rPr>
      </w:pPr>
      <w:r>
        <w:rPr>
          <w:rFonts w:ascii="Times New Roman" w:eastAsia="Times New Roman" w:hAnsi="Times New Roman"/>
          <w:sz w:val="24"/>
          <w:lang w:val="en-US"/>
        </w:rPr>
        <w:t>Publications (updated until 2012):</w:t>
      </w:r>
    </w:p>
    <w:p w:rsidR="0091492B" w:rsidRDefault="0091492B" w:rsidP="0091492B">
      <w:pPr>
        <w:spacing w:line="140" w:lineRule="exact"/>
        <w:rPr>
          <w:rFonts w:ascii="Times New Roman" w:eastAsia="Times New Roman" w:hAnsi="Times New Roman"/>
          <w:lang w:val="en-US"/>
        </w:rPr>
      </w:pPr>
    </w:p>
    <w:p w:rsidR="0091492B" w:rsidRDefault="0091492B" w:rsidP="0091492B">
      <w:pPr>
        <w:spacing w:line="0" w:lineRule="atLeast"/>
        <w:rPr>
          <w:rFonts w:ascii="Times New Roman" w:eastAsia="Times New Roman" w:hAnsi="Times New Roman"/>
          <w:color w:val="0000FF"/>
          <w:sz w:val="24"/>
          <w:u w:val="single"/>
          <w:lang w:val="en-US"/>
        </w:rPr>
      </w:pPr>
      <w:r>
        <w:rPr>
          <w:rFonts w:ascii="Times New Roman" w:eastAsia="Times New Roman" w:hAnsi="Times New Roman"/>
          <w:color w:val="0000FF"/>
          <w:sz w:val="24"/>
          <w:u w:val="single"/>
          <w:lang w:val="en-US"/>
        </w:rPr>
        <w:t>http://abilitazione.miur.it/public/getCvEleggibile.php?persona_id=533354&amp;settore=13/B1</w:t>
      </w:r>
    </w:p>
    <w:p w:rsidR="0091492B" w:rsidRDefault="0091492B" w:rsidP="0091492B">
      <w:pPr>
        <w:rPr>
          <w:rFonts w:ascii="Times New Roman" w:eastAsia="Times New Roman" w:hAnsi="Times New Roman"/>
          <w:color w:val="0000FF"/>
          <w:sz w:val="24"/>
          <w:u w:val="single"/>
          <w:lang w:val="en-US"/>
        </w:rPr>
        <w:sectPr w:rsidR="0091492B">
          <w:pgSz w:w="11900" w:h="16840"/>
          <w:pgMar w:top="1109" w:right="844" w:bottom="1440" w:left="1020" w:header="0" w:footer="0" w:gutter="0"/>
          <w:cols w:space="720"/>
        </w:sectPr>
      </w:pPr>
    </w:p>
    <w:p w:rsidR="0091492B" w:rsidRDefault="0091492B" w:rsidP="0091492B">
      <w:pPr>
        <w:spacing w:line="134" w:lineRule="exact"/>
        <w:rPr>
          <w:rFonts w:ascii="Times New Roman" w:eastAsia="Times New Roman" w:hAnsi="Times New Roman"/>
          <w:lang w:val="en-US"/>
        </w:rPr>
      </w:pPr>
      <w:bookmarkStart w:id="8" w:name="page27"/>
      <w:bookmarkEnd w:id="8"/>
    </w:p>
    <w:p w:rsidR="0091492B" w:rsidRDefault="0091492B" w:rsidP="0091492B">
      <w:pPr>
        <w:spacing w:line="0" w:lineRule="atLeast"/>
        <w:jc w:val="center"/>
        <w:rPr>
          <w:rFonts w:ascii="Arial" w:eastAsia="Arial" w:hAnsi="Arial"/>
          <w:b/>
          <w:i/>
          <w:sz w:val="28"/>
          <w:lang w:val="en-US"/>
        </w:rPr>
      </w:pPr>
      <w:r>
        <w:rPr>
          <w:rFonts w:ascii="Arial" w:eastAsia="Arial" w:hAnsi="Arial"/>
          <w:b/>
          <w:i/>
          <w:sz w:val="28"/>
          <w:lang w:val="en-US"/>
        </w:rPr>
        <w:t>CURRICULUM VITAE</w:t>
      </w:r>
    </w:p>
    <w:p w:rsidR="0091492B" w:rsidRDefault="0091492B" w:rsidP="0091492B">
      <w:pPr>
        <w:spacing w:line="319" w:lineRule="exact"/>
        <w:rPr>
          <w:rFonts w:ascii="Times New Roman" w:eastAsia="Times New Roman" w:hAnsi="Times New Roman"/>
          <w:lang w:val="en-US"/>
        </w:rPr>
      </w:pPr>
    </w:p>
    <w:p w:rsidR="0091492B" w:rsidRDefault="0091492B" w:rsidP="0091492B">
      <w:pPr>
        <w:spacing w:line="0" w:lineRule="atLeast"/>
        <w:jc w:val="center"/>
        <w:rPr>
          <w:rFonts w:ascii="Arial" w:eastAsia="Arial" w:hAnsi="Arial"/>
          <w:b/>
          <w:sz w:val="28"/>
          <w:lang w:val="en-US"/>
        </w:rPr>
      </w:pPr>
      <w:r>
        <w:rPr>
          <w:rFonts w:ascii="Arial" w:eastAsia="Arial" w:hAnsi="Arial"/>
          <w:b/>
          <w:sz w:val="28"/>
          <w:lang w:val="en-US"/>
        </w:rPr>
        <w:t>Francesco AVALLONE</w:t>
      </w:r>
    </w:p>
    <w:p w:rsidR="0091492B" w:rsidRDefault="0091492B" w:rsidP="0091492B">
      <w:pPr>
        <w:spacing w:line="324" w:lineRule="exact"/>
        <w:rPr>
          <w:rFonts w:ascii="Times New Roman" w:eastAsia="Times New Roman" w:hAnsi="Times New Roman"/>
          <w:lang w:val="en-US"/>
        </w:rPr>
      </w:pPr>
    </w:p>
    <w:p w:rsidR="0091492B" w:rsidRDefault="0091492B" w:rsidP="0091492B">
      <w:pPr>
        <w:spacing w:line="0" w:lineRule="atLeast"/>
        <w:rPr>
          <w:rFonts w:ascii="Arial" w:eastAsia="Arial" w:hAnsi="Arial"/>
          <w:b/>
          <w:sz w:val="21"/>
          <w:lang w:val="en-US"/>
        </w:rPr>
      </w:pPr>
      <w:r>
        <w:rPr>
          <w:rFonts w:ascii="Arial" w:eastAsia="Arial" w:hAnsi="Arial"/>
          <w:b/>
          <w:sz w:val="21"/>
          <w:lang w:val="en-US"/>
        </w:rPr>
        <w:t>Education and Scientific experience</w:t>
      </w:r>
    </w:p>
    <w:p w:rsidR="0091492B" w:rsidRDefault="0091492B" w:rsidP="0091492B">
      <w:pPr>
        <w:spacing w:line="296"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31st December - Present (current position)</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sz w:val="21"/>
          <w:lang w:val="en-US"/>
        </w:rPr>
        <w:t>Associate Professor of Accounting at the University of Genoa – Department of Accounting and Business Studies (</w:t>
      </w:r>
      <w:proofErr w:type="spellStart"/>
      <w:r>
        <w:rPr>
          <w:rFonts w:ascii="Arial" w:eastAsia="Arial" w:hAnsi="Arial"/>
          <w:sz w:val="21"/>
          <w:lang w:val="en-US"/>
        </w:rPr>
        <w:t>Di.T.E.A</w:t>
      </w:r>
      <w:proofErr w:type="spellEnd"/>
      <w:r>
        <w:rPr>
          <w:rFonts w:ascii="Arial" w:eastAsia="Arial" w:hAnsi="Arial"/>
          <w:sz w:val="21"/>
          <w:lang w:val="en-US"/>
        </w:rPr>
        <w:t>.).</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314" w:lineRule="auto"/>
        <w:ind w:left="420"/>
        <w:rPr>
          <w:rFonts w:ascii="Arial" w:eastAsia="Arial" w:hAnsi="Arial"/>
          <w:sz w:val="21"/>
          <w:lang w:val="en-US"/>
        </w:rPr>
      </w:pPr>
      <w:r>
        <w:rPr>
          <w:rFonts w:ascii="Arial" w:eastAsia="Arial" w:hAnsi="Arial"/>
          <w:i/>
          <w:sz w:val="21"/>
          <w:lang w:val="en-US"/>
        </w:rPr>
        <w:t>Research areas</w:t>
      </w:r>
      <w:r>
        <w:rPr>
          <w:rFonts w:ascii="Arial" w:eastAsia="Arial" w:hAnsi="Arial"/>
          <w:sz w:val="21"/>
          <w:lang w:val="en-US"/>
        </w:rPr>
        <w:t>: Corporate Financial Disclosure, International Accounting (IAS/IFRS) and Earnings</w:t>
      </w:r>
      <w:r>
        <w:rPr>
          <w:rFonts w:ascii="Arial" w:eastAsia="Arial" w:hAnsi="Arial"/>
          <w:i/>
          <w:sz w:val="21"/>
          <w:lang w:val="en-US"/>
        </w:rPr>
        <w:t xml:space="preserve"> </w:t>
      </w:r>
      <w:r>
        <w:rPr>
          <w:rFonts w:ascii="Arial" w:eastAsia="Arial" w:hAnsi="Arial"/>
          <w:sz w:val="21"/>
          <w:lang w:val="en-US"/>
        </w:rPr>
        <w:t>Management.</w:t>
      </w:r>
    </w:p>
    <w:p w:rsidR="0091492B" w:rsidRDefault="0091492B" w:rsidP="0091492B">
      <w:pPr>
        <w:spacing w:line="181" w:lineRule="exact"/>
        <w:rPr>
          <w:rFonts w:ascii="Times New Roman" w:eastAsia="Times New Roman" w:hAnsi="Times New Roman"/>
          <w:lang w:val="en-US"/>
        </w:rPr>
      </w:pPr>
    </w:p>
    <w:p w:rsidR="0091492B" w:rsidRDefault="0091492B" w:rsidP="0091492B">
      <w:pPr>
        <w:spacing w:line="0" w:lineRule="atLeast"/>
        <w:ind w:left="60"/>
        <w:rPr>
          <w:rFonts w:ascii="Arial" w:eastAsia="Arial" w:hAnsi="Arial"/>
          <w:sz w:val="21"/>
          <w:lang w:val="en-US"/>
        </w:rPr>
      </w:pPr>
      <w:r>
        <w:rPr>
          <w:rFonts w:ascii="Arial" w:eastAsia="Arial" w:hAnsi="Arial"/>
          <w:sz w:val="21"/>
          <w:lang w:val="en-US"/>
        </w:rPr>
        <w:t>March 2006 – 31st December 2010</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276" w:lineRule="auto"/>
        <w:ind w:left="420"/>
        <w:rPr>
          <w:rFonts w:ascii="Arial" w:eastAsia="Arial" w:hAnsi="Arial"/>
          <w:sz w:val="21"/>
          <w:lang w:val="en-US"/>
        </w:rPr>
      </w:pPr>
      <w:r>
        <w:rPr>
          <w:rFonts w:ascii="Arial" w:eastAsia="Arial" w:hAnsi="Arial"/>
          <w:sz w:val="21"/>
          <w:lang w:val="en-US"/>
        </w:rPr>
        <w:t>Assistant professor of Accounting at the University of Trento – Department of Management and Computer Science (DISA).</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312" w:lineRule="auto"/>
        <w:ind w:left="420"/>
        <w:rPr>
          <w:rFonts w:ascii="Arial" w:eastAsia="Arial" w:hAnsi="Arial"/>
          <w:sz w:val="21"/>
          <w:lang w:val="en-US"/>
        </w:rPr>
      </w:pPr>
      <w:r>
        <w:rPr>
          <w:rFonts w:ascii="Arial" w:eastAsia="Arial" w:hAnsi="Arial"/>
          <w:i/>
          <w:sz w:val="21"/>
          <w:lang w:val="en-US"/>
        </w:rPr>
        <w:t>Research areas</w:t>
      </w:r>
      <w:r>
        <w:rPr>
          <w:rFonts w:ascii="Arial" w:eastAsia="Arial" w:hAnsi="Arial"/>
          <w:sz w:val="21"/>
          <w:lang w:val="en-US"/>
        </w:rPr>
        <w:t>: Corporate Financial Disclosure, International Accounting (IAS/IFRS) and Earnings</w:t>
      </w:r>
      <w:r>
        <w:rPr>
          <w:rFonts w:ascii="Arial" w:eastAsia="Arial" w:hAnsi="Arial"/>
          <w:i/>
          <w:sz w:val="21"/>
          <w:lang w:val="en-US"/>
        </w:rPr>
        <w:t xml:space="preserve"> </w:t>
      </w:r>
      <w:r>
        <w:rPr>
          <w:rFonts w:ascii="Arial" w:eastAsia="Arial" w:hAnsi="Arial"/>
          <w:sz w:val="21"/>
          <w:lang w:val="en-US"/>
        </w:rPr>
        <w:t>Management.</w:t>
      </w:r>
    </w:p>
    <w:p w:rsidR="0091492B" w:rsidRDefault="0091492B" w:rsidP="0091492B">
      <w:pPr>
        <w:spacing w:line="183"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January 2008 – March 2008</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2" w:lineRule="auto"/>
        <w:ind w:left="420"/>
        <w:rPr>
          <w:rFonts w:ascii="Arial" w:eastAsia="Arial" w:hAnsi="Arial"/>
          <w:sz w:val="21"/>
          <w:lang w:val="en-US"/>
        </w:rPr>
      </w:pPr>
      <w:r>
        <w:rPr>
          <w:rFonts w:ascii="Arial" w:eastAsia="Arial" w:hAnsi="Arial"/>
          <w:sz w:val="21"/>
          <w:lang w:val="en-US"/>
        </w:rPr>
        <w:t xml:space="preserve">Visiting period at Department of Accounting and Finance – Glasgow University- Scotland. </w:t>
      </w:r>
      <w:r>
        <w:rPr>
          <w:rFonts w:ascii="Arial" w:eastAsia="Arial" w:hAnsi="Arial"/>
          <w:i/>
          <w:sz w:val="21"/>
          <w:lang w:val="en-US"/>
        </w:rPr>
        <w:t>Research</w:t>
      </w:r>
      <w:r>
        <w:rPr>
          <w:rFonts w:ascii="Arial" w:eastAsia="Arial" w:hAnsi="Arial"/>
          <w:sz w:val="21"/>
          <w:lang w:val="en-US"/>
        </w:rPr>
        <w:t xml:space="preserve"> </w:t>
      </w:r>
      <w:r>
        <w:rPr>
          <w:rFonts w:ascii="Arial" w:eastAsia="Arial" w:hAnsi="Arial"/>
          <w:i/>
          <w:sz w:val="21"/>
          <w:lang w:val="en-US"/>
        </w:rPr>
        <w:t>topic</w:t>
      </w:r>
      <w:r>
        <w:rPr>
          <w:rFonts w:ascii="Arial" w:eastAsia="Arial" w:hAnsi="Arial"/>
          <w:sz w:val="21"/>
          <w:lang w:val="en-US"/>
        </w:rPr>
        <w:t>: The Determinant of Fair Value Choice under IAS 40 in Real Estate Industry.</w:t>
      </w:r>
    </w:p>
    <w:p w:rsidR="0091492B" w:rsidRDefault="0091492B" w:rsidP="0091492B">
      <w:pPr>
        <w:spacing w:line="183"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September 2005 – January 2006</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2" w:lineRule="auto"/>
        <w:ind w:left="420"/>
        <w:rPr>
          <w:rFonts w:ascii="Arial" w:eastAsia="Arial" w:hAnsi="Arial"/>
          <w:sz w:val="21"/>
          <w:lang w:val="en-US"/>
        </w:rPr>
      </w:pPr>
      <w:r>
        <w:rPr>
          <w:rFonts w:ascii="Arial" w:eastAsia="Arial" w:hAnsi="Arial"/>
          <w:sz w:val="21"/>
          <w:lang w:val="en-US"/>
        </w:rPr>
        <w:t xml:space="preserve">Post-doctoral visiting period at Department of Accounting and Finance – Glasgow University-Scotland. </w:t>
      </w:r>
      <w:r>
        <w:rPr>
          <w:rFonts w:ascii="Arial" w:eastAsia="Arial" w:hAnsi="Arial"/>
          <w:i/>
          <w:sz w:val="21"/>
          <w:u w:val="single"/>
          <w:lang w:val="en-US"/>
        </w:rPr>
        <w:t>Supervisor</w:t>
      </w:r>
      <w:r>
        <w:rPr>
          <w:rFonts w:ascii="Arial" w:eastAsia="Arial" w:hAnsi="Arial"/>
          <w:sz w:val="21"/>
          <w:lang w:val="en-US"/>
        </w:rPr>
        <w:t>: Prof. Vivien Beattie.</w:t>
      </w:r>
    </w:p>
    <w:p w:rsidR="0091492B" w:rsidRDefault="0091492B" w:rsidP="0091492B">
      <w:pPr>
        <w:spacing w:line="183"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September 2004 – February 2006</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295" w:lineRule="auto"/>
        <w:ind w:left="360"/>
        <w:jc w:val="both"/>
        <w:rPr>
          <w:rFonts w:ascii="Arial" w:eastAsia="Arial" w:hAnsi="Arial"/>
          <w:sz w:val="21"/>
          <w:lang w:val="en-US"/>
        </w:rPr>
      </w:pPr>
      <w:r>
        <w:rPr>
          <w:rFonts w:ascii="Arial" w:eastAsia="Arial" w:hAnsi="Arial"/>
          <w:sz w:val="21"/>
          <w:lang w:val="en-US"/>
        </w:rPr>
        <w:t xml:space="preserve">Post-doctoral scholarship for two years of research at Department of Business Studies - University of Genoa on the IAS adoption in Italy, especially on the new </w:t>
      </w:r>
      <w:r>
        <w:rPr>
          <w:rFonts w:ascii="Arial" w:eastAsia="Arial" w:hAnsi="Arial"/>
          <w:i/>
          <w:sz w:val="21"/>
          <w:lang w:val="en-US"/>
        </w:rPr>
        <w:t>fair value</w:t>
      </w:r>
      <w:r>
        <w:rPr>
          <w:rFonts w:ascii="Arial" w:eastAsia="Arial" w:hAnsi="Arial"/>
          <w:sz w:val="21"/>
          <w:lang w:val="en-US"/>
        </w:rPr>
        <w:t xml:space="preserve"> approach to stock options (the IFRS 2 standard and the closed connected problems of both the expensing choice and their evaluation).</w:t>
      </w:r>
    </w:p>
    <w:p w:rsidR="0091492B" w:rsidRDefault="0091492B" w:rsidP="0091492B">
      <w:pPr>
        <w:spacing w:line="201"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May 2004</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0" w:lineRule="atLeast"/>
        <w:ind w:left="340"/>
        <w:rPr>
          <w:rFonts w:ascii="Arial" w:eastAsia="Arial" w:hAnsi="Arial"/>
          <w:sz w:val="21"/>
          <w:lang w:val="en-US"/>
        </w:rPr>
      </w:pPr>
      <w:r>
        <w:rPr>
          <w:rFonts w:ascii="Arial" w:eastAsia="Arial" w:hAnsi="Arial"/>
          <w:sz w:val="21"/>
          <w:lang w:val="en-US"/>
        </w:rPr>
        <w:t>Ph.D. degree - Department of Business Studies - University of Genoa</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2" w:lineRule="auto"/>
        <w:ind w:left="340"/>
        <w:rPr>
          <w:rFonts w:ascii="Arial" w:eastAsia="Arial" w:hAnsi="Arial"/>
          <w:sz w:val="21"/>
          <w:lang w:val="en-US"/>
        </w:rPr>
      </w:pPr>
      <w:r>
        <w:rPr>
          <w:rFonts w:ascii="Arial" w:eastAsia="Arial" w:hAnsi="Arial"/>
          <w:i/>
          <w:sz w:val="21"/>
          <w:u w:val="single"/>
          <w:lang w:val="en-US"/>
        </w:rPr>
        <w:t>Dissertation topic</w:t>
      </w:r>
      <w:r>
        <w:rPr>
          <w:rFonts w:ascii="Arial" w:eastAsia="Arial" w:hAnsi="Arial"/>
          <w:sz w:val="21"/>
          <w:lang w:val="en-US"/>
        </w:rPr>
        <w:t>: “</w:t>
      </w:r>
      <w:r>
        <w:rPr>
          <w:rFonts w:ascii="Arial" w:eastAsia="Arial" w:hAnsi="Arial"/>
          <w:i/>
          <w:sz w:val="21"/>
          <w:lang w:val="en-US"/>
        </w:rPr>
        <w:t>Voluntary vs. Mandatory Disclosure and their Effects on Stock Prices: an Empirical Analysis of Italian Market</w:t>
      </w:r>
      <w:r>
        <w:rPr>
          <w:rFonts w:ascii="Arial" w:eastAsia="Arial" w:hAnsi="Arial"/>
          <w:sz w:val="21"/>
          <w:lang w:val="en-US"/>
        </w:rPr>
        <w:t>”.</w:t>
      </w:r>
    </w:p>
    <w:p w:rsidR="0091492B" w:rsidRDefault="0091492B" w:rsidP="0091492B">
      <w:pPr>
        <w:spacing w:line="182"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January 2001 – December 2003</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0" w:lineRule="atLeast"/>
        <w:ind w:left="360"/>
        <w:rPr>
          <w:rFonts w:ascii="Arial" w:eastAsia="Arial" w:hAnsi="Arial"/>
          <w:sz w:val="21"/>
          <w:lang w:val="en-US"/>
        </w:rPr>
      </w:pPr>
      <w:r>
        <w:rPr>
          <w:rFonts w:ascii="Arial" w:eastAsia="Arial" w:hAnsi="Arial"/>
          <w:sz w:val="21"/>
          <w:lang w:val="en-US"/>
        </w:rPr>
        <w:t>Ph.D. candidate in Economics and Management, awarded a full scholarship by the University of Genoa.</w:t>
      </w:r>
    </w:p>
    <w:p w:rsidR="0091492B" w:rsidRDefault="0091492B" w:rsidP="0091492B">
      <w:pPr>
        <w:spacing w:line="293"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February 2000</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0" w:lineRule="atLeast"/>
        <w:ind w:left="360"/>
        <w:rPr>
          <w:rFonts w:ascii="Arial" w:eastAsia="Arial" w:hAnsi="Arial"/>
          <w:sz w:val="21"/>
          <w:lang w:val="en-US"/>
        </w:rPr>
      </w:pPr>
      <w:r>
        <w:rPr>
          <w:rFonts w:ascii="Arial" w:eastAsia="Arial" w:hAnsi="Arial"/>
          <w:sz w:val="21"/>
          <w:lang w:val="en-US"/>
        </w:rPr>
        <w:t>Degree in Business Studies - Department of Business Studies - University of Genoa</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288" w:lineRule="auto"/>
        <w:ind w:left="360"/>
        <w:rPr>
          <w:rFonts w:ascii="Arial" w:eastAsia="Arial" w:hAnsi="Arial"/>
          <w:sz w:val="21"/>
          <w:lang w:val="en-US"/>
        </w:rPr>
      </w:pPr>
      <w:r>
        <w:rPr>
          <w:rFonts w:ascii="Arial" w:eastAsia="Arial" w:hAnsi="Arial"/>
          <w:i/>
          <w:sz w:val="21"/>
          <w:u w:val="single"/>
          <w:lang w:val="en-US"/>
        </w:rPr>
        <w:t>Dissertation topic</w:t>
      </w:r>
      <w:r>
        <w:rPr>
          <w:rFonts w:ascii="Arial" w:eastAsia="Arial" w:hAnsi="Arial"/>
          <w:sz w:val="21"/>
          <w:lang w:val="en-US"/>
        </w:rPr>
        <w:t>: “</w:t>
      </w:r>
      <w:r>
        <w:rPr>
          <w:rFonts w:ascii="Arial" w:eastAsia="Arial" w:hAnsi="Arial"/>
          <w:i/>
          <w:sz w:val="21"/>
          <w:lang w:val="en-US"/>
        </w:rPr>
        <w:t>Corporate Web Reporting: a Survey of Italian Listed Companies</w:t>
      </w:r>
      <w:r>
        <w:rPr>
          <w:rFonts w:ascii="Arial" w:eastAsia="Arial" w:hAnsi="Arial"/>
          <w:sz w:val="21"/>
          <w:lang w:val="en-US"/>
        </w:rPr>
        <w:t>”. Empirical research</w:t>
      </w:r>
      <w:r>
        <w:rPr>
          <w:rFonts w:ascii="Arial" w:eastAsia="Arial" w:hAnsi="Arial"/>
          <w:i/>
          <w:sz w:val="21"/>
          <w:lang w:val="en-US"/>
        </w:rPr>
        <w:t xml:space="preserve"> </w:t>
      </w:r>
      <w:r>
        <w:rPr>
          <w:rFonts w:ascii="Arial" w:eastAsia="Arial" w:hAnsi="Arial"/>
          <w:sz w:val="21"/>
          <w:lang w:val="en-US"/>
        </w:rPr>
        <w:t xml:space="preserve">about the extent of financial reporting on the Internet by the listed Italian companies and future developments(in terms of disclosed information reliability and the use of this new tool). </w:t>
      </w:r>
      <w:r>
        <w:rPr>
          <w:rFonts w:ascii="Arial" w:eastAsia="Arial" w:hAnsi="Arial"/>
          <w:i/>
          <w:sz w:val="21"/>
          <w:u w:val="single"/>
          <w:lang w:val="en-US"/>
        </w:rPr>
        <w:t>Supervisor</w:t>
      </w:r>
      <w:r>
        <w:rPr>
          <w:rFonts w:ascii="Arial" w:eastAsia="Arial" w:hAnsi="Arial"/>
          <w:sz w:val="21"/>
          <w:lang w:val="en-US"/>
        </w:rPr>
        <w:t xml:space="preserve">: Prof. Alberto </w:t>
      </w:r>
      <w:proofErr w:type="spellStart"/>
      <w:r>
        <w:rPr>
          <w:rFonts w:ascii="Arial" w:eastAsia="Arial" w:hAnsi="Arial"/>
          <w:sz w:val="21"/>
          <w:lang w:val="en-US"/>
        </w:rPr>
        <w:t>Quagli</w:t>
      </w:r>
      <w:proofErr w:type="spellEnd"/>
    </w:p>
    <w:p w:rsidR="0091492B" w:rsidRDefault="0091492B" w:rsidP="0091492B">
      <w:pPr>
        <w:spacing w:line="230" w:lineRule="exact"/>
        <w:rPr>
          <w:rFonts w:ascii="Times New Roman" w:eastAsia="Times New Roman" w:hAnsi="Times New Roman"/>
          <w:lang w:val="en-US"/>
        </w:rPr>
      </w:pPr>
    </w:p>
    <w:p w:rsidR="0091492B" w:rsidRDefault="0091492B" w:rsidP="0091492B">
      <w:pPr>
        <w:spacing w:line="0" w:lineRule="atLeast"/>
        <w:rPr>
          <w:rFonts w:ascii="Arial" w:eastAsia="Arial" w:hAnsi="Arial"/>
          <w:b/>
          <w:sz w:val="21"/>
          <w:lang w:val="en-US"/>
        </w:rPr>
      </w:pPr>
      <w:r>
        <w:rPr>
          <w:rFonts w:ascii="Arial" w:eastAsia="Arial" w:hAnsi="Arial"/>
          <w:b/>
          <w:sz w:val="21"/>
          <w:lang w:val="en-US"/>
        </w:rPr>
        <w:t>Other positions held</w:t>
      </w:r>
    </w:p>
    <w:p w:rsidR="0091492B" w:rsidRDefault="0091492B" w:rsidP="0091492B">
      <w:pPr>
        <w:spacing w:line="16"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Member, editorial board, Genoa University Press, 12 February 2015 to present.</w:t>
      </w:r>
    </w:p>
    <w:p w:rsidR="0091492B" w:rsidRDefault="0091492B" w:rsidP="0091492B">
      <w:pPr>
        <w:spacing w:line="15"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Member, Spin-off and patent commission, University of Genoa, 17 September to present.</w:t>
      </w:r>
    </w:p>
    <w:p w:rsidR="0091492B" w:rsidRDefault="0091492B" w:rsidP="0091492B">
      <w:pPr>
        <w:spacing w:line="14"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Member, Board of Department of Business Studies (DIEC), University of Genoa, 2013 to present.</w:t>
      </w:r>
    </w:p>
    <w:p w:rsidR="0091492B" w:rsidRDefault="0091492B" w:rsidP="0091492B">
      <w:pPr>
        <w:rPr>
          <w:rFonts w:ascii="Arial" w:eastAsia="Arial" w:hAnsi="Arial"/>
          <w:sz w:val="21"/>
          <w:lang w:val="en-US"/>
        </w:rPr>
        <w:sectPr w:rsidR="0091492B">
          <w:pgSz w:w="11900" w:h="16840"/>
          <w:pgMar w:top="1440" w:right="844" w:bottom="877" w:left="1020" w:header="0" w:footer="0" w:gutter="0"/>
          <w:cols w:space="720"/>
        </w:sectPr>
      </w:pPr>
    </w:p>
    <w:p w:rsidR="0091492B" w:rsidRDefault="0091492B" w:rsidP="0091492B">
      <w:pPr>
        <w:spacing w:line="244" w:lineRule="auto"/>
        <w:ind w:left="360"/>
        <w:rPr>
          <w:rFonts w:ascii="Arial" w:eastAsia="Arial" w:hAnsi="Arial"/>
          <w:sz w:val="21"/>
          <w:lang w:val="en-US"/>
        </w:rPr>
      </w:pPr>
      <w:bookmarkStart w:id="9" w:name="page28"/>
      <w:bookmarkEnd w:id="9"/>
      <w:r>
        <w:rPr>
          <w:rFonts w:ascii="Arial" w:eastAsia="Arial" w:hAnsi="Arial"/>
          <w:sz w:val="21"/>
          <w:lang w:val="en-US"/>
        </w:rPr>
        <w:lastRenderedPageBreak/>
        <w:t xml:space="preserve">Member, Board of Italian Association of Accounting and </w:t>
      </w:r>
      <w:proofErr w:type="spellStart"/>
      <w:r>
        <w:rPr>
          <w:rFonts w:ascii="Arial" w:eastAsia="Arial" w:hAnsi="Arial"/>
          <w:sz w:val="21"/>
          <w:lang w:val="en-US"/>
        </w:rPr>
        <w:t>Ecnomia</w:t>
      </w:r>
      <w:proofErr w:type="spellEnd"/>
      <w:r>
        <w:rPr>
          <w:rFonts w:ascii="Arial" w:eastAsia="Arial" w:hAnsi="Arial"/>
          <w:sz w:val="21"/>
          <w:lang w:val="en-US"/>
        </w:rPr>
        <w:t xml:space="preserve"> </w:t>
      </w:r>
      <w:proofErr w:type="spellStart"/>
      <w:r>
        <w:rPr>
          <w:rFonts w:ascii="Arial" w:eastAsia="Arial" w:hAnsi="Arial"/>
          <w:sz w:val="21"/>
          <w:lang w:val="en-US"/>
        </w:rPr>
        <w:t>Aziendale</w:t>
      </w:r>
      <w:proofErr w:type="spellEnd"/>
      <w:r>
        <w:rPr>
          <w:rFonts w:ascii="Arial" w:eastAsia="Arial" w:hAnsi="Arial"/>
          <w:sz w:val="21"/>
          <w:lang w:val="en-US"/>
        </w:rPr>
        <w:t xml:space="preserve"> (SIDREA), from 4 December, 2009 to 23 February, 2013.</w:t>
      </w:r>
    </w:p>
    <w:p w:rsidR="0091492B" w:rsidRDefault="0091492B" w:rsidP="0091492B">
      <w:pPr>
        <w:spacing w:line="0" w:lineRule="atLeast"/>
        <w:rPr>
          <w:rFonts w:ascii="Arial" w:eastAsia="Arial" w:hAnsi="Arial"/>
          <w:sz w:val="21"/>
          <w:lang w:val="en-US"/>
        </w:rPr>
      </w:pPr>
      <w:r>
        <w:rPr>
          <w:rFonts w:ascii="Arial" w:eastAsia="Arial" w:hAnsi="Arial"/>
          <w:sz w:val="21"/>
          <w:lang w:val="en-US"/>
        </w:rPr>
        <w:t>Reviewer, Financial Reporting, from 2008 to present.</w:t>
      </w:r>
    </w:p>
    <w:p w:rsidR="0091492B" w:rsidRDefault="0091492B" w:rsidP="0091492B">
      <w:pPr>
        <w:spacing w:line="14"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Reviewer, Social Sciences and Humanities Research Council of Canada, 2013.</w:t>
      </w: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396" w:lineRule="exact"/>
        <w:rPr>
          <w:rFonts w:ascii="Times New Roman" w:eastAsia="Times New Roman" w:hAnsi="Times New Roman"/>
          <w:lang w:val="en-US"/>
        </w:rPr>
      </w:pPr>
    </w:p>
    <w:p w:rsidR="0091492B" w:rsidRDefault="0091492B" w:rsidP="0091492B">
      <w:pPr>
        <w:spacing w:line="0" w:lineRule="atLeast"/>
        <w:rPr>
          <w:rFonts w:ascii="Arial" w:eastAsia="Arial" w:hAnsi="Arial"/>
          <w:b/>
          <w:sz w:val="21"/>
          <w:lang w:val="en-US"/>
        </w:rPr>
      </w:pPr>
      <w:r>
        <w:rPr>
          <w:rFonts w:ascii="Arial" w:eastAsia="Arial" w:hAnsi="Arial"/>
          <w:b/>
          <w:sz w:val="21"/>
          <w:lang w:val="en-US"/>
        </w:rPr>
        <w:t>Visiting periods and doctoral workshop</w:t>
      </w:r>
    </w:p>
    <w:p w:rsidR="0091492B" w:rsidRDefault="0091492B" w:rsidP="0091492B">
      <w:pPr>
        <w:spacing w:line="15"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January 2008 - March 2008</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264" w:lineRule="auto"/>
        <w:ind w:left="360" w:right="2220"/>
        <w:rPr>
          <w:rFonts w:ascii="Arial" w:eastAsia="Arial" w:hAnsi="Arial"/>
          <w:sz w:val="21"/>
          <w:lang w:val="en-US"/>
        </w:rPr>
      </w:pPr>
      <w:r>
        <w:rPr>
          <w:rFonts w:ascii="Arial" w:eastAsia="Arial" w:hAnsi="Arial"/>
          <w:sz w:val="21"/>
          <w:lang w:val="en-US"/>
        </w:rPr>
        <w:t>Visiting period – Department of Accounting and Finance – University of Glasgow September 2005 – January 2006</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244" w:lineRule="auto"/>
        <w:ind w:left="360" w:right="1420"/>
        <w:rPr>
          <w:rFonts w:ascii="Arial" w:eastAsia="Arial" w:hAnsi="Arial"/>
          <w:sz w:val="21"/>
          <w:lang w:val="en-US"/>
        </w:rPr>
      </w:pPr>
      <w:r>
        <w:rPr>
          <w:rFonts w:ascii="Arial" w:eastAsia="Arial" w:hAnsi="Arial"/>
          <w:sz w:val="21"/>
          <w:lang w:val="en-US"/>
        </w:rPr>
        <w:t>Post-doc visiting period - Department of Accounting and Finance – University of Glasgow March, 24-26 2003</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sz w:val="21"/>
          <w:lang w:val="en-US"/>
        </w:rPr>
        <w:t>Doctoral workshop in Accounting - “Incentives for (Non-) Disclosure “- Prof. Thomas Hemmer - London School of Economics (LSE).</w:t>
      </w:r>
    </w:p>
    <w:p w:rsidR="0091492B" w:rsidRDefault="0091492B" w:rsidP="0091492B">
      <w:pPr>
        <w:spacing w:line="244" w:lineRule="exact"/>
        <w:rPr>
          <w:rFonts w:ascii="Times New Roman" w:eastAsia="Times New Roman" w:hAnsi="Times New Roman"/>
          <w:lang w:val="en-US"/>
        </w:rPr>
      </w:pPr>
    </w:p>
    <w:p w:rsidR="0091492B" w:rsidRDefault="0091492B" w:rsidP="0091492B">
      <w:pPr>
        <w:spacing w:line="0" w:lineRule="atLeast"/>
        <w:rPr>
          <w:rFonts w:ascii="Arial" w:eastAsia="Arial" w:hAnsi="Arial"/>
          <w:b/>
          <w:sz w:val="21"/>
          <w:lang w:val="en-US"/>
        </w:rPr>
      </w:pPr>
      <w:r>
        <w:rPr>
          <w:rFonts w:ascii="Arial" w:eastAsia="Arial" w:hAnsi="Arial"/>
          <w:b/>
          <w:sz w:val="21"/>
          <w:lang w:val="en-US"/>
        </w:rPr>
        <w:t>Research Activities</w:t>
      </w:r>
    </w:p>
    <w:p w:rsidR="0091492B" w:rsidRDefault="0091492B" w:rsidP="0091492B">
      <w:pPr>
        <w:spacing w:line="40" w:lineRule="exact"/>
        <w:rPr>
          <w:rFonts w:ascii="Times New Roman" w:eastAsia="Times New Roman" w:hAnsi="Times New Roman"/>
          <w:lang w:val="en-US"/>
        </w:rPr>
      </w:pPr>
    </w:p>
    <w:p w:rsidR="0091492B" w:rsidRDefault="0091492B" w:rsidP="0091492B">
      <w:pPr>
        <w:spacing w:line="0" w:lineRule="atLeast"/>
        <w:rPr>
          <w:rFonts w:ascii="Arial" w:eastAsia="Arial" w:hAnsi="Arial"/>
          <w:i/>
          <w:sz w:val="21"/>
          <w:lang w:val="en-US"/>
        </w:rPr>
      </w:pPr>
      <w:r>
        <w:rPr>
          <w:rFonts w:ascii="Arial" w:eastAsia="Arial" w:hAnsi="Arial"/>
          <w:i/>
          <w:sz w:val="21"/>
          <w:lang w:val="en-US"/>
        </w:rPr>
        <w:t>Congress presentations</w:t>
      </w:r>
    </w:p>
    <w:p w:rsidR="0091492B" w:rsidRDefault="0091492B" w:rsidP="0091492B">
      <w:pPr>
        <w:spacing w:line="294"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September 2013, 19-21 Lecce</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2" w:lineRule="auto"/>
        <w:rPr>
          <w:rFonts w:ascii="Arial" w:eastAsia="Arial" w:hAnsi="Arial"/>
          <w:sz w:val="21"/>
          <w:lang w:val="en-US"/>
        </w:rPr>
      </w:pPr>
      <w:r>
        <w:rPr>
          <w:rFonts w:ascii="Arial" w:eastAsia="Arial" w:hAnsi="Arial"/>
          <w:i/>
          <w:sz w:val="21"/>
          <w:lang w:val="en-US"/>
        </w:rPr>
        <w:t xml:space="preserve">“The potential use of share repurchases as a good investment decision and their effects on the cost of equity capital and on long-run abnormal returns”, </w:t>
      </w:r>
      <w:r>
        <w:rPr>
          <w:rFonts w:ascii="Arial" w:eastAsia="Arial" w:hAnsi="Arial"/>
          <w:sz w:val="21"/>
          <w:lang w:val="en-US"/>
        </w:rPr>
        <w:t>presented at AIDEA Congress.</w:t>
      </w:r>
    </w:p>
    <w:p w:rsidR="0091492B" w:rsidRDefault="0091492B" w:rsidP="0091492B">
      <w:pPr>
        <w:spacing w:line="183"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July 2013, 4-6 Siena</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2" w:lineRule="auto"/>
        <w:rPr>
          <w:rFonts w:ascii="Arial" w:eastAsia="Arial" w:hAnsi="Arial"/>
          <w:sz w:val="21"/>
          <w:lang w:val="en-US"/>
        </w:rPr>
      </w:pPr>
      <w:r>
        <w:rPr>
          <w:rFonts w:ascii="Arial" w:eastAsia="Arial" w:hAnsi="Arial"/>
          <w:i/>
          <w:sz w:val="21"/>
          <w:lang w:val="en-US"/>
        </w:rPr>
        <w:t xml:space="preserve">“Insight into the variables used to manage the goodwill impairment test under IAS 36”, </w:t>
      </w:r>
      <w:r>
        <w:rPr>
          <w:rFonts w:ascii="Arial" w:eastAsia="Arial" w:hAnsi="Arial"/>
          <w:sz w:val="21"/>
          <w:lang w:val="en-US"/>
        </w:rPr>
        <w:t>presented at 6°</w:t>
      </w:r>
      <w:r>
        <w:rPr>
          <w:rFonts w:ascii="Arial" w:eastAsia="Arial" w:hAnsi="Arial"/>
          <w:i/>
          <w:sz w:val="21"/>
          <w:lang w:val="en-US"/>
        </w:rPr>
        <w:t xml:space="preserve"> </w:t>
      </w:r>
      <w:r>
        <w:rPr>
          <w:rFonts w:ascii="Arial" w:eastAsia="Arial" w:hAnsi="Arial"/>
          <w:sz w:val="21"/>
          <w:lang w:val="en-US"/>
        </w:rPr>
        <w:t>International Workshop on Accounting &amp; Regulation.</w:t>
      </w:r>
    </w:p>
    <w:p w:rsidR="0091492B" w:rsidRDefault="0091492B" w:rsidP="0091492B">
      <w:pPr>
        <w:spacing w:line="183"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November 2012, 27-28 Modena</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2" w:lineRule="auto"/>
        <w:rPr>
          <w:rFonts w:ascii="Arial" w:eastAsia="Arial" w:hAnsi="Arial"/>
          <w:sz w:val="21"/>
          <w:lang w:val="en-US"/>
        </w:rPr>
      </w:pPr>
      <w:r>
        <w:rPr>
          <w:rFonts w:ascii="Arial" w:eastAsia="Arial" w:hAnsi="Arial"/>
          <w:i/>
          <w:sz w:val="21"/>
          <w:lang w:val="en-US"/>
        </w:rPr>
        <w:t xml:space="preserve">“Goodwill accounting as a missing link between financial and management accounting: literature review and research agenda”, </w:t>
      </w:r>
      <w:r>
        <w:rPr>
          <w:rFonts w:ascii="Arial" w:eastAsia="Arial" w:hAnsi="Arial"/>
          <w:sz w:val="21"/>
          <w:lang w:val="en-US"/>
        </w:rPr>
        <w:t>presented at IX workshop “</w:t>
      </w:r>
      <w:proofErr w:type="spellStart"/>
      <w:r>
        <w:rPr>
          <w:rFonts w:ascii="Arial" w:eastAsia="Arial" w:hAnsi="Arial"/>
          <w:sz w:val="21"/>
          <w:lang w:val="en-US"/>
        </w:rPr>
        <w:t>i</w:t>
      </w:r>
      <w:proofErr w:type="spellEnd"/>
      <w:r>
        <w:rPr>
          <w:rFonts w:ascii="Arial" w:eastAsia="Arial" w:hAnsi="Arial"/>
          <w:sz w:val="21"/>
          <w:lang w:val="en-US"/>
        </w:rPr>
        <w:t xml:space="preserve"> workshop c.MET-05”, </w:t>
      </w:r>
      <w:proofErr w:type="spellStart"/>
      <w:r>
        <w:rPr>
          <w:rFonts w:ascii="Arial" w:eastAsia="Arial" w:hAnsi="Arial"/>
          <w:sz w:val="21"/>
          <w:lang w:val="en-US"/>
        </w:rPr>
        <w:t>Università</w:t>
      </w:r>
      <w:proofErr w:type="spellEnd"/>
      <w:r>
        <w:rPr>
          <w:rFonts w:ascii="Arial" w:eastAsia="Arial" w:hAnsi="Arial"/>
          <w:sz w:val="21"/>
          <w:lang w:val="en-US"/>
        </w:rPr>
        <w:t xml:space="preserve"> </w:t>
      </w:r>
      <w:proofErr w:type="spellStart"/>
      <w:r>
        <w:rPr>
          <w:rFonts w:ascii="Arial" w:eastAsia="Arial" w:hAnsi="Arial"/>
          <w:sz w:val="21"/>
          <w:lang w:val="en-US"/>
        </w:rPr>
        <w:t>Politecnica</w:t>
      </w:r>
      <w:proofErr w:type="spellEnd"/>
      <w:r>
        <w:rPr>
          <w:rFonts w:ascii="Arial" w:eastAsia="Arial" w:hAnsi="Arial"/>
          <w:sz w:val="21"/>
          <w:lang w:val="en-US"/>
        </w:rPr>
        <w:t xml:space="preserve"> </w:t>
      </w:r>
      <w:proofErr w:type="spellStart"/>
      <w:r>
        <w:rPr>
          <w:rFonts w:ascii="Arial" w:eastAsia="Arial" w:hAnsi="Arial"/>
          <w:sz w:val="21"/>
          <w:lang w:val="en-US"/>
        </w:rPr>
        <w:t>delle</w:t>
      </w:r>
      <w:proofErr w:type="spellEnd"/>
      <w:r>
        <w:rPr>
          <w:rFonts w:ascii="Arial" w:eastAsia="Arial" w:hAnsi="Arial"/>
          <w:sz w:val="21"/>
          <w:lang w:val="en-US"/>
        </w:rPr>
        <w:t xml:space="preserve"> Marche.</w:t>
      </w:r>
    </w:p>
    <w:p w:rsidR="0091492B" w:rsidRDefault="0091492B" w:rsidP="0091492B">
      <w:pPr>
        <w:spacing w:line="183"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May 2012, 9-11 Ljubljana</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2" w:lineRule="auto"/>
        <w:rPr>
          <w:rFonts w:ascii="Arial" w:eastAsia="Arial" w:hAnsi="Arial"/>
          <w:sz w:val="21"/>
          <w:lang w:val="en-US"/>
        </w:rPr>
      </w:pPr>
      <w:r>
        <w:rPr>
          <w:rFonts w:ascii="Arial" w:eastAsia="Arial" w:hAnsi="Arial"/>
          <w:sz w:val="21"/>
          <w:lang w:val="en-US"/>
        </w:rPr>
        <w:t>“</w:t>
      </w:r>
      <w:r>
        <w:rPr>
          <w:rFonts w:ascii="Arial" w:eastAsia="Arial" w:hAnsi="Arial"/>
          <w:i/>
          <w:sz w:val="21"/>
          <w:lang w:val="en-US"/>
        </w:rPr>
        <w:t>Integration in Financial Communication: an Analysis of Determinants in Strategic Plans and Annual</w:t>
      </w:r>
      <w:r>
        <w:rPr>
          <w:rFonts w:ascii="Arial" w:eastAsia="Arial" w:hAnsi="Arial"/>
          <w:sz w:val="21"/>
          <w:lang w:val="en-US"/>
        </w:rPr>
        <w:t xml:space="preserve"> </w:t>
      </w:r>
      <w:r>
        <w:rPr>
          <w:rFonts w:ascii="Arial" w:eastAsia="Arial" w:hAnsi="Arial"/>
          <w:i/>
          <w:sz w:val="21"/>
          <w:lang w:val="en-US"/>
        </w:rPr>
        <w:t>Reports</w:t>
      </w:r>
      <w:r>
        <w:rPr>
          <w:rFonts w:ascii="Arial" w:eastAsia="Arial" w:hAnsi="Arial"/>
          <w:sz w:val="21"/>
          <w:lang w:val="en-US"/>
        </w:rPr>
        <w:t>”, presented at 35th EAA Congress.</w:t>
      </w:r>
    </w:p>
    <w:p w:rsidR="0091492B" w:rsidRDefault="0091492B" w:rsidP="0091492B">
      <w:pPr>
        <w:spacing w:line="183"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 xml:space="preserve">February 2012, 9 – </w:t>
      </w:r>
      <w:proofErr w:type="spellStart"/>
      <w:r>
        <w:rPr>
          <w:rFonts w:ascii="Arial" w:eastAsia="Arial" w:hAnsi="Arial"/>
          <w:sz w:val="21"/>
          <w:lang w:val="en-US"/>
        </w:rPr>
        <w:t>Genova</w:t>
      </w:r>
      <w:proofErr w:type="spellEnd"/>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2" w:lineRule="auto"/>
        <w:rPr>
          <w:rFonts w:ascii="Arial" w:eastAsia="Arial" w:hAnsi="Arial"/>
          <w:sz w:val="21"/>
          <w:lang w:val="en-US"/>
        </w:rPr>
      </w:pPr>
      <w:r>
        <w:rPr>
          <w:rFonts w:ascii="Arial" w:eastAsia="Arial" w:hAnsi="Arial"/>
          <w:sz w:val="21"/>
          <w:lang w:val="en-US"/>
        </w:rPr>
        <w:t>“</w:t>
      </w:r>
      <w:r>
        <w:rPr>
          <w:rFonts w:ascii="Arial" w:eastAsia="Arial" w:hAnsi="Arial"/>
          <w:i/>
          <w:sz w:val="21"/>
          <w:lang w:val="en-US"/>
        </w:rPr>
        <w:t>The evolution of financial statement: from legal obligation to disclosure tool</w:t>
      </w:r>
      <w:r>
        <w:rPr>
          <w:rFonts w:ascii="Arial" w:eastAsia="Arial" w:hAnsi="Arial"/>
          <w:sz w:val="21"/>
          <w:lang w:val="en-US"/>
        </w:rPr>
        <w:t>”, presented at ANDAF-</w:t>
      </w:r>
      <w:proofErr w:type="spellStart"/>
      <w:r>
        <w:rPr>
          <w:rFonts w:ascii="Arial" w:eastAsia="Arial" w:hAnsi="Arial"/>
          <w:sz w:val="21"/>
          <w:lang w:val="en-US"/>
        </w:rPr>
        <w:t>Confindustria</w:t>
      </w:r>
      <w:proofErr w:type="spellEnd"/>
      <w:r>
        <w:rPr>
          <w:rFonts w:ascii="Arial" w:eastAsia="Arial" w:hAnsi="Arial"/>
          <w:sz w:val="21"/>
          <w:lang w:val="en-US"/>
        </w:rPr>
        <w:t xml:space="preserve"> Conference.</w:t>
      </w:r>
    </w:p>
    <w:p w:rsidR="0091492B" w:rsidRDefault="0091492B" w:rsidP="0091492B">
      <w:pPr>
        <w:spacing w:line="183"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July 2011, 7-8 - Bristol</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2" w:lineRule="auto"/>
        <w:ind w:left="360"/>
        <w:rPr>
          <w:rFonts w:ascii="Arial" w:eastAsia="Arial" w:hAnsi="Arial"/>
          <w:sz w:val="21"/>
          <w:lang w:val="en-US"/>
        </w:rPr>
      </w:pPr>
      <w:r>
        <w:rPr>
          <w:rFonts w:ascii="Arial" w:eastAsia="Arial" w:hAnsi="Arial"/>
          <w:i/>
          <w:sz w:val="21"/>
          <w:lang w:val="en-US"/>
        </w:rPr>
        <w:t xml:space="preserve">“Financial Communication of Promises and Results: an Empirical Analysis of Disclosure Integration”, </w:t>
      </w:r>
      <w:r>
        <w:rPr>
          <w:rFonts w:ascii="Arial" w:eastAsia="Arial" w:hAnsi="Arial"/>
          <w:sz w:val="21"/>
          <w:lang w:val="en-US"/>
        </w:rPr>
        <w:t xml:space="preserve">presented together with P. </w:t>
      </w:r>
      <w:proofErr w:type="spellStart"/>
      <w:r>
        <w:rPr>
          <w:rFonts w:ascii="Arial" w:eastAsia="Arial" w:hAnsi="Arial"/>
          <w:sz w:val="21"/>
          <w:lang w:val="en-US"/>
        </w:rPr>
        <w:t>Ramassa</w:t>
      </w:r>
      <w:proofErr w:type="spellEnd"/>
      <w:r>
        <w:rPr>
          <w:rFonts w:ascii="Arial" w:eastAsia="Arial" w:hAnsi="Arial"/>
          <w:sz w:val="21"/>
          <w:lang w:val="en-US"/>
        </w:rPr>
        <w:t xml:space="preserve"> at Financial Reporting and Business Communication Conference;</w:t>
      </w:r>
    </w:p>
    <w:p w:rsidR="0091492B" w:rsidRDefault="0091492B" w:rsidP="0091492B">
      <w:pPr>
        <w:spacing w:line="183"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June 2011, 16-17 – Florence</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0" w:lineRule="atLeast"/>
        <w:ind w:left="360"/>
        <w:rPr>
          <w:rFonts w:ascii="Arial" w:eastAsia="Arial" w:hAnsi="Arial"/>
          <w:i/>
          <w:sz w:val="21"/>
          <w:lang w:val="en-US"/>
        </w:rPr>
      </w:pPr>
      <w:r>
        <w:rPr>
          <w:rFonts w:ascii="Arial" w:eastAsia="Arial" w:hAnsi="Arial"/>
          <w:sz w:val="21"/>
          <w:lang w:val="en-US"/>
        </w:rPr>
        <w:t>“</w:t>
      </w:r>
      <w:r>
        <w:rPr>
          <w:rFonts w:ascii="Arial" w:eastAsia="Arial" w:hAnsi="Arial"/>
          <w:i/>
          <w:sz w:val="21"/>
          <w:lang w:val="en-US"/>
        </w:rPr>
        <w:t xml:space="preserve">Measuring the Academic Production of </w:t>
      </w:r>
      <w:proofErr w:type="spellStart"/>
      <w:r>
        <w:rPr>
          <w:rFonts w:ascii="Arial" w:eastAsia="Arial" w:hAnsi="Arial"/>
          <w:i/>
          <w:sz w:val="21"/>
          <w:lang w:val="en-US"/>
        </w:rPr>
        <w:t>Economia</w:t>
      </w:r>
      <w:proofErr w:type="spellEnd"/>
      <w:r>
        <w:rPr>
          <w:rFonts w:ascii="Arial" w:eastAsia="Arial" w:hAnsi="Arial"/>
          <w:i/>
          <w:sz w:val="21"/>
          <w:lang w:val="en-US"/>
        </w:rPr>
        <w:t xml:space="preserve"> </w:t>
      </w:r>
      <w:proofErr w:type="spellStart"/>
      <w:r>
        <w:rPr>
          <w:rFonts w:ascii="Arial" w:eastAsia="Arial" w:hAnsi="Arial"/>
          <w:i/>
          <w:sz w:val="21"/>
          <w:lang w:val="en-US"/>
        </w:rPr>
        <w:t>Aziendale</w:t>
      </w:r>
      <w:proofErr w:type="spellEnd"/>
      <w:r>
        <w:rPr>
          <w:rFonts w:ascii="Arial" w:eastAsia="Arial" w:hAnsi="Arial"/>
          <w:i/>
          <w:sz w:val="21"/>
          <w:lang w:val="en-US"/>
        </w:rPr>
        <w:t xml:space="preserve"> Scholars.</w:t>
      </w:r>
    </w:p>
    <w:p w:rsidR="0091492B" w:rsidRDefault="0091492B" w:rsidP="0091492B">
      <w:pPr>
        <w:spacing w:line="38"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i/>
          <w:sz w:val="21"/>
          <w:lang w:val="en-US"/>
        </w:rPr>
        <w:t xml:space="preserve">Topics, Methods, and Authors”, </w:t>
      </w:r>
      <w:r>
        <w:rPr>
          <w:rFonts w:ascii="Arial" w:eastAsia="Arial" w:hAnsi="Arial"/>
          <w:sz w:val="21"/>
          <w:lang w:val="en-US"/>
        </w:rPr>
        <w:t xml:space="preserve">presented together with P. </w:t>
      </w:r>
      <w:proofErr w:type="spellStart"/>
      <w:r>
        <w:rPr>
          <w:rFonts w:ascii="Arial" w:eastAsia="Arial" w:hAnsi="Arial"/>
          <w:sz w:val="21"/>
          <w:lang w:val="en-US"/>
        </w:rPr>
        <w:t>Ramassa</w:t>
      </w:r>
      <w:proofErr w:type="spellEnd"/>
      <w:r>
        <w:rPr>
          <w:rFonts w:ascii="Arial" w:eastAsia="Arial" w:hAnsi="Arial"/>
          <w:sz w:val="21"/>
          <w:lang w:val="en-US"/>
        </w:rPr>
        <w:t xml:space="preserve"> at Financial Reporting</w:t>
      </w:r>
      <w:r>
        <w:rPr>
          <w:rFonts w:ascii="Arial" w:eastAsia="Arial" w:hAnsi="Arial"/>
          <w:i/>
          <w:sz w:val="21"/>
          <w:lang w:val="en-US"/>
        </w:rPr>
        <w:t xml:space="preserve"> </w:t>
      </w:r>
      <w:r>
        <w:rPr>
          <w:rFonts w:ascii="Arial" w:eastAsia="Arial" w:hAnsi="Arial"/>
          <w:sz w:val="21"/>
          <w:lang w:val="en-US"/>
        </w:rPr>
        <w:t>Conference;</w:t>
      </w: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95"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March 2009, 20</w:t>
      </w:r>
      <w:r>
        <w:rPr>
          <w:rFonts w:ascii="Arial" w:eastAsia="Arial" w:hAnsi="Arial"/>
          <w:sz w:val="28"/>
          <w:vertAlign w:val="superscript"/>
          <w:lang w:val="en-US"/>
        </w:rPr>
        <w:t>th</w:t>
      </w:r>
      <w:r>
        <w:rPr>
          <w:rFonts w:ascii="Arial" w:eastAsia="Arial" w:hAnsi="Arial"/>
          <w:sz w:val="21"/>
          <w:lang w:val="en-US"/>
        </w:rPr>
        <w:t>/21</w:t>
      </w:r>
      <w:r>
        <w:rPr>
          <w:rFonts w:ascii="Arial" w:eastAsia="Arial" w:hAnsi="Arial"/>
          <w:sz w:val="28"/>
          <w:vertAlign w:val="superscript"/>
          <w:lang w:val="en-US"/>
        </w:rPr>
        <w:t>st</w:t>
      </w:r>
      <w:r>
        <w:rPr>
          <w:rFonts w:ascii="Arial" w:eastAsia="Arial" w:hAnsi="Arial"/>
          <w:sz w:val="21"/>
          <w:lang w:val="en-US"/>
        </w:rPr>
        <w:t xml:space="preserve"> – Segovia (Spain)</w:t>
      </w:r>
    </w:p>
    <w:p w:rsidR="0091492B" w:rsidRDefault="0091492B" w:rsidP="0091492B">
      <w:pPr>
        <w:spacing w:line="314" w:lineRule="auto"/>
        <w:ind w:left="360"/>
        <w:rPr>
          <w:rFonts w:ascii="Arial" w:eastAsia="Arial" w:hAnsi="Arial"/>
          <w:sz w:val="21"/>
          <w:lang w:val="en-US"/>
        </w:rPr>
      </w:pPr>
      <w:r>
        <w:rPr>
          <w:rFonts w:ascii="Arial" w:eastAsia="Arial" w:hAnsi="Arial"/>
          <w:i/>
          <w:sz w:val="21"/>
          <w:lang w:val="en-US"/>
        </w:rPr>
        <w:t>“Fair Value or Cost Model? Drivers of Choice for IAS 40 in the Real Estate Industry”</w:t>
      </w:r>
      <w:r>
        <w:rPr>
          <w:rFonts w:ascii="Arial" w:eastAsia="Arial" w:hAnsi="Arial"/>
          <w:sz w:val="21"/>
          <w:lang w:val="en-US"/>
        </w:rPr>
        <w:t>, presented at the</w:t>
      </w:r>
      <w:r>
        <w:rPr>
          <w:rFonts w:ascii="Arial" w:eastAsia="Arial" w:hAnsi="Arial"/>
          <w:i/>
          <w:sz w:val="21"/>
          <w:lang w:val="en-US"/>
        </w:rPr>
        <w:t xml:space="preserve"> </w:t>
      </w:r>
      <w:r>
        <w:rPr>
          <w:rFonts w:ascii="Arial" w:eastAsia="Arial" w:hAnsi="Arial"/>
          <w:sz w:val="21"/>
          <w:lang w:val="en-US"/>
        </w:rPr>
        <w:t>EAA congress on “Measurement Issue in Financial Reporting”;</w:t>
      </w:r>
    </w:p>
    <w:p w:rsidR="0091492B" w:rsidRDefault="0091492B" w:rsidP="0091492B">
      <w:pPr>
        <w:spacing w:line="180"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November 2008, 21st - Vienna</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276" w:lineRule="auto"/>
        <w:ind w:left="420"/>
        <w:rPr>
          <w:rFonts w:ascii="Arial" w:eastAsia="Arial" w:hAnsi="Arial"/>
          <w:sz w:val="21"/>
          <w:lang w:val="en-US"/>
        </w:rPr>
      </w:pPr>
      <w:r>
        <w:rPr>
          <w:rFonts w:ascii="Arial" w:eastAsia="Arial" w:hAnsi="Arial"/>
          <w:i/>
          <w:sz w:val="21"/>
          <w:lang w:val="en-US"/>
        </w:rPr>
        <w:t>“Could the new context change the traditional corporate disclosure paradigm</w:t>
      </w:r>
      <w:r>
        <w:rPr>
          <w:rFonts w:ascii="Arial" w:eastAsia="Arial" w:hAnsi="Arial"/>
          <w:sz w:val="21"/>
          <w:lang w:val="en-US"/>
        </w:rPr>
        <w:t>?</w:t>
      </w:r>
      <w:r>
        <w:rPr>
          <w:rFonts w:ascii="Arial" w:eastAsia="Arial" w:hAnsi="Arial"/>
          <w:i/>
          <w:sz w:val="21"/>
          <w:lang w:val="en-US"/>
        </w:rPr>
        <w:t xml:space="preserve">”, </w:t>
      </w:r>
      <w:r>
        <w:rPr>
          <w:rFonts w:ascii="Arial" w:eastAsia="Arial" w:hAnsi="Arial"/>
          <w:sz w:val="21"/>
          <w:lang w:val="en-US"/>
        </w:rPr>
        <w:t>presented at the annual</w:t>
      </w:r>
      <w:r>
        <w:rPr>
          <w:rFonts w:ascii="Arial" w:eastAsia="Arial" w:hAnsi="Arial"/>
          <w:i/>
          <w:sz w:val="21"/>
          <w:lang w:val="en-US"/>
        </w:rPr>
        <w:t xml:space="preserve"> </w:t>
      </w:r>
      <w:r>
        <w:rPr>
          <w:rFonts w:ascii="Arial" w:eastAsia="Arial" w:hAnsi="Arial"/>
          <w:sz w:val="21"/>
          <w:lang w:val="en-US"/>
        </w:rPr>
        <w:t>EFAA congress (European Federation of Accountants and Auditors for SMEs);</w:t>
      </w:r>
    </w:p>
    <w:p w:rsidR="0091492B" w:rsidRDefault="0091492B" w:rsidP="0091492B">
      <w:pPr>
        <w:spacing w:line="276" w:lineRule="auto"/>
        <w:rPr>
          <w:rFonts w:ascii="Arial" w:eastAsia="Arial" w:hAnsi="Arial"/>
          <w:sz w:val="21"/>
          <w:lang w:val="en-US"/>
        </w:rPr>
        <w:sectPr w:rsidR="0091492B">
          <w:pgSz w:w="11900" w:h="16840"/>
          <w:pgMar w:top="1134" w:right="844" w:bottom="519" w:left="1020" w:header="0" w:footer="0" w:gutter="0"/>
          <w:cols w:space="720"/>
        </w:sectPr>
      </w:pPr>
    </w:p>
    <w:p w:rsidR="0091492B" w:rsidRDefault="0091492B" w:rsidP="0091492B">
      <w:pPr>
        <w:spacing w:line="0" w:lineRule="atLeast"/>
        <w:rPr>
          <w:rFonts w:ascii="Arial" w:eastAsia="Arial" w:hAnsi="Arial"/>
          <w:sz w:val="21"/>
          <w:lang w:val="en-US"/>
        </w:rPr>
      </w:pPr>
      <w:bookmarkStart w:id="10" w:name="page29"/>
      <w:bookmarkEnd w:id="10"/>
      <w:r>
        <w:rPr>
          <w:rFonts w:ascii="Arial" w:eastAsia="Arial" w:hAnsi="Arial"/>
          <w:sz w:val="21"/>
          <w:lang w:val="en-US"/>
        </w:rPr>
        <w:lastRenderedPageBreak/>
        <w:t>February 2008, 6</w:t>
      </w:r>
      <w:r>
        <w:rPr>
          <w:rFonts w:ascii="Arial" w:eastAsia="Arial" w:hAnsi="Arial"/>
          <w:sz w:val="28"/>
          <w:vertAlign w:val="superscript"/>
          <w:lang w:val="en-US"/>
        </w:rPr>
        <w:t>th</w:t>
      </w:r>
      <w:r>
        <w:rPr>
          <w:rFonts w:ascii="Arial" w:eastAsia="Arial" w:hAnsi="Arial"/>
          <w:sz w:val="21"/>
          <w:lang w:val="en-US"/>
        </w:rPr>
        <w:t xml:space="preserve">  – University of Glasgow – Scotland</w:t>
      </w:r>
    </w:p>
    <w:p w:rsidR="0091492B" w:rsidRDefault="0091492B" w:rsidP="0091492B">
      <w:pPr>
        <w:spacing w:line="314" w:lineRule="auto"/>
        <w:ind w:left="420"/>
        <w:rPr>
          <w:rFonts w:ascii="Arial" w:eastAsia="Arial" w:hAnsi="Arial"/>
          <w:sz w:val="21"/>
          <w:lang w:val="en-US"/>
        </w:rPr>
      </w:pPr>
      <w:r>
        <w:rPr>
          <w:rFonts w:ascii="Arial" w:eastAsia="Arial" w:hAnsi="Arial"/>
          <w:i/>
          <w:sz w:val="21"/>
          <w:lang w:val="en-US"/>
        </w:rPr>
        <w:t xml:space="preserve">“Why do real estate companies adopt fair value? A cross-country analysis on investment properties” </w:t>
      </w:r>
      <w:r>
        <w:rPr>
          <w:rFonts w:ascii="Arial" w:eastAsia="Arial" w:hAnsi="Arial"/>
          <w:sz w:val="21"/>
          <w:lang w:val="en-US"/>
        </w:rPr>
        <w:t>presented at the “wards seminars (2007-2008)”, Department of Accounting and Finance;</w:t>
      </w:r>
    </w:p>
    <w:p w:rsidR="0091492B" w:rsidRDefault="0091492B" w:rsidP="0091492B">
      <w:pPr>
        <w:spacing w:line="140"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January 2008, 18</w:t>
      </w:r>
      <w:r>
        <w:rPr>
          <w:rFonts w:ascii="Arial" w:eastAsia="Arial" w:hAnsi="Arial"/>
          <w:sz w:val="28"/>
          <w:vertAlign w:val="superscript"/>
          <w:lang w:val="en-US"/>
        </w:rPr>
        <w:t>th</w:t>
      </w:r>
      <w:r>
        <w:rPr>
          <w:rFonts w:ascii="Arial" w:eastAsia="Arial" w:hAnsi="Arial"/>
          <w:sz w:val="21"/>
          <w:lang w:val="en-US"/>
        </w:rPr>
        <w:t xml:space="preserve">  – University of Genoa – Italy</w:t>
      </w:r>
    </w:p>
    <w:p w:rsidR="0091492B" w:rsidRDefault="0091492B" w:rsidP="0091492B">
      <w:pPr>
        <w:spacing w:line="314" w:lineRule="auto"/>
        <w:ind w:left="420"/>
        <w:rPr>
          <w:rFonts w:ascii="Arial" w:eastAsia="Arial" w:hAnsi="Arial"/>
          <w:sz w:val="21"/>
          <w:lang w:val="en-US"/>
        </w:rPr>
      </w:pPr>
      <w:r>
        <w:rPr>
          <w:rFonts w:ascii="Arial" w:eastAsia="Arial" w:hAnsi="Arial"/>
          <w:i/>
          <w:sz w:val="21"/>
          <w:lang w:val="en-US"/>
        </w:rPr>
        <w:t xml:space="preserve">“Accounting problems on investment properties” </w:t>
      </w:r>
      <w:r>
        <w:rPr>
          <w:rFonts w:ascii="Arial" w:eastAsia="Arial" w:hAnsi="Arial"/>
          <w:sz w:val="21"/>
          <w:lang w:val="en-US"/>
        </w:rPr>
        <w:t xml:space="preserve">(in Italian), presented together with A. </w:t>
      </w:r>
      <w:proofErr w:type="spellStart"/>
      <w:r>
        <w:rPr>
          <w:rFonts w:ascii="Arial" w:eastAsia="Arial" w:hAnsi="Arial"/>
          <w:sz w:val="21"/>
          <w:lang w:val="en-US"/>
        </w:rPr>
        <w:t>Quagli</w:t>
      </w:r>
      <w:proofErr w:type="spellEnd"/>
      <w:r>
        <w:rPr>
          <w:rFonts w:ascii="Arial" w:eastAsia="Arial" w:hAnsi="Arial"/>
          <w:sz w:val="21"/>
          <w:lang w:val="en-US"/>
        </w:rPr>
        <w:t xml:space="preserve"> at the</w:t>
      </w:r>
      <w:r>
        <w:rPr>
          <w:rFonts w:ascii="Arial" w:eastAsia="Arial" w:hAnsi="Arial"/>
          <w:i/>
          <w:sz w:val="21"/>
          <w:lang w:val="en-US"/>
        </w:rPr>
        <w:t xml:space="preserve"> </w:t>
      </w:r>
      <w:r>
        <w:rPr>
          <w:rFonts w:ascii="Arial" w:eastAsia="Arial" w:hAnsi="Arial"/>
          <w:sz w:val="21"/>
          <w:lang w:val="en-US"/>
        </w:rPr>
        <w:t>congress “Accounting and Fiscal problems in Real Estate Industry”;</w:t>
      </w:r>
    </w:p>
    <w:p w:rsidR="0091492B" w:rsidRDefault="0091492B" w:rsidP="0091492B">
      <w:pPr>
        <w:spacing w:line="140"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July 2007, 6</w:t>
      </w:r>
      <w:r>
        <w:rPr>
          <w:rFonts w:ascii="Arial" w:eastAsia="Arial" w:hAnsi="Arial"/>
          <w:sz w:val="28"/>
          <w:vertAlign w:val="superscript"/>
          <w:lang w:val="en-US"/>
        </w:rPr>
        <w:t>th</w:t>
      </w:r>
      <w:r>
        <w:rPr>
          <w:rFonts w:ascii="Arial" w:eastAsia="Arial" w:hAnsi="Arial"/>
          <w:sz w:val="21"/>
          <w:lang w:val="en-US"/>
        </w:rPr>
        <w:t xml:space="preserve"> - University of Pisa – Italy</w:t>
      </w:r>
    </w:p>
    <w:p w:rsidR="0091492B" w:rsidRDefault="0091492B" w:rsidP="0091492B">
      <w:pPr>
        <w:spacing w:line="314" w:lineRule="auto"/>
        <w:ind w:left="420"/>
        <w:rPr>
          <w:rFonts w:ascii="Arial" w:eastAsia="Arial" w:hAnsi="Arial"/>
          <w:sz w:val="21"/>
          <w:lang w:val="en-US"/>
        </w:rPr>
      </w:pPr>
      <w:r>
        <w:rPr>
          <w:rFonts w:ascii="Arial" w:eastAsia="Arial" w:hAnsi="Arial"/>
          <w:i/>
          <w:sz w:val="21"/>
          <w:lang w:val="en-US"/>
        </w:rPr>
        <w:t xml:space="preserve">“Tangible assets”, </w:t>
      </w:r>
      <w:r>
        <w:rPr>
          <w:rFonts w:ascii="Arial" w:eastAsia="Arial" w:hAnsi="Arial"/>
          <w:sz w:val="21"/>
          <w:lang w:val="en-US"/>
        </w:rPr>
        <w:t xml:space="preserve">(in Italian), presented together with A. </w:t>
      </w:r>
      <w:proofErr w:type="spellStart"/>
      <w:r>
        <w:rPr>
          <w:rFonts w:ascii="Arial" w:eastAsia="Arial" w:hAnsi="Arial"/>
          <w:sz w:val="21"/>
          <w:lang w:val="en-US"/>
        </w:rPr>
        <w:t>Quagli</w:t>
      </w:r>
      <w:proofErr w:type="spellEnd"/>
      <w:r>
        <w:rPr>
          <w:rFonts w:ascii="Arial" w:eastAsia="Arial" w:hAnsi="Arial"/>
          <w:sz w:val="21"/>
          <w:lang w:val="en-US"/>
        </w:rPr>
        <w:t xml:space="preserve"> and K. </w:t>
      </w:r>
      <w:proofErr w:type="spellStart"/>
      <w:r>
        <w:rPr>
          <w:rFonts w:ascii="Arial" w:eastAsia="Arial" w:hAnsi="Arial"/>
          <w:sz w:val="21"/>
          <w:lang w:val="en-US"/>
        </w:rPr>
        <w:t>Corsi</w:t>
      </w:r>
      <w:proofErr w:type="spellEnd"/>
      <w:r>
        <w:rPr>
          <w:rFonts w:ascii="Arial" w:eastAsia="Arial" w:hAnsi="Arial"/>
          <w:sz w:val="21"/>
          <w:lang w:val="en-US"/>
        </w:rPr>
        <w:t xml:space="preserve"> at the congress “The</w:t>
      </w:r>
      <w:r>
        <w:rPr>
          <w:rFonts w:ascii="Arial" w:eastAsia="Arial" w:hAnsi="Arial"/>
          <w:i/>
          <w:sz w:val="21"/>
          <w:lang w:val="en-US"/>
        </w:rPr>
        <w:t xml:space="preserve"> </w:t>
      </w:r>
      <w:r>
        <w:rPr>
          <w:rFonts w:ascii="Arial" w:eastAsia="Arial" w:hAnsi="Arial"/>
          <w:sz w:val="21"/>
          <w:lang w:val="en-US"/>
        </w:rPr>
        <w:t>impact of International Financial Standards (IAS/IFRS) on management control systems”;</w:t>
      </w:r>
    </w:p>
    <w:p w:rsidR="0091492B" w:rsidRDefault="0091492B" w:rsidP="0091492B">
      <w:pPr>
        <w:spacing w:line="140"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February 2006, 17</w:t>
      </w:r>
      <w:r>
        <w:rPr>
          <w:rFonts w:ascii="Arial" w:eastAsia="Arial" w:hAnsi="Arial"/>
          <w:sz w:val="28"/>
          <w:vertAlign w:val="superscript"/>
          <w:lang w:val="en-US"/>
        </w:rPr>
        <w:t>th</w:t>
      </w:r>
      <w:r>
        <w:rPr>
          <w:rFonts w:ascii="Arial" w:eastAsia="Arial" w:hAnsi="Arial"/>
          <w:sz w:val="21"/>
          <w:lang w:val="en-US"/>
        </w:rPr>
        <w:t xml:space="preserve"> - University of Brescia – Italy</w:t>
      </w:r>
    </w:p>
    <w:p w:rsidR="0091492B" w:rsidRDefault="0091492B" w:rsidP="0091492B">
      <w:pPr>
        <w:spacing w:line="314" w:lineRule="auto"/>
        <w:ind w:left="360"/>
        <w:rPr>
          <w:rFonts w:ascii="Arial" w:eastAsia="Arial" w:hAnsi="Arial"/>
          <w:sz w:val="21"/>
          <w:lang w:val="en-US"/>
        </w:rPr>
      </w:pPr>
      <w:r>
        <w:rPr>
          <w:rFonts w:ascii="Arial" w:eastAsia="Arial" w:hAnsi="Arial"/>
          <w:i/>
          <w:sz w:val="21"/>
          <w:lang w:val="en-US"/>
        </w:rPr>
        <w:t xml:space="preserve">“Financial disclosure: determinants and stock prices”, </w:t>
      </w:r>
      <w:r>
        <w:rPr>
          <w:rFonts w:ascii="Arial" w:eastAsia="Arial" w:hAnsi="Arial"/>
          <w:sz w:val="21"/>
          <w:lang w:val="en-US"/>
        </w:rPr>
        <w:t>presented at the workshop AIDEA “Disclosure to</w:t>
      </w:r>
      <w:r>
        <w:rPr>
          <w:rFonts w:ascii="Arial" w:eastAsia="Arial" w:hAnsi="Arial"/>
          <w:i/>
          <w:sz w:val="21"/>
          <w:lang w:val="en-US"/>
        </w:rPr>
        <w:t xml:space="preserve"> </w:t>
      </w:r>
      <w:r>
        <w:rPr>
          <w:rFonts w:ascii="Arial" w:eastAsia="Arial" w:hAnsi="Arial"/>
          <w:sz w:val="21"/>
          <w:lang w:val="en-US"/>
        </w:rPr>
        <w:t>Financial Market”;</w:t>
      </w:r>
    </w:p>
    <w:p w:rsidR="0091492B" w:rsidRDefault="0091492B" w:rsidP="0091492B">
      <w:pPr>
        <w:spacing w:line="181"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 xml:space="preserve">May 2005, University of </w:t>
      </w:r>
      <w:proofErr w:type="spellStart"/>
      <w:r>
        <w:rPr>
          <w:rFonts w:ascii="Arial" w:eastAsia="Arial" w:hAnsi="Arial"/>
          <w:sz w:val="21"/>
          <w:lang w:val="en-US"/>
        </w:rPr>
        <w:t>Göteborg</w:t>
      </w:r>
      <w:proofErr w:type="spellEnd"/>
      <w:r>
        <w:rPr>
          <w:rFonts w:ascii="Arial" w:eastAsia="Arial" w:hAnsi="Arial"/>
          <w:sz w:val="21"/>
          <w:lang w:val="en-US"/>
        </w:rPr>
        <w:t xml:space="preserve"> - Sweden</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00" w:lineRule="auto"/>
        <w:ind w:left="360"/>
        <w:rPr>
          <w:rFonts w:ascii="Arial" w:eastAsia="Arial" w:hAnsi="Arial"/>
          <w:sz w:val="21"/>
          <w:lang w:val="en-US"/>
        </w:rPr>
      </w:pPr>
      <w:r>
        <w:rPr>
          <w:rFonts w:ascii="Arial" w:eastAsia="Arial" w:hAnsi="Arial"/>
          <w:i/>
          <w:sz w:val="21"/>
          <w:lang w:val="en-US"/>
        </w:rPr>
        <w:t xml:space="preserve">“Voluntary vs. mandatory disclosure and their effects on stock prices: an empirical analysis of Italian market”, </w:t>
      </w:r>
      <w:r>
        <w:rPr>
          <w:rFonts w:ascii="Arial" w:eastAsia="Arial" w:hAnsi="Arial"/>
          <w:sz w:val="21"/>
          <w:lang w:val="en-US"/>
        </w:rPr>
        <w:t>presented at 28</w:t>
      </w:r>
      <w:r>
        <w:rPr>
          <w:rFonts w:ascii="Arial" w:eastAsia="Arial" w:hAnsi="Arial"/>
          <w:sz w:val="28"/>
          <w:vertAlign w:val="superscript"/>
          <w:lang w:val="en-US"/>
        </w:rPr>
        <w:t>th</w:t>
      </w:r>
      <w:r>
        <w:rPr>
          <w:rFonts w:ascii="Arial" w:eastAsia="Arial" w:hAnsi="Arial"/>
          <w:i/>
          <w:sz w:val="21"/>
          <w:lang w:val="en-US"/>
        </w:rPr>
        <w:t xml:space="preserve"> </w:t>
      </w:r>
      <w:r>
        <w:rPr>
          <w:rFonts w:ascii="Arial" w:eastAsia="Arial" w:hAnsi="Arial"/>
          <w:sz w:val="21"/>
          <w:lang w:val="en-US"/>
        </w:rPr>
        <w:t>annual congress of European Accounting Association;</w:t>
      </w:r>
    </w:p>
    <w:p w:rsidR="0091492B" w:rsidRDefault="0091492B" w:rsidP="0091492B">
      <w:pPr>
        <w:spacing w:line="108"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March 2005, University of Naples – Italy</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4" w:lineRule="auto"/>
        <w:ind w:left="420"/>
        <w:rPr>
          <w:rFonts w:ascii="Arial" w:eastAsia="Arial" w:hAnsi="Arial"/>
          <w:sz w:val="21"/>
          <w:lang w:val="en-US"/>
        </w:rPr>
      </w:pPr>
      <w:r>
        <w:rPr>
          <w:rFonts w:ascii="Arial" w:eastAsia="Arial" w:hAnsi="Arial"/>
          <w:i/>
          <w:sz w:val="21"/>
          <w:lang w:val="en-US"/>
        </w:rPr>
        <w:t xml:space="preserve">“The impact of IFRS 2 on the annual reports of Italian companies” </w:t>
      </w:r>
      <w:r>
        <w:rPr>
          <w:rFonts w:ascii="Arial" w:eastAsia="Arial" w:hAnsi="Arial"/>
          <w:sz w:val="21"/>
          <w:lang w:val="en-US"/>
        </w:rPr>
        <w:t>(in Italian), presented together with</w:t>
      </w:r>
      <w:r>
        <w:rPr>
          <w:rFonts w:ascii="Arial" w:eastAsia="Arial" w:hAnsi="Arial"/>
          <w:i/>
          <w:sz w:val="21"/>
          <w:lang w:val="en-US"/>
        </w:rPr>
        <w:t xml:space="preserve"> </w:t>
      </w:r>
      <w:r>
        <w:rPr>
          <w:rFonts w:ascii="Arial" w:eastAsia="Arial" w:hAnsi="Arial"/>
          <w:sz w:val="21"/>
          <w:lang w:val="en-US"/>
        </w:rPr>
        <w:t xml:space="preserve">P. </w:t>
      </w:r>
      <w:proofErr w:type="spellStart"/>
      <w:r>
        <w:rPr>
          <w:rFonts w:ascii="Arial" w:eastAsia="Arial" w:hAnsi="Arial"/>
          <w:sz w:val="21"/>
          <w:lang w:val="en-US"/>
        </w:rPr>
        <w:t>Ramassa</w:t>
      </w:r>
      <w:proofErr w:type="spellEnd"/>
      <w:r>
        <w:rPr>
          <w:rFonts w:ascii="Arial" w:eastAsia="Arial" w:hAnsi="Arial"/>
          <w:sz w:val="21"/>
          <w:lang w:val="en-US"/>
        </w:rPr>
        <w:t xml:space="preserve"> at the workshop “AIDEA </w:t>
      </w:r>
      <w:proofErr w:type="spellStart"/>
      <w:r>
        <w:rPr>
          <w:rFonts w:ascii="Arial" w:eastAsia="Arial" w:hAnsi="Arial"/>
          <w:sz w:val="21"/>
          <w:lang w:val="en-US"/>
        </w:rPr>
        <w:t>Giovani</w:t>
      </w:r>
      <w:proofErr w:type="spellEnd"/>
      <w:r>
        <w:rPr>
          <w:rFonts w:ascii="Arial" w:eastAsia="Arial" w:hAnsi="Arial"/>
          <w:sz w:val="21"/>
          <w:lang w:val="en-US"/>
        </w:rPr>
        <w:t>”;</w:t>
      </w:r>
    </w:p>
    <w:p w:rsidR="0091492B" w:rsidRDefault="0091492B" w:rsidP="0091492B">
      <w:pPr>
        <w:spacing w:line="181"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June 2003, University of Pisa - Italy</w:t>
      </w:r>
    </w:p>
    <w:p w:rsidR="0091492B" w:rsidRDefault="0091492B" w:rsidP="0091492B">
      <w:pPr>
        <w:spacing w:line="40" w:lineRule="exact"/>
        <w:rPr>
          <w:rFonts w:ascii="Times New Roman" w:eastAsia="Times New Roman" w:hAnsi="Times New Roman"/>
          <w:lang w:val="en-US"/>
        </w:rPr>
      </w:pPr>
    </w:p>
    <w:p w:rsidR="0091492B" w:rsidRDefault="0091492B" w:rsidP="0091492B">
      <w:pPr>
        <w:spacing w:line="312" w:lineRule="auto"/>
        <w:ind w:left="420"/>
        <w:rPr>
          <w:rFonts w:ascii="Arial" w:eastAsia="Arial" w:hAnsi="Arial"/>
          <w:sz w:val="21"/>
          <w:lang w:val="en-US"/>
        </w:rPr>
      </w:pPr>
      <w:r>
        <w:rPr>
          <w:rFonts w:ascii="Arial" w:eastAsia="Arial" w:hAnsi="Arial"/>
          <w:sz w:val="21"/>
          <w:lang w:val="en-US"/>
        </w:rPr>
        <w:t>“</w:t>
      </w:r>
      <w:r>
        <w:rPr>
          <w:rFonts w:ascii="Arial" w:eastAsia="Arial" w:hAnsi="Arial"/>
          <w:i/>
          <w:sz w:val="21"/>
          <w:lang w:val="en-US"/>
        </w:rPr>
        <w:t>Intangibles and Mandatory Disclosure: a Comparison with U.S. GAAP</w:t>
      </w:r>
      <w:r>
        <w:rPr>
          <w:rFonts w:ascii="Arial" w:eastAsia="Arial" w:hAnsi="Arial"/>
          <w:sz w:val="21"/>
          <w:lang w:val="en-US"/>
        </w:rPr>
        <w:t>” (in Italian), presented at the workshop “Corporate Financial Disclosure of Italian Firms on International Markets”;</w:t>
      </w:r>
    </w:p>
    <w:p w:rsidR="0091492B" w:rsidRDefault="0091492B" w:rsidP="0091492B">
      <w:pPr>
        <w:spacing w:line="183"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September 2002, University of Brescia – Italy</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2" w:lineRule="auto"/>
        <w:ind w:left="420"/>
        <w:rPr>
          <w:rFonts w:ascii="Arial" w:eastAsia="Arial" w:hAnsi="Arial"/>
          <w:sz w:val="21"/>
          <w:lang w:val="en-US"/>
        </w:rPr>
      </w:pPr>
      <w:r>
        <w:rPr>
          <w:rFonts w:ascii="Arial" w:eastAsia="Arial" w:hAnsi="Arial"/>
          <w:sz w:val="21"/>
          <w:lang w:val="en-US"/>
        </w:rPr>
        <w:t>“</w:t>
      </w:r>
      <w:r>
        <w:rPr>
          <w:rFonts w:ascii="Arial" w:eastAsia="Arial" w:hAnsi="Arial"/>
          <w:i/>
          <w:sz w:val="21"/>
          <w:lang w:val="en-US"/>
        </w:rPr>
        <w:t>Financial Information Demand on Capital Markets: an Empirical Analysis</w:t>
      </w:r>
      <w:r>
        <w:rPr>
          <w:rFonts w:ascii="Arial" w:eastAsia="Arial" w:hAnsi="Arial"/>
          <w:sz w:val="21"/>
          <w:lang w:val="en-US"/>
        </w:rPr>
        <w:t>”, (in Italian), presented at the workshop “Transparency and Effectiveness of corporate financial disclosure”;</w:t>
      </w:r>
    </w:p>
    <w:p w:rsidR="0091492B" w:rsidRDefault="0091492B" w:rsidP="0091492B">
      <w:pPr>
        <w:spacing w:line="183"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September 2002, University of Roma - Italy</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2" w:lineRule="auto"/>
        <w:ind w:left="360"/>
        <w:rPr>
          <w:rFonts w:ascii="Arial" w:eastAsia="Arial" w:hAnsi="Arial"/>
          <w:sz w:val="21"/>
          <w:lang w:val="en-US"/>
        </w:rPr>
      </w:pPr>
      <w:r>
        <w:rPr>
          <w:rFonts w:ascii="Arial" w:eastAsia="Arial" w:hAnsi="Arial"/>
          <w:sz w:val="21"/>
          <w:lang w:val="en-US"/>
        </w:rPr>
        <w:t>“</w:t>
      </w:r>
      <w:r>
        <w:rPr>
          <w:rFonts w:ascii="Arial" w:eastAsia="Arial" w:hAnsi="Arial"/>
          <w:i/>
          <w:sz w:val="21"/>
          <w:lang w:val="en-US"/>
        </w:rPr>
        <w:t>Voluntary Disclosure in Fashion Industry: an Empirical Analysis”,</w:t>
      </w:r>
      <w:r>
        <w:rPr>
          <w:rFonts w:ascii="Arial" w:eastAsia="Arial" w:hAnsi="Arial"/>
          <w:sz w:val="21"/>
          <w:lang w:val="en-US"/>
        </w:rPr>
        <w:t xml:space="preserve"> (in Italian), presented at the workshop “AIDEA </w:t>
      </w:r>
      <w:proofErr w:type="spellStart"/>
      <w:r>
        <w:rPr>
          <w:rFonts w:ascii="Arial" w:eastAsia="Arial" w:hAnsi="Arial"/>
          <w:sz w:val="21"/>
          <w:lang w:val="en-US"/>
        </w:rPr>
        <w:t>Giovani</w:t>
      </w:r>
      <w:proofErr w:type="spellEnd"/>
      <w:r>
        <w:rPr>
          <w:rFonts w:ascii="Arial" w:eastAsia="Arial" w:hAnsi="Arial"/>
          <w:sz w:val="21"/>
          <w:lang w:val="en-US"/>
        </w:rPr>
        <w:t>”;</w:t>
      </w:r>
    </w:p>
    <w:p w:rsidR="0091492B" w:rsidRDefault="0091492B" w:rsidP="0091492B">
      <w:pPr>
        <w:spacing w:line="183"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April 2002, Copenhagen Business School, Copenhagen – Denmark.</w:t>
      </w:r>
    </w:p>
    <w:p w:rsidR="0091492B" w:rsidRDefault="0091492B" w:rsidP="0091492B">
      <w:pPr>
        <w:spacing w:line="9" w:lineRule="exact"/>
        <w:rPr>
          <w:rFonts w:ascii="Times New Roman" w:eastAsia="Times New Roman" w:hAnsi="Times New Roman"/>
          <w:lang w:val="en-US"/>
        </w:rPr>
      </w:pPr>
    </w:p>
    <w:p w:rsidR="0091492B" w:rsidRDefault="0091492B" w:rsidP="0091492B">
      <w:pPr>
        <w:spacing w:line="261" w:lineRule="auto"/>
        <w:ind w:left="360"/>
        <w:rPr>
          <w:rFonts w:ascii="Arial" w:eastAsia="Arial" w:hAnsi="Arial"/>
          <w:sz w:val="21"/>
          <w:lang w:val="en-US"/>
        </w:rPr>
      </w:pPr>
      <w:r>
        <w:rPr>
          <w:rFonts w:ascii="Arial" w:eastAsia="Arial" w:hAnsi="Arial"/>
          <w:sz w:val="21"/>
          <w:lang w:val="en-US"/>
        </w:rPr>
        <w:t>“</w:t>
      </w:r>
      <w:r>
        <w:rPr>
          <w:rFonts w:ascii="Arial" w:eastAsia="Arial" w:hAnsi="Arial"/>
          <w:i/>
          <w:sz w:val="21"/>
          <w:lang w:val="en-US"/>
        </w:rPr>
        <w:t>Voluntary Disclosure for Stakeholders by Means of Interactive Business Models</w:t>
      </w:r>
      <w:r>
        <w:rPr>
          <w:rFonts w:ascii="Arial" w:eastAsia="Arial" w:hAnsi="Arial"/>
          <w:sz w:val="21"/>
          <w:lang w:val="en-US"/>
        </w:rPr>
        <w:t>” presented at 25</w:t>
      </w:r>
      <w:r>
        <w:rPr>
          <w:rFonts w:ascii="Arial" w:eastAsia="Arial" w:hAnsi="Arial"/>
          <w:sz w:val="28"/>
          <w:vertAlign w:val="superscript"/>
          <w:lang w:val="en-US"/>
        </w:rPr>
        <w:t>th</w:t>
      </w:r>
      <w:r>
        <w:rPr>
          <w:rFonts w:ascii="Arial" w:eastAsia="Arial" w:hAnsi="Arial"/>
          <w:sz w:val="21"/>
          <w:lang w:val="en-US"/>
        </w:rPr>
        <w:t xml:space="preserve"> annual congress of European Accounting Association;</w:t>
      </w:r>
    </w:p>
    <w:p w:rsidR="0091492B" w:rsidRDefault="0091492B" w:rsidP="0091492B">
      <w:pPr>
        <w:spacing w:line="227"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 xml:space="preserve">December 2001, </w:t>
      </w:r>
      <w:proofErr w:type="spellStart"/>
      <w:r>
        <w:rPr>
          <w:rFonts w:ascii="Arial" w:eastAsia="Arial" w:hAnsi="Arial"/>
          <w:sz w:val="21"/>
          <w:lang w:val="en-US"/>
        </w:rPr>
        <w:t>Bocconi</w:t>
      </w:r>
      <w:proofErr w:type="spellEnd"/>
      <w:r>
        <w:rPr>
          <w:rFonts w:ascii="Arial" w:eastAsia="Arial" w:hAnsi="Arial"/>
          <w:sz w:val="21"/>
          <w:lang w:val="en-US"/>
        </w:rPr>
        <w:t xml:space="preserve"> University , Milan – Italy.</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2" w:lineRule="auto"/>
        <w:ind w:left="360"/>
        <w:rPr>
          <w:rFonts w:ascii="Arial" w:eastAsia="Arial" w:hAnsi="Arial"/>
          <w:sz w:val="21"/>
          <w:lang w:val="en-US"/>
        </w:rPr>
      </w:pPr>
      <w:r>
        <w:rPr>
          <w:rFonts w:ascii="Arial" w:eastAsia="Arial" w:hAnsi="Arial"/>
          <w:sz w:val="21"/>
          <w:lang w:val="en-US"/>
        </w:rPr>
        <w:t>“</w:t>
      </w:r>
      <w:r>
        <w:rPr>
          <w:rFonts w:ascii="Arial" w:eastAsia="Arial" w:hAnsi="Arial"/>
          <w:i/>
          <w:sz w:val="21"/>
          <w:lang w:val="en-US"/>
        </w:rPr>
        <w:t>The Value Creation and Diffusion via the Web: A Novel Approach to the Use of Internet for Disclosure</w:t>
      </w:r>
      <w:r>
        <w:rPr>
          <w:rFonts w:ascii="Arial" w:eastAsia="Arial" w:hAnsi="Arial"/>
          <w:sz w:val="21"/>
          <w:lang w:val="en-US"/>
        </w:rPr>
        <w:t xml:space="preserve"> </w:t>
      </w:r>
      <w:r>
        <w:rPr>
          <w:rFonts w:ascii="Arial" w:eastAsia="Arial" w:hAnsi="Arial"/>
          <w:i/>
          <w:sz w:val="21"/>
          <w:lang w:val="en-US"/>
        </w:rPr>
        <w:t>of Financial Information</w:t>
      </w:r>
      <w:r>
        <w:rPr>
          <w:rFonts w:ascii="Arial" w:eastAsia="Arial" w:hAnsi="Arial"/>
          <w:sz w:val="21"/>
          <w:lang w:val="en-US"/>
        </w:rPr>
        <w:t xml:space="preserve">” (in Italian), presented at VII annual workshop “AIDEA </w:t>
      </w:r>
      <w:proofErr w:type="spellStart"/>
      <w:r>
        <w:rPr>
          <w:rFonts w:ascii="Arial" w:eastAsia="Arial" w:hAnsi="Arial"/>
          <w:sz w:val="21"/>
          <w:lang w:val="en-US"/>
        </w:rPr>
        <w:t>Giovani</w:t>
      </w:r>
      <w:proofErr w:type="spellEnd"/>
      <w:r>
        <w:rPr>
          <w:rFonts w:ascii="Arial" w:eastAsia="Arial" w:hAnsi="Arial"/>
          <w:sz w:val="21"/>
          <w:lang w:val="en-US"/>
        </w:rPr>
        <w:t>”;</w:t>
      </w:r>
    </w:p>
    <w:p w:rsidR="0091492B" w:rsidRDefault="0091492B" w:rsidP="0091492B">
      <w:pPr>
        <w:spacing w:line="183"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October 2001, Caserta – Italy.</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2" w:lineRule="auto"/>
        <w:ind w:left="360"/>
        <w:rPr>
          <w:rFonts w:ascii="Arial" w:eastAsia="Arial" w:hAnsi="Arial"/>
          <w:sz w:val="21"/>
          <w:lang w:val="en-US"/>
        </w:rPr>
      </w:pPr>
      <w:r>
        <w:rPr>
          <w:rFonts w:ascii="Arial" w:eastAsia="Arial" w:hAnsi="Arial"/>
          <w:sz w:val="21"/>
          <w:lang w:val="en-US"/>
        </w:rPr>
        <w:t>“</w:t>
      </w:r>
      <w:r>
        <w:rPr>
          <w:rFonts w:ascii="Arial" w:eastAsia="Arial" w:hAnsi="Arial"/>
          <w:i/>
          <w:sz w:val="21"/>
          <w:lang w:val="en-US"/>
        </w:rPr>
        <w:t xml:space="preserve">Cost Accounting in the </w:t>
      </w:r>
      <w:proofErr w:type="spellStart"/>
      <w:r>
        <w:rPr>
          <w:rFonts w:ascii="Arial" w:eastAsia="Arial" w:hAnsi="Arial"/>
          <w:i/>
          <w:sz w:val="21"/>
          <w:lang w:val="en-US"/>
        </w:rPr>
        <w:t>Ansaldo</w:t>
      </w:r>
      <w:proofErr w:type="spellEnd"/>
      <w:r>
        <w:rPr>
          <w:rFonts w:ascii="Arial" w:eastAsia="Arial" w:hAnsi="Arial"/>
          <w:i/>
          <w:sz w:val="21"/>
          <w:lang w:val="en-US"/>
        </w:rPr>
        <w:t xml:space="preserve"> Company (1935 – 1966)</w:t>
      </w:r>
      <w:r>
        <w:rPr>
          <w:rFonts w:ascii="Arial" w:eastAsia="Arial" w:hAnsi="Arial"/>
          <w:sz w:val="21"/>
          <w:lang w:val="en-US"/>
        </w:rPr>
        <w:t>”, (in Italian) presented at VI° National Congress of Italian Historical Accounting Society – “Accounting and Corporate Culture”;</w:t>
      </w:r>
    </w:p>
    <w:p w:rsidR="0091492B" w:rsidRDefault="0091492B" w:rsidP="0091492B">
      <w:pPr>
        <w:spacing w:line="183"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sz w:val="21"/>
          <w:lang w:val="en-US"/>
        </w:rPr>
        <w:t xml:space="preserve">February, 2001, </w:t>
      </w:r>
      <w:proofErr w:type="spellStart"/>
      <w:r>
        <w:rPr>
          <w:rFonts w:ascii="Arial" w:eastAsia="Arial" w:hAnsi="Arial"/>
          <w:sz w:val="21"/>
          <w:lang w:val="en-US"/>
        </w:rPr>
        <w:t>Bocconi</w:t>
      </w:r>
      <w:proofErr w:type="spellEnd"/>
      <w:r>
        <w:rPr>
          <w:rFonts w:ascii="Arial" w:eastAsia="Arial" w:hAnsi="Arial"/>
          <w:sz w:val="21"/>
          <w:lang w:val="en-US"/>
        </w:rPr>
        <w:t xml:space="preserve"> University, Milan – Italy.</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2" w:lineRule="auto"/>
        <w:ind w:left="360"/>
        <w:rPr>
          <w:rFonts w:ascii="Arial" w:eastAsia="Arial" w:hAnsi="Arial"/>
          <w:sz w:val="21"/>
          <w:lang w:val="en-US"/>
        </w:rPr>
      </w:pPr>
      <w:r>
        <w:rPr>
          <w:rFonts w:ascii="Arial" w:eastAsia="Arial" w:hAnsi="Arial"/>
          <w:sz w:val="21"/>
          <w:lang w:val="en-US"/>
        </w:rPr>
        <w:t>“</w:t>
      </w:r>
      <w:r>
        <w:rPr>
          <w:rFonts w:ascii="Arial" w:eastAsia="Arial" w:hAnsi="Arial"/>
          <w:i/>
          <w:sz w:val="21"/>
          <w:lang w:val="en-US"/>
        </w:rPr>
        <w:t>Financial Disclosure via the Internet: the Italian Case</w:t>
      </w:r>
      <w:r>
        <w:rPr>
          <w:rFonts w:ascii="Arial" w:eastAsia="Arial" w:hAnsi="Arial"/>
          <w:sz w:val="21"/>
          <w:lang w:val="en-US"/>
        </w:rPr>
        <w:t xml:space="preserve">” (in Italian), presented together with Prof. A. </w:t>
      </w:r>
      <w:proofErr w:type="spellStart"/>
      <w:r>
        <w:rPr>
          <w:rFonts w:ascii="Arial" w:eastAsia="Arial" w:hAnsi="Arial"/>
          <w:sz w:val="21"/>
          <w:lang w:val="en-US"/>
        </w:rPr>
        <w:t>Quagli</w:t>
      </w:r>
      <w:proofErr w:type="spellEnd"/>
      <w:r>
        <w:rPr>
          <w:rFonts w:ascii="Arial" w:eastAsia="Arial" w:hAnsi="Arial"/>
          <w:sz w:val="21"/>
          <w:lang w:val="en-US"/>
        </w:rPr>
        <w:t xml:space="preserve"> at the workshop “The E-Based Company in the New Digital Economy”;</w:t>
      </w:r>
    </w:p>
    <w:p w:rsidR="0091492B" w:rsidRDefault="0091492B" w:rsidP="0091492B">
      <w:pPr>
        <w:spacing w:line="312" w:lineRule="auto"/>
        <w:rPr>
          <w:rFonts w:ascii="Arial" w:eastAsia="Arial" w:hAnsi="Arial"/>
          <w:sz w:val="21"/>
          <w:lang w:val="en-US"/>
        </w:rPr>
        <w:sectPr w:rsidR="0091492B">
          <w:pgSz w:w="11900" w:h="16840"/>
          <w:pgMar w:top="1372" w:right="844" w:bottom="801" w:left="1020" w:header="0" w:footer="0" w:gutter="0"/>
          <w:cols w:space="720"/>
        </w:sectPr>
      </w:pPr>
    </w:p>
    <w:p w:rsidR="0091492B" w:rsidRDefault="0091492B" w:rsidP="0091492B">
      <w:pPr>
        <w:spacing w:line="0" w:lineRule="atLeast"/>
        <w:rPr>
          <w:rFonts w:ascii="Arial" w:eastAsia="Arial" w:hAnsi="Arial"/>
          <w:b/>
          <w:sz w:val="21"/>
          <w:lang w:val="en-US"/>
        </w:rPr>
      </w:pPr>
      <w:bookmarkStart w:id="11" w:name="page30"/>
      <w:bookmarkEnd w:id="11"/>
      <w:r>
        <w:rPr>
          <w:rFonts w:ascii="Arial" w:eastAsia="Arial" w:hAnsi="Arial"/>
          <w:b/>
          <w:sz w:val="21"/>
          <w:lang w:val="en-US"/>
        </w:rPr>
        <w:lastRenderedPageBreak/>
        <w:t>Participation in research projects</w:t>
      </w:r>
    </w:p>
    <w:p w:rsidR="0091492B" w:rsidRDefault="0091492B" w:rsidP="0091492B">
      <w:pPr>
        <w:spacing w:line="296" w:lineRule="exact"/>
        <w:rPr>
          <w:rFonts w:ascii="Times New Roman" w:eastAsia="Times New Roman" w:hAnsi="Times New Roman"/>
          <w:lang w:val="en-US"/>
        </w:rPr>
      </w:pPr>
    </w:p>
    <w:p w:rsidR="0091492B" w:rsidRDefault="0091492B" w:rsidP="0091492B">
      <w:pPr>
        <w:spacing w:line="0" w:lineRule="atLeast"/>
        <w:rPr>
          <w:rFonts w:ascii="Arial" w:eastAsia="Arial" w:hAnsi="Arial"/>
          <w:b/>
          <w:i/>
          <w:sz w:val="21"/>
          <w:lang w:val="en-US"/>
        </w:rPr>
      </w:pPr>
      <w:r>
        <w:rPr>
          <w:rFonts w:ascii="Arial" w:eastAsia="Arial" w:hAnsi="Arial"/>
          <w:b/>
          <w:i/>
          <w:sz w:val="21"/>
          <w:lang w:val="en-US"/>
        </w:rPr>
        <w:t>2015</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2" w:lineRule="auto"/>
        <w:ind w:left="360" w:right="180"/>
        <w:rPr>
          <w:rFonts w:ascii="Arial" w:eastAsia="Arial" w:hAnsi="Arial"/>
          <w:sz w:val="21"/>
          <w:lang w:val="en-US"/>
        </w:rPr>
      </w:pPr>
      <w:r>
        <w:rPr>
          <w:rFonts w:ascii="Arial" w:eastAsia="Arial" w:hAnsi="Arial"/>
          <w:i/>
          <w:sz w:val="21"/>
          <w:lang w:val="en-US"/>
        </w:rPr>
        <w:t>“</w:t>
      </w:r>
      <w:proofErr w:type="spellStart"/>
      <w:r>
        <w:rPr>
          <w:rFonts w:ascii="Arial" w:eastAsia="Arial" w:hAnsi="Arial"/>
          <w:i/>
          <w:sz w:val="21"/>
          <w:lang w:val="en-US"/>
        </w:rPr>
        <w:t>Navigando</w:t>
      </w:r>
      <w:proofErr w:type="spellEnd"/>
      <w:r>
        <w:rPr>
          <w:rFonts w:ascii="Arial" w:eastAsia="Arial" w:hAnsi="Arial"/>
          <w:i/>
          <w:sz w:val="21"/>
          <w:lang w:val="en-US"/>
        </w:rPr>
        <w:t xml:space="preserve"> di </w:t>
      </w:r>
      <w:proofErr w:type="spellStart"/>
      <w:r>
        <w:rPr>
          <w:rFonts w:ascii="Arial" w:eastAsia="Arial" w:hAnsi="Arial"/>
          <w:i/>
          <w:sz w:val="21"/>
          <w:lang w:val="en-US"/>
        </w:rPr>
        <w:t>bolina</w:t>
      </w:r>
      <w:proofErr w:type="spellEnd"/>
      <w:r>
        <w:rPr>
          <w:rFonts w:ascii="Arial" w:eastAsia="Arial" w:hAnsi="Arial"/>
          <w:i/>
          <w:sz w:val="21"/>
          <w:lang w:val="en-US"/>
        </w:rPr>
        <w:t xml:space="preserve"> – Value award”</w:t>
      </w:r>
      <w:r>
        <w:rPr>
          <w:rFonts w:ascii="Arial" w:eastAsia="Arial" w:hAnsi="Arial"/>
          <w:sz w:val="21"/>
          <w:lang w:val="en-US"/>
        </w:rPr>
        <w:t xml:space="preserve">, (research headed by Prof. A. </w:t>
      </w:r>
      <w:proofErr w:type="spellStart"/>
      <w:r>
        <w:rPr>
          <w:rFonts w:ascii="Arial" w:eastAsia="Arial" w:hAnsi="Arial"/>
          <w:sz w:val="21"/>
          <w:lang w:val="en-US"/>
        </w:rPr>
        <w:t>Quagli</w:t>
      </w:r>
      <w:proofErr w:type="spellEnd"/>
      <w:r>
        <w:rPr>
          <w:rFonts w:ascii="Arial" w:eastAsia="Arial" w:hAnsi="Arial"/>
          <w:sz w:val="21"/>
          <w:lang w:val="en-US"/>
        </w:rPr>
        <w:t xml:space="preserve">, Prof. F. </w:t>
      </w:r>
      <w:proofErr w:type="spellStart"/>
      <w:r>
        <w:rPr>
          <w:rFonts w:ascii="Arial" w:eastAsia="Arial" w:hAnsi="Arial"/>
          <w:sz w:val="21"/>
          <w:lang w:val="en-US"/>
        </w:rPr>
        <w:t>Avallone</w:t>
      </w:r>
      <w:proofErr w:type="spellEnd"/>
      <w:r>
        <w:rPr>
          <w:rFonts w:ascii="Arial" w:eastAsia="Arial" w:hAnsi="Arial"/>
          <w:sz w:val="21"/>
          <w:lang w:val="en-US"/>
        </w:rPr>
        <w:t>, and Prof.</w:t>
      </w:r>
      <w:r>
        <w:rPr>
          <w:rFonts w:ascii="Arial" w:eastAsia="Arial" w:hAnsi="Arial"/>
          <w:i/>
          <w:sz w:val="21"/>
          <w:lang w:val="en-US"/>
        </w:rPr>
        <w:t xml:space="preserve"> </w:t>
      </w:r>
      <w:r>
        <w:rPr>
          <w:rFonts w:ascii="Arial" w:eastAsia="Arial" w:hAnsi="Arial"/>
          <w:sz w:val="21"/>
          <w:lang w:val="en-US"/>
        </w:rPr>
        <w:t xml:space="preserve">Paola </w:t>
      </w:r>
      <w:proofErr w:type="spellStart"/>
      <w:r>
        <w:rPr>
          <w:rFonts w:ascii="Arial" w:eastAsia="Arial" w:hAnsi="Arial"/>
          <w:sz w:val="21"/>
          <w:lang w:val="en-US"/>
        </w:rPr>
        <w:t>Ramassa</w:t>
      </w:r>
      <w:proofErr w:type="spellEnd"/>
      <w:r>
        <w:rPr>
          <w:rFonts w:ascii="Arial" w:eastAsia="Arial" w:hAnsi="Arial"/>
          <w:sz w:val="21"/>
          <w:lang w:val="en-US"/>
        </w:rPr>
        <w:t xml:space="preserve">) financed by Ernst and Young and </w:t>
      </w:r>
      <w:proofErr w:type="spellStart"/>
      <w:r>
        <w:rPr>
          <w:rFonts w:ascii="Arial" w:eastAsia="Arial" w:hAnsi="Arial"/>
          <w:sz w:val="21"/>
          <w:lang w:val="en-US"/>
        </w:rPr>
        <w:t>Banca</w:t>
      </w:r>
      <w:proofErr w:type="spellEnd"/>
      <w:r>
        <w:rPr>
          <w:rFonts w:ascii="Arial" w:eastAsia="Arial" w:hAnsi="Arial"/>
          <w:sz w:val="21"/>
          <w:lang w:val="en-US"/>
        </w:rPr>
        <w:t xml:space="preserve"> </w:t>
      </w:r>
      <w:proofErr w:type="spellStart"/>
      <w:r>
        <w:rPr>
          <w:rFonts w:ascii="Arial" w:eastAsia="Arial" w:hAnsi="Arial"/>
          <w:sz w:val="21"/>
          <w:lang w:val="en-US"/>
        </w:rPr>
        <w:t>Carige</w:t>
      </w:r>
      <w:proofErr w:type="spellEnd"/>
      <w:r>
        <w:rPr>
          <w:rFonts w:ascii="Arial" w:eastAsia="Arial" w:hAnsi="Arial"/>
          <w:sz w:val="21"/>
          <w:lang w:val="en-US"/>
        </w:rPr>
        <w:t>.</w:t>
      </w:r>
    </w:p>
    <w:p w:rsidR="0091492B" w:rsidRDefault="0091492B" w:rsidP="0091492B">
      <w:pPr>
        <w:spacing w:line="183" w:lineRule="exact"/>
        <w:rPr>
          <w:rFonts w:ascii="Times New Roman" w:eastAsia="Times New Roman" w:hAnsi="Times New Roman"/>
          <w:lang w:val="en-US"/>
        </w:rPr>
      </w:pPr>
    </w:p>
    <w:p w:rsidR="0091492B" w:rsidRDefault="0091492B" w:rsidP="0091492B">
      <w:pPr>
        <w:spacing w:line="0" w:lineRule="atLeast"/>
        <w:rPr>
          <w:rFonts w:ascii="Arial" w:eastAsia="Arial" w:hAnsi="Arial"/>
          <w:b/>
          <w:i/>
          <w:sz w:val="21"/>
          <w:lang w:val="en-US"/>
        </w:rPr>
      </w:pPr>
      <w:r>
        <w:rPr>
          <w:rFonts w:ascii="Arial" w:eastAsia="Arial" w:hAnsi="Arial"/>
          <w:b/>
          <w:i/>
          <w:sz w:val="21"/>
          <w:lang w:val="en-US"/>
        </w:rPr>
        <w:t>2014</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0" w:lineRule="atLeast"/>
        <w:ind w:left="360"/>
        <w:rPr>
          <w:rFonts w:ascii="Arial" w:eastAsia="Arial" w:hAnsi="Arial"/>
          <w:sz w:val="21"/>
          <w:lang w:val="en-US"/>
        </w:rPr>
      </w:pPr>
      <w:r>
        <w:rPr>
          <w:rFonts w:ascii="Arial" w:eastAsia="Arial" w:hAnsi="Arial"/>
          <w:i/>
          <w:sz w:val="21"/>
          <w:lang w:val="en-US"/>
        </w:rPr>
        <w:t>“XBRL: empirical evidence of the impact on users and preparers”</w:t>
      </w:r>
      <w:r>
        <w:rPr>
          <w:rFonts w:ascii="Arial" w:eastAsia="Arial" w:hAnsi="Arial"/>
          <w:sz w:val="21"/>
          <w:lang w:val="en-US"/>
        </w:rPr>
        <w:t>, financed by University of Genoa.</w:t>
      </w:r>
    </w:p>
    <w:p w:rsidR="0091492B" w:rsidRDefault="0091492B" w:rsidP="0091492B">
      <w:pPr>
        <w:spacing w:line="292" w:lineRule="exact"/>
        <w:rPr>
          <w:rFonts w:ascii="Times New Roman" w:eastAsia="Times New Roman" w:hAnsi="Times New Roman"/>
          <w:lang w:val="en-US"/>
        </w:rPr>
      </w:pPr>
    </w:p>
    <w:p w:rsidR="0091492B" w:rsidRDefault="0091492B" w:rsidP="0091492B">
      <w:pPr>
        <w:spacing w:line="0" w:lineRule="atLeast"/>
        <w:rPr>
          <w:rFonts w:ascii="Arial" w:eastAsia="Arial" w:hAnsi="Arial"/>
          <w:b/>
          <w:i/>
          <w:sz w:val="21"/>
          <w:lang w:val="en-US"/>
        </w:rPr>
      </w:pPr>
      <w:r>
        <w:rPr>
          <w:rFonts w:ascii="Arial" w:eastAsia="Arial" w:hAnsi="Arial"/>
          <w:b/>
          <w:i/>
          <w:sz w:val="21"/>
          <w:lang w:val="en-US"/>
        </w:rPr>
        <w:t>2013</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0" w:lineRule="atLeast"/>
        <w:ind w:left="360"/>
        <w:rPr>
          <w:rFonts w:ascii="Arial" w:eastAsia="Arial" w:hAnsi="Arial"/>
          <w:sz w:val="21"/>
          <w:lang w:val="en-US"/>
        </w:rPr>
      </w:pPr>
      <w:r>
        <w:rPr>
          <w:rFonts w:ascii="Arial" w:eastAsia="Arial" w:hAnsi="Arial"/>
          <w:i/>
          <w:sz w:val="21"/>
          <w:lang w:val="en-US"/>
        </w:rPr>
        <w:t xml:space="preserve">“Credit corporate rating”, </w:t>
      </w:r>
      <w:r>
        <w:rPr>
          <w:rFonts w:ascii="Arial" w:eastAsia="Arial" w:hAnsi="Arial"/>
          <w:sz w:val="21"/>
          <w:lang w:val="en-US"/>
        </w:rPr>
        <w:t xml:space="preserve">(research headed by Prof. A. </w:t>
      </w:r>
      <w:proofErr w:type="spellStart"/>
      <w:r>
        <w:rPr>
          <w:rFonts w:ascii="Arial" w:eastAsia="Arial" w:hAnsi="Arial"/>
          <w:sz w:val="21"/>
          <w:lang w:val="en-US"/>
        </w:rPr>
        <w:t>Quagli</w:t>
      </w:r>
      <w:proofErr w:type="spellEnd"/>
      <w:r>
        <w:rPr>
          <w:rFonts w:ascii="Arial" w:eastAsia="Arial" w:hAnsi="Arial"/>
          <w:sz w:val="21"/>
          <w:lang w:val="en-US"/>
        </w:rPr>
        <w:t xml:space="preserve">), financed by BRAIN </w:t>
      </w:r>
      <w:proofErr w:type="spellStart"/>
      <w:r>
        <w:rPr>
          <w:rFonts w:ascii="Arial" w:eastAsia="Arial" w:hAnsi="Arial"/>
          <w:sz w:val="21"/>
          <w:lang w:val="en-US"/>
        </w:rPr>
        <w:t>s.r.l</w:t>
      </w:r>
      <w:proofErr w:type="spellEnd"/>
      <w:r>
        <w:rPr>
          <w:rFonts w:ascii="Arial" w:eastAsia="Arial" w:hAnsi="Arial"/>
          <w:sz w:val="21"/>
          <w:lang w:val="en-US"/>
        </w:rPr>
        <w:t>.</w:t>
      </w:r>
    </w:p>
    <w:p w:rsidR="0091492B" w:rsidRDefault="0091492B" w:rsidP="0091492B">
      <w:pPr>
        <w:spacing w:line="293" w:lineRule="exact"/>
        <w:rPr>
          <w:rFonts w:ascii="Times New Roman" w:eastAsia="Times New Roman" w:hAnsi="Times New Roman"/>
          <w:lang w:val="en-US"/>
        </w:rPr>
      </w:pPr>
    </w:p>
    <w:p w:rsidR="0091492B" w:rsidRDefault="0091492B" w:rsidP="0091492B">
      <w:pPr>
        <w:spacing w:line="0" w:lineRule="atLeast"/>
        <w:rPr>
          <w:rFonts w:ascii="Arial" w:eastAsia="Arial" w:hAnsi="Arial"/>
          <w:b/>
          <w:i/>
          <w:sz w:val="21"/>
          <w:lang w:val="en-US"/>
        </w:rPr>
      </w:pPr>
      <w:r>
        <w:rPr>
          <w:rFonts w:ascii="Arial" w:eastAsia="Arial" w:hAnsi="Arial"/>
          <w:b/>
          <w:i/>
          <w:sz w:val="21"/>
          <w:lang w:val="en-US"/>
        </w:rPr>
        <w:t>2012</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0" w:lineRule="atLeast"/>
        <w:ind w:left="360"/>
        <w:rPr>
          <w:rFonts w:ascii="Arial" w:eastAsia="Arial" w:hAnsi="Arial"/>
          <w:sz w:val="21"/>
          <w:lang w:val="en-US"/>
        </w:rPr>
      </w:pPr>
      <w:r>
        <w:rPr>
          <w:rFonts w:ascii="Arial" w:eastAsia="Arial" w:hAnsi="Arial"/>
          <w:i/>
          <w:sz w:val="21"/>
          <w:lang w:val="en-US"/>
        </w:rPr>
        <w:t>“Impairment write-off and analyst estimation</w:t>
      </w:r>
      <w:r>
        <w:rPr>
          <w:rFonts w:ascii="Arial" w:eastAsia="Arial" w:hAnsi="Arial"/>
          <w:sz w:val="21"/>
          <w:lang w:val="en-US"/>
        </w:rPr>
        <w:t>”, financed by University of Genoa.</w:t>
      </w:r>
    </w:p>
    <w:p w:rsidR="0091492B" w:rsidRDefault="0091492B" w:rsidP="0091492B">
      <w:pPr>
        <w:spacing w:line="293" w:lineRule="exact"/>
        <w:rPr>
          <w:rFonts w:ascii="Times New Roman" w:eastAsia="Times New Roman" w:hAnsi="Times New Roman"/>
          <w:lang w:val="en-US"/>
        </w:rPr>
      </w:pPr>
    </w:p>
    <w:p w:rsidR="0091492B" w:rsidRDefault="0091492B" w:rsidP="0091492B">
      <w:pPr>
        <w:spacing w:line="0" w:lineRule="atLeast"/>
        <w:rPr>
          <w:rFonts w:ascii="Arial" w:eastAsia="Arial" w:hAnsi="Arial"/>
          <w:b/>
          <w:i/>
          <w:sz w:val="21"/>
          <w:lang w:val="en-US"/>
        </w:rPr>
      </w:pPr>
      <w:r>
        <w:rPr>
          <w:rFonts w:ascii="Arial" w:eastAsia="Arial" w:hAnsi="Arial"/>
          <w:b/>
          <w:i/>
          <w:sz w:val="21"/>
          <w:lang w:val="en-US"/>
        </w:rPr>
        <w:t>2012</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2" w:lineRule="auto"/>
        <w:ind w:left="360" w:right="480"/>
        <w:rPr>
          <w:rFonts w:ascii="Arial" w:eastAsia="Arial" w:hAnsi="Arial"/>
          <w:sz w:val="21"/>
          <w:lang w:val="en-US"/>
        </w:rPr>
      </w:pPr>
      <w:r>
        <w:rPr>
          <w:rFonts w:ascii="Arial" w:eastAsia="Arial" w:hAnsi="Arial"/>
          <w:i/>
          <w:sz w:val="21"/>
          <w:lang w:val="en-US"/>
        </w:rPr>
        <w:t xml:space="preserve">“Spin-off in the University of Genoa: value, economic impact, and key success factors”, </w:t>
      </w:r>
      <w:r>
        <w:rPr>
          <w:rFonts w:ascii="Arial" w:eastAsia="Arial" w:hAnsi="Arial"/>
          <w:sz w:val="21"/>
          <w:lang w:val="en-US"/>
        </w:rPr>
        <w:t>financed by</w:t>
      </w:r>
      <w:r>
        <w:rPr>
          <w:rFonts w:ascii="Arial" w:eastAsia="Arial" w:hAnsi="Arial"/>
          <w:i/>
          <w:sz w:val="21"/>
          <w:lang w:val="en-US"/>
        </w:rPr>
        <w:t xml:space="preserve"> </w:t>
      </w:r>
      <w:r>
        <w:rPr>
          <w:rFonts w:ascii="Arial" w:eastAsia="Arial" w:hAnsi="Arial"/>
          <w:sz w:val="21"/>
          <w:lang w:val="en-US"/>
        </w:rPr>
        <w:t>University of Genoa.</w:t>
      </w:r>
    </w:p>
    <w:p w:rsidR="0091492B" w:rsidRDefault="0091492B" w:rsidP="0091492B">
      <w:pPr>
        <w:spacing w:line="183" w:lineRule="exact"/>
        <w:rPr>
          <w:rFonts w:ascii="Times New Roman" w:eastAsia="Times New Roman" w:hAnsi="Times New Roman"/>
          <w:lang w:val="en-US"/>
        </w:rPr>
      </w:pPr>
    </w:p>
    <w:p w:rsidR="0091492B" w:rsidRDefault="0091492B" w:rsidP="0091492B">
      <w:pPr>
        <w:spacing w:line="0" w:lineRule="atLeast"/>
        <w:rPr>
          <w:rFonts w:ascii="Arial" w:eastAsia="Arial" w:hAnsi="Arial"/>
          <w:b/>
          <w:i/>
          <w:sz w:val="21"/>
          <w:lang w:val="en-US"/>
        </w:rPr>
      </w:pPr>
      <w:r>
        <w:rPr>
          <w:rFonts w:ascii="Arial" w:eastAsia="Arial" w:hAnsi="Arial"/>
          <w:b/>
          <w:i/>
          <w:sz w:val="21"/>
          <w:lang w:val="en-US"/>
        </w:rPr>
        <w:t>2008</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295" w:lineRule="auto"/>
        <w:ind w:left="420"/>
        <w:jc w:val="both"/>
        <w:rPr>
          <w:rFonts w:ascii="Arial" w:eastAsia="Arial" w:hAnsi="Arial"/>
          <w:sz w:val="21"/>
          <w:lang w:val="en-US"/>
        </w:rPr>
      </w:pPr>
      <w:r>
        <w:rPr>
          <w:rFonts w:ascii="Arial" w:eastAsia="Arial" w:hAnsi="Arial"/>
          <w:i/>
          <w:sz w:val="21"/>
          <w:lang w:val="en-US"/>
        </w:rPr>
        <w:t xml:space="preserve">“International Accounting Standards (IAS/IFRS) and the information quality of Annual Reports”, </w:t>
      </w:r>
      <w:r>
        <w:rPr>
          <w:rFonts w:ascii="Arial" w:eastAsia="Arial" w:hAnsi="Arial"/>
          <w:sz w:val="21"/>
          <w:lang w:val="en-US"/>
        </w:rPr>
        <w:t xml:space="preserve">(research headed by Prof. C. </w:t>
      </w:r>
      <w:proofErr w:type="spellStart"/>
      <w:r>
        <w:rPr>
          <w:rFonts w:ascii="Arial" w:eastAsia="Arial" w:hAnsi="Arial"/>
          <w:sz w:val="21"/>
          <w:lang w:val="en-US"/>
        </w:rPr>
        <w:t>Teodori</w:t>
      </w:r>
      <w:proofErr w:type="spellEnd"/>
      <w:r>
        <w:rPr>
          <w:rFonts w:ascii="Arial" w:eastAsia="Arial" w:hAnsi="Arial"/>
          <w:sz w:val="21"/>
          <w:lang w:val="en-US"/>
        </w:rPr>
        <w:t>), financed by Italian Ministry of Scientific Research and University (MIUR);</w:t>
      </w:r>
    </w:p>
    <w:p w:rsidR="0091492B" w:rsidRDefault="0091492B" w:rsidP="0091492B">
      <w:pPr>
        <w:spacing w:line="201" w:lineRule="exact"/>
        <w:rPr>
          <w:rFonts w:ascii="Times New Roman" w:eastAsia="Times New Roman" w:hAnsi="Times New Roman"/>
          <w:lang w:val="en-US"/>
        </w:rPr>
      </w:pPr>
    </w:p>
    <w:p w:rsidR="0091492B" w:rsidRDefault="0091492B" w:rsidP="0091492B">
      <w:pPr>
        <w:spacing w:line="0" w:lineRule="atLeast"/>
        <w:rPr>
          <w:rFonts w:ascii="Arial" w:eastAsia="Arial" w:hAnsi="Arial"/>
          <w:b/>
          <w:i/>
          <w:sz w:val="21"/>
          <w:lang w:val="en-US"/>
        </w:rPr>
      </w:pPr>
      <w:r>
        <w:rPr>
          <w:rFonts w:ascii="Arial" w:eastAsia="Arial" w:hAnsi="Arial"/>
          <w:b/>
          <w:i/>
          <w:sz w:val="21"/>
          <w:lang w:val="en-US"/>
        </w:rPr>
        <w:t>2007</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0" w:lineRule="atLeast"/>
        <w:ind w:left="420"/>
        <w:rPr>
          <w:rFonts w:ascii="Arial" w:eastAsia="Arial" w:hAnsi="Arial"/>
          <w:sz w:val="21"/>
          <w:lang w:val="en-US"/>
        </w:rPr>
      </w:pPr>
      <w:r>
        <w:rPr>
          <w:rFonts w:ascii="Arial" w:eastAsia="Arial" w:hAnsi="Arial"/>
          <w:i/>
          <w:sz w:val="21"/>
          <w:lang w:val="en-US"/>
        </w:rPr>
        <w:t xml:space="preserve">“Benetton interactive business model”, </w:t>
      </w:r>
      <w:r>
        <w:rPr>
          <w:rFonts w:ascii="Arial" w:eastAsia="Arial" w:hAnsi="Arial"/>
          <w:sz w:val="21"/>
          <w:lang w:val="en-US"/>
        </w:rPr>
        <w:t xml:space="preserve">(research headed by Prof. A. </w:t>
      </w:r>
      <w:proofErr w:type="spellStart"/>
      <w:r>
        <w:rPr>
          <w:rFonts w:ascii="Arial" w:eastAsia="Arial" w:hAnsi="Arial"/>
          <w:sz w:val="21"/>
          <w:lang w:val="en-US"/>
        </w:rPr>
        <w:t>Quagli</w:t>
      </w:r>
      <w:proofErr w:type="spellEnd"/>
      <w:r>
        <w:rPr>
          <w:rFonts w:ascii="Arial" w:eastAsia="Arial" w:hAnsi="Arial"/>
          <w:sz w:val="21"/>
          <w:lang w:val="en-US"/>
        </w:rPr>
        <w:t>);</w:t>
      </w:r>
    </w:p>
    <w:p w:rsidR="0091492B" w:rsidRDefault="0091492B" w:rsidP="0091492B">
      <w:pPr>
        <w:spacing w:line="294" w:lineRule="exact"/>
        <w:rPr>
          <w:rFonts w:ascii="Times New Roman" w:eastAsia="Times New Roman" w:hAnsi="Times New Roman"/>
          <w:lang w:val="en-US"/>
        </w:rPr>
      </w:pPr>
    </w:p>
    <w:p w:rsidR="0091492B" w:rsidRDefault="0091492B" w:rsidP="0091492B">
      <w:pPr>
        <w:spacing w:line="0" w:lineRule="atLeast"/>
        <w:rPr>
          <w:rFonts w:ascii="Arial" w:eastAsia="Arial" w:hAnsi="Arial"/>
          <w:b/>
          <w:i/>
          <w:sz w:val="21"/>
          <w:lang w:val="en-US"/>
        </w:rPr>
      </w:pPr>
      <w:r>
        <w:rPr>
          <w:rFonts w:ascii="Arial" w:eastAsia="Arial" w:hAnsi="Arial"/>
          <w:b/>
          <w:i/>
          <w:sz w:val="21"/>
          <w:lang w:val="en-US"/>
        </w:rPr>
        <w:t>2004-2006</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295" w:lineRule="auto"/>
        <w:ind w:left="360"/>
        <w:jc w:val="both"/>
        <w:rPr>
          <w:rFonts w:ascii="Arial" w:eastAsia="Arial" w:hAnsi="Arial"/>
          <w:sz w:val="21"/>
          <w:lang w:val="en-US"/>
        </w:rPr>
      </w:pPr>
      <w:r>
        <w:rPr>
          <w:rFonts w:ascii="Arial" w:eastAsia="Arial" w:hAnsi="Arial"/>
          <w:i/>
          <w:sz w:val="21"/>
          <w:lang w:val="en-US"/>
        </w:rPr>
        <w:t xml:space="preserve">“The adoption of International Accounting Standards (IAS/IFRS) and their impact on both information systems and performance measures”, </w:t>
      </w:r>
      <w:r>
        <w:rPr>
          <w:rFonts w:ascii="Arial" w:eastAsia="Arial" w:hAnsi="Arial"/>
          <w:sz w:val="21"/>
          <w:lang w:val="en-US"/>
        </w:rPr>
        <w:t xml:space="preserve">(research headed by Prof. L. </w:t>
      </w:r>
      <w:proofErr w:type="spellStart"/>
      <w:r>
        <w:rPr>
          <w:rFonts w:ascii="Arial" w:eastAsia="Arial" w:hAnsi="Arial"/>
          <w:sz w:val="21"/>
          <w:lang w:val="en-US"/>
        </w:rPr>
        <w:t>Marchi</w:t>
      </w:r>
      <w:proofErr w:type="spellEnd"/>
      <w:r>
        <w:rPr>
          <w:rFonts w:ascii="Arial" w:eastAsia="Arial" w:hAnsi="Arial"/>
          <w:sz w:val="21"/>
          <w:lang w:val="en-US"/>
        </w:rPr>
        <w:t>), financed by Italian Ministry</w:t>
      </w:r>
      <w:r>
        <w:rPr>
          <w:rFonts w:ascii="Arial" w:eastAsia="Arial" w:hAnsi="Arial"/>
          <w:i/>
          <w:sz w:val="21"/>
          <w:lang w:val="en-US"/>
        </w:rPr>
        <w:t xml:space="preserve"> </w:t>
      </w:r>
      <w:r>
        <w:rPr>
          <w:rFonts w:ascii="Arial" w:eastAsia="Arial" w:hAnsi="Arial"/>
          <w:sz w:val="21"/>
          <w:lang w:val="en-US"/>
        </w:rPr>
        <w:t>of Scientific Research and University (MIUR);</w:t>
      </w:r>
    </w:p>
    <w:p w:rsidR="0091492B" w:rsidRDefault="0091492B" w:rsidP="0091492B">
      <w:pPr>
        <w:spacing w:line="201" w:lineRule="exact"/>
        <w:rPr>
          <w:rFonts w:ascii="Times New Roman" w:eastAsia="Times New Roman" w:hAnsi="Times New Roman"/>
          <w:lang w:val="en-US"/>
        </w:rPr>
      </w:pPr>
    </w:p>
    <w:p w:rsidR="0091492B" w:rsidRDefault="0091492B" w:rsidP="0091492B">
      <w:pPr>
        <w:spacing w:line="0" w:lineRule="atLeast"/>
        <w:rPr>
          <w:rFonts w:ascii="Arial" w:eastAsia="Arial" w:hAnsi="Arial"/>
          <w:b/>
          <w:i/>
          <w:sz w:val="21"/>
          <w:lang w:val="en-US"/>
        </w:rPr>
      </w:pPr>
      <w:r>
        <w:rPr>
          <w:rFonts w:ascii="Arial" w:eastAsia="Arial" w:hAnsi="Arial"/>
          <w:b/>
          <w:i/>
          <w:sz w:val="21"/>
          <w:lang w:val="en-US"/>
        </w:rPr>
        <w:t>2004-2005</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295" w:lineRule="auto"/>
        <w:ind w:left="360"/>
        <w:jc w:val="both"/>
        <w:rPr>
          <w:rFonts w:ascii="Arial" w:eastAsia="Arial" w:hAnsi="Arial"/>
          <w:sz w:val="21"/>
          <w:lang w:val="en-US"/>
        </w:rPr>
      </w:pPr>
      <w:r>
        <w:rPr>
          <w:rFonts w:ascii="Arial" w:eastAsia="Arial" w:hAnsi="Arial"/>
          <w:sz w:val="21"/>
          <w:lang w:val="en-US"/>
        </w:rPr>
        <w:t>“</w:t>
      </w:r>
      <w:r>
        <w:rPr>
          <w:rFonts w:ascii="Arial" w:eastAsia="Arial" w:hAnsi="Arial"/>
          <w:i/>
          <w:sz w:val="21"/>
          <w:lang w:val="en-US"/>
        </w:rPr>
        <w:t>Moving towards International Accounting Standards (IAS)</w:t>
      </w:r>
      <w:r>
        <w:rPr>
          <w:rFonts w:ascii="Arial" w:eastAsia="Arial" w:hAnsi="Arial"/>
          <w:sz w:val="21"/>
          <w:lang w:val="en-US"/>
        </w:rPr>
        <w:t xml:space="preserve">”, financed by European Union (EU), between some European Universities (e.g. University of Le Havre, </w:t>
      </w:r>
      <w:proofErr w:type="spellStart"/>
      <w:r>
        <w:rPr>
          <w:rFonts w:ascii="Arial" w:eastAsia="Arial" w:hAnsi="Arial"/>
          <w:sz w:val="21"/>
          <w:lang w:val="en-US"/>
        </w:rPr>
        <w:t>Warsav</w:t>
      </w:r>
      <w:proofErr w:type="spellEnd"/>
      <w:r>
        <w:rPr>
          <w:rFonts w:ascii="Arial" w:eastAsia="Arial" w:hAnsi="Arial"/>
          <w:sz w:val="21"/>
          <w:lang w:val="en-US"/>
        </w:rPr>
        <w:t xml:space="preserve"> University, Budapest University, University of Genoa, University of Malta, Leuven University, etc.);</w:t>
      </w:r>
    </w:p>
    <w:p w:rsidR="0091492B" w:rsidRDefault="0091492B" w:rsidP="0091492B">
      <w:pPr>
        <w:spacing w:line="202" w:lineRule="exact"/>
        <w:rPr>
          <w:rFonts w:ascii="Times New Roman" w:eastAsia="Times New Roman" w:hAnsi="Times New Roman"/>
          <w:lang w:val="en-US"/>
        </w:rPr>
      </w:pPr>
    </w:p>
    <w:p w:rsidR="0091492B" w:rsidRDefault="0091492B" w:rsidP="0091492B">
      <w:pPr>
        <w:spacing w:line="0" w:lineRule="atLeast"/>
        <w:rPr>
          <w:rFonts w:ascii="Arial" w:eastAsia="Arial" w:hAnsi="Arial"/>
          <w:b/>
          <w:i/>
          <w:sz w:val="21"/>
          <w:lang w:val="en-US"/>
        </w:rPr>
      </w:pPr>
      <w:r>
        <w:rPr>
          <w:rFonts w:ascii="Arial" w:eastAsia="Arial" w:hAnsi="Arial"/>
          <w:b/>
          <w:i/>
          <w:sz w:val="21"/>
          <w:lang w:val="en-US"/>
        </w:rPr>
        <w:t>2004-2005</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2" w:lineRule="auto"/>
        <w:ind w:left="360"/>
        <w:rPr>
          <w:rFonts w:ascii="Arial" w:eastAsia="Arial" w:hAnsi="Arial"/>
          <w:sz w:val="21"/>
          <w:lang w:val="en-US"/>
        </w:rPr>
      </w:pPr>
      <w:r>
        <w:rPr>
          <w:rFonts w:ascii="Arial" w:eastAsia="Arial" w:hAnsi="Arial"/>
          <w:i/>
          <w:sz w:val="21"/>
          <w:lang w:val="en-US"/>
        </w:rPr>
        <w:t>“The International Accounting Standard on Stock Option and its effect on Italian Entities”</w:t>
      </w:r>
      <w:r>
        <w:rPr>
          <w:rFonts w:ascii="Arial" w:eastAsia="Arial" w:hAnsi="Arial"/>
          <w:sz w:val="21"/>
          <w:lang w:val="en-US"/>
        </w:rPr>
        <w:t>, (research</w:t>
      </w:r>
      <w:r>
        <w:rPr>
          <w:rFonts w:ascii="Arial" w:eastAsia="Arial" w:hAnsi="Arial"/>
          <w:i/>
          <w:sz w:val="21"/>
          <w:lang w:val="en-US"/>
        </w:rPr>
        <w:t xml:space="preserve"> </w:t>
      </w:r>
      <w:r>
        <w:rPr>
          <w:rFonts w:ascii="Arial" w:eastAsia="Arial" w:hAnsi="Arial"/>
          <w:sz w:val="21"/>
          <w:lang w:val="en-US"/>
        </w:rPr>
        <w:t>headed by Prof. P. Andrei), financed by Italian Ministry of Scientific Research and University (MIUR);</w:t>
      </w:r>
    </w:p>
    <w:p w:rsidR="0091492B" w:rsidRDefault="0091492B" w:rsidP="0091492B">
      <w:pPr>
        <w:spacing w:line="183" w:lineRule="exact"/>
        <w:rPr>
          <w:rFonts w:ascii="Times New Roman" w:eastAsia="Times New Roman" w:hAnsi="Times New Roman"/>
          <w:lang w:val="en-US"/>
        </w:rPr>
      </w:pPr>
    </w:p>
    <w:p w:rsidR="0091492B" w:rsidRDefault="0091492B" w:rsidP="0091492B">
      <w:pPr>
        <w:spacing w:line="0" w:lineRule="atLeast"/>
        <w:rPr>
          <w:rFonts w:ascii="Arial" w:eastAsia="Arial" w:hAnsi="Arial"/>
          <w:b/>
          <w:i/>
          <w:sz w:val="21"/>
          <w:lang w:val="en-US"/>
        </w:rPr>
      </w:pPr>
      <w:r>
        <w:rPr>
          <w:rFonts w:ascii="Arial" w:eastAsia="Arial" w:hAnsi="Arial"/>
          <w:b/>
          <w:i/>
          <w:sz w:val="21"/>
          <w:lang w:val="en-US"/>
        </w:rPr>
        <w:t>2003</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295" w:lineRule="auto"/>
        <w:ind w:left="360"/>
        <w:jc w:val="both"/>
        <w:rPr>
          <w:rFonts w:ascii="Arial" w:eastAsia="Arial" w:hAnsi="Arial"/>
          <w:sz w:val="21"/>
          <w:lang w:val="en-US"/>
        </w:rPr>
      </w:pPr>
      <w:r>
        <w:rPr>
          <w:rFonts w:ascii="Arial" w:eastAsia="Arial" w:hAnsi="Arial"/>
          <w:i/>
          <w:sz w:val="21"/>
          <w:lang w:val="en-US"/>
        </w:rPr>
        <w:t xml:space="preserve">“Corporate Financial Disclosure via Internet: the Behavior of Users, Information Intermediaries and Unlisted Entities”, </w:t>
      </w:r>
      <w:r>
        <w:rPr>
          <w:rFonts w:ascii="Arial" w:eastAsia="Arial" w:hAnsi="Arial"/>
          <w:sz w:val="21"/>
          <w:lang w:val="en-US"/>
        </w:rPr>
        <w:t xml:space="preserve">(research headed by Prof. C. </w:t>
      </w:r>
      <w:proofErr w:type="spellStart"/>
      <w:r>
        <w:rPr>
          <w:rFonts w:ascii="Arial" w:eastAsia="Arial" w:hAnsi="Arial"/>
          <w:sz w:val="21"/>
          <w:lang w:val="en-US"/>
        </w:rPr>
        <w:t>Teodori</w:t>
      </w:r>
      <w:proofErr w:type="spellEnd"/>
      <w:r>
        <w:rPr>
          <w:rFonts w:ascii="Arial" w:eastAsia="Arial" w:hAnsi="Arial"/>
          <w:sz w:val="21"/>
          <w:lang w:val="en-US"/>
        </w:rPr>
        <w:t>)</w:t>
      </w:r>
      <w:r>
        <w:rPr>
          <w:rFonts w:ascii="Arial" w:eastAsia="Arial" w:hAnsi="Arial"/>
          <w:i/>
          <w:sz w:val="21"/>
          <w:lang w:val="en-US"/>
        </w:rPr>
        <w:t xml:space="preserve">, </w:t>
      </w:r>
      <w:r>
        <w:rPr>
          <w:rFonts w:ascii="Arial" w:eastAsia="Arial" w:hAnsi="Arial"/>
          <w:sz w:val="21"/>
          <w:lang w:val="en-US"/>
        </w:rPr>
        <w:t>financed by Italian Ministry of Scientific</w:t>
      </w:r>
      <w:r>
        <w:rPr>
          <w:rFonts w:ascii="Arial" w:eastAsia="Arial" w:hAnsi="Arial"/>
          <w:i/>
          <w:sz w:val="21"/>
          <w:lang w:val="en-US"/>
        </w:rPr>
        <w:t xml:space="preserve"> </w:t>
      </w:r>
      <w:r>
        <w:rPr>
          <w:rFonts w:ascii="Arial" w:eastAsia="Arial" w:hAnsi="Arial"/>
          <w:sz w:val="21"/>
          <w:lang w:val="en-US"/>
        </w:rPr>
        <w:t>Research and University (MIUR);</w:t>
      </w: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0" w:lineRule="atLeast"/>
        <w:rPr>
          <w:rFonts w:ascii="Arial" w:eastAsia="Arial" w:hAnsi="Arial"/>
          <w:b/>
          <w:i/>
          <w:sz w:val="21"/>
          <w:lang w:val="en-US"/>
        </w:rPr>
      </w:pPr>
      <w:r>
        <w:rPr>
          <w:rFonts w:ascii="Arial" w:eastAsia="Arial" w:hAnsi="Arial"/>
          <w:b/>
          <w:i/>
          <w:sz w:val="21"/>
          <w:lang w:val="en-US"/>
        </w:rPr>
        <w:t>2002</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276" w:lineRule="auto"/>
        <w:ind w:left="360" w:right="660"/>
        <w:rPr>
          <w:rFonts w:ascii="Arial" w:eastAsia="Arial" w:hAnsi="Arial"/>
          <w:sz w:val="21"/>
          <w:lang w:val="en-US"/>
        </w:rPr>
      </w:pPr>
      <w:r>
        <w:rPr>
          <w:rFonts w:ascii="Arial" w:eastAsia="Arial" w:hAnsi="Arial"/>
          <w:sz w:val="21"/>
          <w:lang w:val="en-US"/>
        </w:rPr>
        <w:t>"</w:t>
      </w:r>
      <w:r>
        <w:rPr>
          <w:rFonts w:ascii="Arial" w:eastAsia="Arial" w:hAnsi="Arial"/>
          <w:i/>
          <w:sz w:val="21"/>
          <w:lang w:val="en-US"/>
        </w:rPr>
        <w:t>Financial Disclosure of Italian Companies in International Markets</w:t>
      </w:r>
      <w:r>
        <w:rPr>
          <w:rFonts w:ascii="Arial" w:eastAsia="Arial" w:hAnsi="Arial"/>
          <w:sz w:val="21"/>
          <w:lang w:val="en-US"/>
        </w:rPr>
        <w:t xml:space="preserve">", (research headed by Prof. L. </w:t>
      </w:r>
      <w:proofErr w:type="spellStart"/>
      <w:r>
        <w:rPr>
          <w:rFonts w:ascii="Arial" w:eastAsia="Arial" w:hAnsi="Arial"/>
          <w:sz w:val="21"/>
          <w:lang w:val="en-US"/>
        </w:rPr>
        <w:t>Marchi</w:t>
      </w:r>
      <w:proofErr w:type="spellEnd"/>
      <w:r>
        <w:rPr>
          <w:rFonts w:ascii="Arial" w:eastAsia="Arial" w:hAnsi="Arial"/>
          <w:sz w:val="21"/>
          <w:lang w:val="en-US"/>
        </w:rPr>
        <w:t>), financed by Italian Ministry of Scientific Research and University (MIUR);</w:t>
      </w:r>
    </w:p>
    <w:p w:rsidR="0091492B" w:rsidRDefault="0091492B" w:rsidP="0091492B">
      <w:pPr>
        <w:spacing w:line="276" w:lineRule="auto"/>
        <w:rPr>
          <w:rFonts w:ascii="Arial" w:eastAsia="Arial" w:hAnsi="Arial"/>
          <w:sz w:val="21"/>
          <w:lang w:val="en-US"/>
        </w:rPr>
        <w:sectPr w:rsidR="0091492B">
          <w:pgSz w:w="11900" w:h="16840"/>
          <w:pgMar w:top="1157" w:right="844" w:bottom="1440" w:left="1020" w:header="0" w:footer="0" w:gutter="0"/>
          <w:cols w:space="720"/>
        </w:sectPr>
      </w:pPr>
    </w:p>
    <w:p w:rsidR="0091492B" w:rsidRDefault="0091492B" w:rsidP="0091492B">
      <w:pPr>
        <w:spacing w:line="0" w:lineRule="atLeast"/>
        <w:rPr>
          <w:rFonts w:ascii="Arial" w:eastAsia="Arial" w:hAnsi="Arial"/>
          <w:b/>
          <w:i/>
          <w:sz w:val="21"/>
          <w:lang w:val="en-US"/>
        </w:rPr>
      </w:pPr>
      <w:bookmarkStart w:id="12" w:name="page31"/>
      <w:bookmarkEnd w:id="12"/>
      <w:r>
        <w:rPr>
          <w:rFonts w:ascii="Arial" w:eastAsia="Arial" w:hAnsi="Arial"/>
          <w:b/>
          <w:i/>
          <w:sz w:val="21"/>
          <w:lang w:val="en-US"/>
        </w:rPr>
        <w:lastRenderedPageBreak/>
        <w:t>2002</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256" w:lineRule="auto"/>
        <w:ind w:left="360" w:right="140"/>
        <w:jc w:val="both"/>
        <w:rPr>
          <w:rFonts w:ascii="Arial" w:eastAsia="Arial" w:hAnsi="Arial"/>
          <w:sz w:val="21"/>
          <w:lang w:val="en-US"/>
        </w:rPr>
      </w:pPr>
      <w:r>
        <w:rPr>
          <w:rFonts w:ascii="Arial" w:eastAsia="Arial" w:hAnsi="Arial"/>
          <w:sz w:val="21"/>
          <w:lang w:val="en-US"/>
        </w:rPr>
        <w:t>“</w:t>
      </w:r>
      <w:r>
        <w:rPr>
          <w:rFonts w:ascii="Arial" w:eastAsia="Arial" w:hAnsi="Arial"/>
          <w:i/>
          <w:sz w:val="21"/>
          <w:lang w:val="en-US"/>
        </w:rPr>
        <w:t>The Effectiveness of Financial Disclosure to Institutional Investors, Financial Backers and Commercial</w:t>
      </w:r>
      <w:r>
        <w:rPr>
          <w:rFonts w:ascii="Arial" w:eastAsia="Arial" w:hAnsi="Arial"/>
          <w:sz w:val="21"/>
          <w:lang w:val="en-US"/>
        </w:rPr>
        <w:t xml:space="preserve"> </w:t>
      </w:r>
      <w:r>
        <w:rPr>
          <w:rFonts w:ascii="Arial" w:eastAsia="Arial" w:hAnsi="Arial"/>
          <w:i/>
          <w:sz w:val="21"/>
          <w:lang w:val="en-US"/>
        </w:rPr>
        <w:t>Interlocutors</w:t>
      </w:r>
      <w:r>
        <w:rPr>
          <w:rFonts w:ascii="Arial" w:eastAsia="Arial" w:hAnsi="Arial"/>
          <w:sz w:val="21"/>
          <w:lang w:val="en-US"/>
        </w:rPr>
        <w:t xml:space="preserve">” (research headed by Prof. D. </w:t>
      </w:r>
      <w:proofErr w:type="spellStart"/>
      <w:r>
        <w:rPr>
          <w:rFonts w:ascii="Arial" w:eastAsia="Arial" w:hAnsi="Arial"/>
          <w:sz w:val="21"/>
          <w:lang w:val="en-US"/>
        </w:rPr>
        <w:t>Salvioni</w:t>
      </w:r>
      <w:proofErr w:type="spellEnd"/>
      <w:r>
        <w:rPr>
          <w:rFonts w:ascii="Arial" w:eastAsia="Arial" w:hAnsi="Arial"/>
          <w:sz w:val="21"/>
          <w:lang w:val="en-US"/>
        </w:rPr>
        <w:t>), financed by Italian Ministry of Scientific Research</w:t>
      </w:r>
      <w:r>
        <w:rPr>
          <w:rFonts w:ascii="Arial" w:eastAsia="Arial" w:hAnsi="Arial"/>
          <w:i/>
          <w:sz w:val="21"/>
          <w:lang w:val="en-US"/>
        </w:rPr>
        <w:t xml:space="preserve"> </w:t>
      </w:r>
      <w:r>
        <w:rPr>
          <w:rFonts w:ascii="Arial" w:eastAsia="Arial" w:hAnsi="Arial"/>
          <w:sz w:val="21"/>
          <w:lang w:val="en-US"/>
        </w:rPr>
        <w:t>and University (MIUR);</w:t>
      </w:r>
    </w:p>
    <w:p w:rsidR="0091492B" w:rsidRDefault="0091492B" w:rsidP="0091492B">
      <w:pPr>
        <w:spacing w:line="359" w:lineRule="exact"/>
        <w:rPr>
          <w:rFonts w:ascii="Times New Roman" w:eastAsia="Times New Roman" w:hAnsi="Times New Roman"/>
          <w:lang w:val="en-US"/>
        </w:rPr>
      </w:pPr>
    </w:p>
    <w:p w:rsidR="0091492B" w:rsidRDefault="0091492B" w:rsidP="0091492B">
      <w:pPr>
        <w:spacing w:line="0" w:lineRule="atLeast"/>
        <w:rPr>
          <w:rFonts w:ascii="Arial" w:eastAsia="Arial" w:hAnsi="Arial"/>
          <w:b/>
          <w:i/>
          <w:sz w:val="21"/>
          <w:lang w:val="en-US"/>
        </w:rPr>
      </w:pPr>
      <w:r>
        <w:rPr>
          <w:rFonts w:ascii="Arial" w:eastAsia="Arial" w:hAnsi="Arial"/>
          <w:b/>
          <w:i/>
          <w:sz w:val="21"/>
          <w:lang w:val="en-US"/>
        </w:rPr>
        <w:t>2002</w:t>
      </w:r>
    </w:p>
    <w:p w:rsidR="0091492B" w:rsidRDefault="0091492B" w:rsidP="0091492B">
      <w:pPr>
        <w:spacing w:line="39" w:lineRule="exact"/>
        <w:rPr>
          <w:rFonts w:ascii="Times New Roman" w:eastAsia="Times New Roman" w:hAnsi="Times New Roman"/>
          <w:lang w:val="en-US"/>
        </w:rPr>
      </w:pPr>
    </w:p>
    <w:p w:rsidR="0091492B" w:rsidRDefault="0091492B" w:rsidP="0091492B">
      <w:pPr>
        <w:spacing w:line="314" w:lineRule="auto"/>
        <w:ind w:left="360"/>
        <w:rPr>
          <w:rFonts w:ascii="Arial" w:eastAsia="Arial" w:hAnsi="Arial"/>
          <w:sz w:val="21"/>
          <w:lang w:val="en-US"/>
        </w:rPr>
      </w:pPr>
      <w:r>
        <w:rPr>
          <w:rFonts w:ascii="Arial" w:eastAsia="Arial" w:hAnsi="Arial"/>
          <w:sz w:val="21"/>
          <w:lang w:val="en-US"/>
        </w:rPr>
        <w:t>“</w:t>
      </w:r>
      <w:r>
        <w:rPr>
          <w:rFonts w:ascii="Arial" w:eastAsia="Arial" w:hAnsi="Arial"/>
          <w:i/>
          <w:sz w:val="21"/>
          <w:lang w:val="en-US"/>
        </w:rPr>
        <w:t>Voluntary Disclosure in the Financial Reports of Listed Companies</w:t>
      </w:r>
      <w:r>
        <w:rPr>
          <w:rFonts w:ascii="Arial" w:eastAsia="Arial" w:hAnsi="Arial"/>
          <w:sz w:val="21"/>
          <w:lang w:val="en-US"/>
        </w:rPr>
        <w:t xml:space="preserve"> “ (research headed by Prof. A. </w:t>
      </w:r>
      <w:proofErr w:type="spellStart"/>
      <w:r>
        <w:rPr>
          <w:rFonts w:ascii="Arial" w:eastAsia="Arial" w:hAnsi="Arial"/>
          <w:sz w:val="21"/>
          <w:lang w:val="en-US"/>
        </w:rPr>
        <w:t>Quagli</w:t>
      </w:r>
      <w:proofErr w:type="spellEnd"/>
      <w:r>
        <w:rPr>
          <w:rFonts w:ascii="Arial" w:eastAsia="Arial" w:hAnsi="Arial"/>
          <w:sz w:val="21"/>
          <w:lang w:val="en-US"/>
        </w:rPr>
        <w:t>), University research project, University of Genoa, Italy;</w:t>
      </w:r>
    </w:p>
    <w:p w:rsidR="0091492B" w:rsidRDefault="0091492B" w:rsidP="0091492B">
      <w:pPr>
        <w:spacing w:line="181" w:lineRule="exact"/>
        <w:rPr>
          <w:rFonts w:ascii="Times New Roman" w:eastAsia="Times New Roman" w:hAnsi="Times New Roman"/>
          <w:lang w:val="en-US"/>
        </w:rPr>
      </w:pPr>
    </w:p>
    <w:p w:rsidR="0091492B" w:rsidRDefault="0091492B" w:rsidP="0091492B">
      <w:pPr>
        <w:spacing w:line="0" w:lineRule="atLeast"/>
        <w:rPr>
          <w:rFonts w:ascii="Arial" w:eastAsia="Arial" w:hAnsi="Arial"/>
          <w:b/>
          <w:i/>
          <w:sz w:val="21"/>
          <w:lang w:val="en-US"/>
        </w:rPr>
      </w:pPr>
      <w:r>
        <w:rPr>
          <w:rFonts w:ascii="Arial" w:eastAsia="Arial" w:hAnsi="Arial"/>
          <w:b/>
          <w:i/>
          <w:sz w:val="21"/>
          <w:lang w:val="en-US"/>
        </w:rPr>
        <w:t>2001</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sz w:val="21"/>
          <w:lang w:val="en-US"/>
        </w:rPr>
        <w:t>“</w:t>
      </w:r>
      <w:r>
        <w:rPr>
          <w:rFonts w:ascii="Arial" w:eastAsia="Arial" w:hAnsi="Arial"/>
          <w:i/>
          <w:sz w:val="21"/>
          <w:lang w:val="en-US"/>
        </w:rPr>
        <w:t>Financial Disclosure Strategies via Internet</w:t>
      </w:r>
      <w:r>
        <w:rPr>
          <w:rFonts w:ascii="Arial" w:eastAsia="Arial" w:hAnsi="Arial"/>
          <w:sz w:val="21"/>
          <w:lang w:val="en-US"/>
        </w:rPr>
        <w:t>”. Research agreement between Department of Business Studies (DITEA – University of Genoa) and Price Waterhouse Coopers Corporate Finance;</w:t>
      </w:r>
    </w:p>
    <w:p w:rsidR="0091492B" w:rsidRDefault="0091492B" w:rsidP="0091492B">
      <w:pPr>
        <w:spacing w:line="219" w:lineRule="exact"/>
        <w:rPr>
          <w:rFonts w:ascii="Times New Roman" w:eastAsia="Times New Roman" w:hAnsi="Times New Roman"/>
          <w:lang w:val="en-US"/>
        </w:rPr>
      </w:pPr>
    </w:p>
    <w:p w:rsidR="0091492B" w:rsidRDefault="0091492B" w:rsidP="0091492B">
      <w:pPr>
        <w:spacing w:line="0" w:lineRule="atLeast"/>
        <w:rPr>
          <w:rFonts w:ascii="Arial" w:eastAsia="Arial" w:hAnsi="Arial"/>
          <w:b/>
          <w:i/>
          <w:sz w:val="21"/>
          <w:lang w:val="en-US"/>
        </w:rPr>
      </w:pPr>
      <w:r>
        <w:rPr>
          <w:rFonts w:ascii="Arial" w:eastAsia="Arial" w:hAnsi="Arial"/>
          <w:b/>
          <w:i/>
          <w:sz w:val="21"/>
          <w:lang w:val="en-US"/>
        </w:rPr>
        <w:t>2001</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256" w:lineRule="auto"/>
        <w:ind w:left="360"/>
        <w:jc w:val="both"/>
        <w:rPr>
          <w:rFonts w:ascii="Arial" w:eastAsia="Arial" w:hAnsi="Arial"/>
          <w:sz w:val="21"/>
          <w:lang w:val="en-US"/>
        </w:rPr>
      </w:pPr>
      <w:r>
        <w:rPr>
          <w:rFonts w:ascii="Arial" w:eastAsia="Arial" w:hAnsi="Arial"/>
          <w:sz w:val="21"/>
          <w:lang w:val="en-US"/>
        </w:rPr>
        <w:t>“</w:t>
      </w:r>
      <w:r>
        <w:rPr>
          <w:rFonts w:ascii="Arial" w:eastAsia="Arial" w:hAnsi="Arial"/>
          <w:i/>
          <w:sz w:val="21"/>
          <w:lang w:val="en-US"/>
        </w:rPr>
        <w:t>The Diffusion of Technologically Advanced Models in SME</w:t>
      </w:r>
      <w:r>
        <w:rPr>
          <w:rFonts w:ascii="Arial" w:eastAsia="Arial" w:hAnsi="Arial"/>
          <w:sz w:val="21"/>
          <w:lang w:val="en-US"/>
        </w:rPr>
        <w:t xml:space="preserve">” (research headed by Prof. L. </w:t>
      </w:r>
      <w:proofErr w:type="spellStart"/>
      <w:r>
        <w:rPr>
          <w:rFonts w:ascii="Arial" w:eastAsia="Arial" w:hAnsi="Arial"/>
          <w:sz w:val="21"/>
          <w:lang w:val="en-US"/>
        </w:rPr>
        <w:t>Anselmi</w:t>
      </w:r>
      <w:proofErr w:type="spellEnd"/>
      <w:r>
        <w:rPr>
          <w:rFonts w:ascii="Arial" w:eastAsia="Arial" w:hAnsi="Arial"/>
          <w:sz w:val="21"/>
          <w:lang w:val="en-US"/>
        </w:rPr>
        <w:t>), financed by Italian Ministry of Scientific Research and University (MIUR). Department of Business Studies, University of Pisa, Italy.</w:t>
      </w:r>
    </w:p>
    <w:p w:rsidR="0091492B" w:rsidRDefault="0091492B" w:rsidP="0091492B">
      <w:pPr>
        <w:spacing w:line="262" w:lineRule="exact"/>
        <w:rPr>
          <w:rFonts w:ascii="Times New Roman" w:eastAsia="Times New Roman" w:hAnsi="Times New Roman"/>
          <w:lang w:val="en-US"/>
        </w:rPr>
      </w:pPr>
    </w:p>
    <w:p w:rsidR="0091492B" w:rsidRDefault="0091492B" w:rsidP="0091492B">
      <w:pPr>
        <w:spacing w:line="0" w:lineRule="atLeast"/>
        <w:rPr>
          <w:rFonts w:ascii="Arial" w:eastAsia="Arial" w:hAnsi="Arial"/>
          <w:b/>
          <w:sz w:val="21"/>
          <w:lang w:val="en-US"/>
        </w:rPr>
      </w:pPr>
      <w:r>
        <w:rPr>
          <w:rFonts w:ascii="Arial" w:eastAsia="Arial" w:hAnsi="Arial"/>
          <w:b/>
          <w:sz w:val="21"/>
          <w:lang w:val="en-US"/>
        </w:rPr>
        <w:t>Selected Publications</w:t>
      </w:r>
    </w:p>
    <w:p w:rsidR="0091492B" w:rsidRDefault="0091492B" w:rsidP="0091492B">
      <w:pPr>
        <w:spacing w:line="321" w:lineRule="exact"/>
        <w:rPr>
          <w:rFonts w:ascii="Times New Roman" w:eastAsia="Times New Roman" w:hAnsi="Times New Roman"/>
          <w:lang w:val="en-US"/>
        </w:rPr>
      </w:pPr>
    </w:p>
    <w:p w:rsidR="0091492B" w:rsidRDefault="0091492B" w:rsidP="0091492B">
      <w:pPr>
        <w:spacing w:line="0" w:lineRule="atLeast"/>
        <w:rPr>
          <w:rFonts w:ascii="Arial" w:eastAsia="Arial" w:hAnsi="Arial"/>
          <w:i/>
          <w:sz w:val="21"/>
          <w:u w:val="single"/>
          <w:lang w:val="en-US"/>
        </w:rPr>
      </w:pPr>
      <w:r>
        <w:rPr>
          <w:rFonts w:ascii="Arial" w:eastAsia="Arial" w:hAnsi="Arial"/>
          <w:i/>
          <w:sz w:val="21"/>
          <w:u w:val="single"/>
          <w:lang w:val="en-US"/>
        </w:rPr>
        <w:t>Book</w:t>
      </w:r>
    </w:p>
    <w:p w:rsidR="0091492B" w:rsidRDefault="0091492B" w:rsidP="0091492B">
      <w:pPr>
        <w:spacing w:line="294" w:lineRule="exact"/>
        <w:rPr>
          <w:rFonts w:ascii="Times New Roman" w:eastAsia="Times New Roman" w:hAnsi="Times New Roman"/>
          <w:lang w:val="en-US"/>
        </w:rPr>
      </w:pPr>
    </w:p>
    <w:p w:rsidR="0091492B" w:rsidRDefault="0091492B" w:rsidP="0091492B">
      <w:pPr>
        <w:spacing w:line="276" w:lineRule="auto"/>
        <w:ind w:left="420"/>
        <w:rPr>
          <w:rFonts w:ascii="Arial" w:eastAsia="Arial" w:hAnsi="Arial"/>
          <w:sz w:val="21"/>
          <w:lang w:val="en-US"/>
        </w:rPr>
      </w:pPr>
      <w:r>
        <w:rPr>
          <w:rFonts w:ascii="Arial" w:eastAsia="Arial" w:hAnsi="Arial"/>
          <w:i/>
          <w:sz w:val="21"/>
          <w:lang w:val="en-US"/>
        </w:rPr>
        <w:t xml:space="preserve">Financial Disclosure of Real Estate companies, </w:t>
      </w:r>
      <w:r>
        <w:rPr>
          <w:rFonts w:ascii="Arial" w:eastAsia="Arial" w:hAnsi="Arial"/>
          <w:sz w:val="21"/>
          <w:lang w:val="en-US"/>
        </w:rPr>
        <w:t>(in Italian) Accounting &amp; Business Studies, Franco</w:t>
      </w:r>
      <w:r>
        <w:rPr>
          <w:rFonts w:ascii="Arial" w:eastAsia="Arial" w:hAnsi="Arial"/>
          <w:i/>
          <w:sz w:val="21"/>
          <w:lang w:val="en-US"/>
        </w:rPr>
        <w:t xml:space="preserve"> </w:t>
      </w:r>
      <w:proofErr w:type="spellStart"/>
      <w:r>
        <w:rPr>
          <w:rFonts w:ascii="Arial" w:eastAsia="Arial" w:hAnsi="Arial"/>
          <w:sz w:val="21"/>
          <w:lang w:val="en-US"/>
        </w:rPr>
        <w:t>Angeli</w:t>
      </w:r>
      <w:proofErr w:type="spellEnd"/>
      <w:r>
        <w:rPr>
          <w:rFonts w:ascii="Arial" w:eastAsia="Arial" w:hAnsi="Arial"/>
          <w:sz w:val="21"/>
          <w:lang w:val="en-US"/>
        </w:rPr>
        <w:t>, Milan, 2014.</w:t>
      </w:r>
    </w:p>
    <w:p w:rsidR="0091492B" w:rsidRDefault="0091492B" w:rsidP="0091492B">
      <w:pPr>
        <w:spacing w:line="220"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i/>
          <w:sz w:val="21"/>
          <w:lang w:val="en-US"/>
        </w:rPr>
        <w:t xml:space="preserve">“Buybacks in Italy: theory and practices” </w:t>
      </w:r>
      <w:r>
        <w:rPr>
          <w:rFonts w:ascii="Arial" w:eastAsia="Arial" w:hAnsi="Arial"/>
          <w:sz w:val="21"/>
          <w:lang w:val="en-US"/>
        </w:rPr>
        <w:t xml:space="preserve">(in Italian), </w:t>
      </w:r>
      <w:proofErr w:type="spellStart"/>
      <w:r>
        <w:rPr>
          <w:rFonts w:ascii="Arial" w:eastAsia="Arial" w:hAnsi="Arial"/>
          <w:sz w:val="21"/>
          <w:lang w:val="en-US"/>
        </w:rPr>
        <w:t>Giappichelli</w:t>
      </w:r>
      <w:proofErr w:type="spellEnd"/>
      <w:r>
        <w:rPr>
          <w:rFonts w:ascii="Arial" w:eastAsia="Arial" w:hAnsi="Arial"/>
          <w:sz w:val="21"/>
          <w:lang w:val="en-US"/>
        </w:rPr>
        <w:t>, Turin, 2013.</w:t>
      </w:r>
    </w:p>
    <w:p w:rsidR="0091492B" w:rsidRDefault="0091492B" w:rsidP="0091492B">
      <w:pPr>
        <w:spacing w:line="294" w:lineRule="exact"/>
        <w:rPr>
          <w:rFonts w:ascii="Times New Roman" w:eastAsia="Times New Roman" w:hAnsi="Times New Roman"/>
          <w:lang w:val="en-US"/>
        </w:rPr>
      </w:pPr>
    </w:p>
    <w:p w:rsidR="0091492B" w:rsidRDefault="0091492B" w:rsidP="0091492B">
      <w:pPr>
        <w:spacing w:line="276" w:lineRule="auto"/>
        <w:ind w:left="420"/>
        <w:rPr>
          <w:rFonts w:ascii="Arial" w:eastAsia="Arial" w:hAnsi="Arial"/>
          <w:sz w:val="21"/>
          <w:lang w:val="en-US"/>
        </w:rPr>
      </w:pPr>
      <w:r>
        <w:rPr>
          <w:rFonts w:ascii="Arial" w:eastAsia="Arial" w:hAnsi="Arial"/>
          <w:i/>
          <w:sz w:val="21"/>
          <w:lang w:val="en-US"/>
        </w:rPr>
        <w:t xml:space="preserve">“The impact of corporate voluntary disclosure on financial markets. Empirical evidence from international studies and measurement problems” </w:t>
      </w:r>
      <w:r>
        <w:rPr>
          <w:rFonts w:ascii="Arial" w:eastAsia="Arial" w:hAnsi="Arial"/>
          <w:sz w:val="21"/>
          <w:lang w:val="en-US"/>
        </w:rPr>
        <w:t xml:space="preserve">(in Italian), </w:t>
      </w:r>
      <w:proofErr w:type="spellStart"/>
      <w:r>
        <w:rPr>
          <w:rFonts w:ascii="Arial" w:eastAsia="Arial" w:hAnsi="Arial"/>
          <w:sz w:val="21"/>
          <w:lang w:val="en-US"/>
        </w:rPr>
        <w:t>Giappichelli</w:t>
      </w:r>
      <w:proofErr w:type="spellEnd"/>
      <w:r>
        <w:rPr>
          <w:rFonts w:ascii="Arial" w:eastAsia="Arial" w:hAnsi="Arial"/>
          <w:sz w:val="21"/>
          <w:lang w:val="en-US"/>
        </w:rPr>
        <w:t>, Turin, 2008.</w:t>
      </w:r>
    </w:p>
    <w:p w:rsidR="0091492B" w:rsidRDefault="0091492B" w:rsidP="0091492B">
      <w:pPr>
        <w:spacing w:line="246" w:lineRule="exact"/>
        <w:rPr>
          <w:rFonts w:ascii="Times New Roman" w:eastAsia="Times New Roman" w:hAnsi="Times New Roman"/>
          <w:lang w:val="en-US"/>
        </w:rPr>
      </w:pPr>
    </w:p>
    <w:p w:rsidR="0091492B" w:rsidRDefault="0091492B" w:rsidP="0091492B">
      <w:pPr>
        <w:spacing w:line="0" w:lineRule="atLeast"/>
        <w:rPr>
          <w:rFonts w:ascii="Arial" w:eastAsia="Arial" w:hAnsi="Arial"/>
          <w:i/>
          <w:sz w:val="21"/>
          <w:u w:val="single"/>
          <w:lang w:val="en-US"/>
        </w:rPr>
      </w:pPr>
      <w:r>
        <w:rPr>
          <w:rFonts w:ascii="Arial" w:eastAsia="Arial" w:hAnsi="Arial"/>
          <w:i/>
          <w:sz w:val="21"/>
          <w:u w:val="single"/>
          <w:lang w:val="en-US"/>
        </w:rPr>
        <w:t>Articles</w:t>
      </w:r>
    </w:p>
    <w:p w:rsidR="0091492B" w:rsidRDefault="0091492B" w:rsidP="0091492B">
      <w:pPr>
        <w:spacing w:line="294"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2015 </w:t>
      </w:r>
      <w:r>
        <w:rPr>
          <w:rFonts w:ascii="Arial" w:eastAsia="Arial" w:hAnsi="Arial"/>
          <w:i/>
          <w:sz w:val="21"/>
          <w:lang w:val="en-US"/>
        </w:rPr>
        <w:t>“Insight into the variables used to manage the goodwill impairment test under IAS 36”,</w:t>
      </w:r>
      <w:r>
        <w:rPr>
          <w:rFonts w:ascii="Arial" w:eastAsia="Arial" w:hAnsi="Arial"/>
          <w:b/>
          <w:i/>
          <w:sz w:val="21"/>
          <w:lang w:val="en-US"/>
        </w:rPr>
        <w:t xml:space="preserve"> </w:t>
      </w:r>
      <w:r>
        <w:rPr>
          <w:rFonts w:ascii="Arial" w:eastAsia="Arial" w:hAnsi="Arial"/>
          <w:sz w:val="21"/>
          <w:lang w:val="en-US"/>
        </w:rPr>
        <w:t>(with A.</w:t>
      </w:r>
      <w:r>
        <w:rPr>
          <w:rFonts w:ascii="Arial" w:eastAsia="Arial" w:hAnsi="Arial"/>
          <w:b/>
          <w:i/>
          <w:sz w:val="21"/>
          <w:lang w:val="en-US"/>
        </w:rPr>
        <w:t xml:space="preserve"> </w:t>
      </w:r>
      <w:proofErr w:type="spellStart"/>
      <w:r>
        <w:rPr>
          <w:rFonts w:ascii="Arial" w:eastAsia="Arial" w:hAnsi="Arial"/>
          <w:sz w:val="21"/>
          <w:lang w:val="en-US"/>
        </w:rPr>
        <w:t>Quagli</w:t>
      </w:r>
      <w:proofErr w:type="spellEnd"/>
      <w:r>
        <w:rPr>
          <w:rFonts w:ascii="Arial" w:eastAsia="Arial" w:hAnsi="Arial"/>
          <w:sz w:val="21"/>
          <w:lang w:val="en-US"/>
        </w:rPr>
        <w:t>) Advances in Accounting, incorporating Advances in International Accounting, 31, 107-114.</w:t>
      </w:r>
    </w:p>
    <w:p w:rsidR="0091492B" w:rsidRDefault="0091492B" w:rsidP="0091492B">
      <w:pPr>
        <w:spacing w:line="220"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2015 </w:t>
      </w:r>
      <w:r>
        <w:rPr>
          <w:rFonts w:ascii="Arial" w:eastAsia="Arial" w:hAnsi="Arial"/>
          <w:i/>
          <w:sz w:val="21"/>
          <w:lang w:val="en-US"/>
        </w:rPr>
        <w:t>“The impairment test on goodwill in Europe: behavioral models in a multi-year perspective”,</w:t>
      </w:r>
      <w:r>
        <w:rPr>
          <w:rFonts w:ascii="Arial" w:eastAsia="Arial" w:hAnsi="Arial"/>
          <w:b/>
          <w:i/>
          <w:sz w:val="21"/>
          <w:lang w:val="en-US"/>
        </w:rPr>
        <w:t xml:space="preserve"> </w:t>
      </w:r>
      <w:r>
        <w:rPr>
          <w:rFonts w:ascii="Arial" w:eastAsia="Arial" w:hAnsi="Arial"/>
          <w:sz w:val="21"/>
          <w:lang w:val="en-US"/>
        </w:rPr>
        <w:t>(with</w:t>
      </w:r>
      <w:r>
        <w:rPr>
          <w:rFonts w:ascii="Arial" w:eastAsia="Arial" w:hAnsi="Arial"/>
          <w:b/>
          <w:i/>
          <w:sz w:val="21"/>
          <w:lang w:val="en-US"/>
        </w:rPr>
        <w:t xml:space="preserve"> </w:t>
      </w:r>
      <w:r>
        <w:rPr>
          <w:rFonts w:ascii="Arial" w:eastAsia="Arial" w:hAnsi="Arial"/>
          <w:sz w:val="21"/>
          <w:lang w:val="en-US"/>
        </w:rPr>
        <w:t xml:space="preserve">C. </w:t>
      </w:r>
      <w:proofErr w:type="spellStart"/>
      <w:r>
        <w:rPr>
          <w:rFonts w:ascii="Arial" w:eastAsia="Arial" w:hAnsi="Arial"/>
          <w:sz w:val="21"/>
          <w:lang w:val="en-US"/>
        </w:rPr>
        <w:t>Gabbioneta</w:t>
      </w:r>
      <w:proofErr w:type="spellEnd"/>
      <w:r>
        <w:rPr>
          <w:rFonts w:ascii="Arial" w:eastAsia="Arial" w:hAnsi="Arial"/>
          <w:sz w:val="21"/>
          <w:lang w:val="en-US"/>
        </w:rPr>
        <w:t xml:space="preserve"> and P. </w:t>
      </w:r>
      <w:proofErr w:type="spellStart"/>
      <w:r>
        <w:rPr>
          <w:rFonts w:ascii="Arial" w:eastAsia="Arial" w:hAnsi="Arial"/>
          <w:sz w:val="21"/>
          <w:lang w:val="en-US"/>
        </w:rPr>
        <w:t>Ramassa</w:t>
      </w:r>
      <w:proofErr w:type="spellEnd"/>
      <w:r>
        <w:rPr>
          <w:rFonts w:ascii="Arial" w:eastAsia="Arial" w:hAnsi="Arial"/>
          <w:sz w:val="21"/>
          <w:lang w:val="en-US"/>
        </w:rPr>
        <w:t xml:space="preserve">) </w:t>
      </w:r>
      <w:proofErr w:type="spellStart"/>
      <w:r>
        <w:rPr>
          <w:rFonts w:ascii="Arial" w:eastAsia="Arial" w:hAnsi="Arial"/>
          <w:sz w:val="21"/>
          <w:lang w:val="en-US"/>
        </w:rPr>
        <w:t>Rivista</w:t>
      </w:r>
      <w:proofErr w:type="spellEnd"/>
      <w:r>
        <w:rPr>
          <w:rFonts w:ascii="Arial" w:eastAsia="Arial" w:hAnsi="Arial"/>
          <w:sz w:val="21"/>
          <w:lang w:val="en-US"/>
        </w:rPr>
        <w:t xml:space="preserve"> </w:t>
      </w:r>
      <w:proofErr w:type="spellStart"/>
      <w:r>
        <w:rPr>
          <w:rFonts w:ascii="Arial" w:eastAsia="Arial" w:hAnsi="Arial"/>
          <w:sz w:val="21"/>
          <w:lang w:val="en-US"/>
        </w:rPr>
        <w:t>Italiana</w:t>
      </w:r>
      <w:proofErr w:type="spellEnd"/>
      <w:r>
        <w:rPr>
          <w:rFonts w:ascii="Arial" w:eastAsia="Arial" w:hAnsi="Arial"/>
          <w:sz w:val="21"/>
          <w:lang w:val="en-US"/>
        </w:rPr>
        <w:t xml:space="preserve"> di </w:t>
      </w:r>
      <w:proofErr w:type="spellStart"/>
      <w:r>
        <w:rPr>
          <w:rFonts w:ascii="Arial" w:eastAsia="Arial" w:hAnsi="Arial"/>
          <w:sz w:val="21"/>
          <w:lang w:val="en-US"/>
        </w:rPr>
        <w:t>Ragioneria</w:t>
      </w:r>
      <w:proofErr w:type="spellEnd"/>
      <w:r>
        <w:rPr>
          <w:rFonts w:ascii="Arial" w:eastAsia="Arial" w:hAnsi="Arial"/>
          <w:sz w:val="21"/>
          <w:lang w:val="en-US"/>
        </w:rPr>
        <w:t xml:space="preserve"> e di </w:t>
      </w:r>
      <w:proofErr w:type="spellStart"/>
      <w:r>
        <w:rPr>
          <w:rFonts w:ascii="Arial" w:eastAsia="Arial" w:hAnsi="Arial"/>
          <w:sz w:val="21"/>
          <w:lang w:val="en-US"/>
        </w:rPr>
        <w:t>Economia</w:t>
      </w:r>
      <w:proofErr w:type="spellEnd"/>
      <w:r>
        <w:rPr>
          <w:rFonts w:ascii="Arial" w:eastAsia="Arial" w:hAnsi="Arial"/>
          <w:sz w:val="21"/>
          <w:lang w:val="en-US"/>
        </w:rPr>
        <w:t xml:space="preserve"> </w:t>
      </w:r>
      <w:proofErr w:type="spellStart"/>
      <w:r>
        <w:rPr>
          <w:rFonts w:ascii="Arial" w:eastAsia="Arial" w:hAnsi="Arial"/>
          <w:sz w:val="21"/>
          <w:lang w:val="en-US"/>
        </w:rPr>
        <w:t>Aziendale</w:t>
      </w:r>
      <w:proofErr w:type="spellEnd"/>
      <w:r>
        <w:rPr>
          <w:rFonts w:ascii="Arial" w:eastAsia="Arial" w:hAnsi="Arial"/>
          <w:sz w:val="21"/>
          <w:lang w:val="en-US"/>
        </w:rPr>
        <w:t>, 1, 36-55.</w:t>
      </w:r>
    </w:p>
    <w:p w:rsidR="0091492B" w:rsidRDefault="0091492B" w:rsidP="0091492B">
      <w:pPr>
        <w:spacing w:line="221" w:lineRule="exact"/>
        <w:rPr>
          <w:rFonts w:ascii="Times New Roman" w:eastAsia="Times New Roman" w:hAnsi="Times New Roman"/>
          <w:lang w:val="en-US"/>
        </w:rPr>
      </w:pPr>
    </w:p>
    <w:p w:rsidR="0091492B" w:rsidRDefault="0091492B" w:rsidP="0091492B">
      <w:pPr>
        <w:spacing w:line="0" w:lineRule="atLeast"/>
        <w:rPr>
          <w:rFonts w:ascii="Arial" w:eastAsia="Arial" w:hAnsi="Arial"/>
          <w:i/>
          <w:sz w:val="21"/>
          <w:lang w:val="en-US"/>
        </w:rPr>
      </w:pPr>
      <w:r>
        <w:rPr>
          <w:rFonts w:ascii="Arial" w:eastAsia="Arial" w:hAnsi="Arial"/>
          <w:b/>
          <w:i/>
          <w:sz w:val="21"/>
          <w:lang w:val="en-US"/>
        </w:rPr>
        <w:t xml:space="preserve">2014  </w:t>
      </w:r>
      <w:r>
        <w:rPr>
          <w:rFonts w:ascii="Arial" w:eastAsia="Arial" w:hAnsi="Arial"/>
          <w:i/>
          <w:sz w:val="21"/>
          <w:lang w:val="en-US"/>
        </w:rPr>
        <w:t>“Performance disclosure in the real estate industry: a case research of analyst reports and</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276" w:lineRule="auto"/>
        <w:ind w:left="460" w:right="380" w:hanging="93"/>
        <w:rPr>
          <w:rFonts w:ascii="Arial" w:eastAsia="Arial" w:hAnsi="Arial"/>
          <w:sz w:val="21"/>
          <w:lang w:val="en-US"/>
        </w:rPr>
      </w:pPr>
      <w:r>
        <w:rPr>
          <w:rFonts w:ascii="Arial" w:eastAsia="Arial" w:hAnsi="Arial"/>
          <w:i/>
          <w:sz w:val="21"/>
          <w:lang w:val="en-US"/>
        </w:rPr>
        <w:t xml:space="preserve">corporate financial presentations in Italy, </w:t>
      </w:r>
      <w:r>
        <w:rPr>
          <w:rFonts w:ascii="Arial" w:eastAsia="Arial" w:hAnsi="Arial"/>
          <w:sz w:val="21"/>
          <w:lang w:val="en-US"/>
        </w:rPr>
        <w:t xml:space="preserve">(with A. </w:t>
      </w:r>
      <w:proofErr w:type="spellStart"/>
      <w:r>
        <w:rPr>
          <w:rFonts w:ascii="Arial" w:eastAsia="Arial" w:hAnsi="Arial"/>
          <w:sz w:val="21"/>
          <w:lang w:val="en-US"/>
        </w:rPr>
        <w:t>Quagli</w:t>
      </w:r>
      <w:proofErr w:type="spellEnd"/>
      <w:r>
        <w:rPr>
          <w:rFonts w:ascii="Arial" w:eastAsia="Arial" w:hAnsi="Arial"/>
          <w:sz w:val="21"/>
          <w:lang w:val="en-US"/>
        </w:rPr>
        <w:t xml:space="preserve">), International Journal of </w:t>
      </w:r>
      <w:proofErr w:type="spellStart"/>
      <w:r>
        <w:rPr>
          <w:rFonts w:ascii="Arial" w:eastAsia="Arial" w:hAnsi="Arial"/>
          <w:sz w:val="21"/>
          <w:lang w:val="en-US"/>
        </w:rPr>
        <w:t>Globalisation</w:t>
      </w:r>
      <w:proofErr w:type="spellEnd"/>
      <w:r>
        <w:rPr>
          <w:rFonts w:ascii="Arial" w:eastAsia="Arial" w:hAnsi="Arial"/>
          <w:sz w:val="21"/>
          <w:lang w:val="en-US"/>
        </w:rPr>
        <w:t xml:space="preserve"> and</w:t>
      </w:r>
      <w:r>
        <w:rPr>
          <w:rFonts w:ascii="Arial" w:eastAsia="Arial" w:hAnsi="Arial"/>
          <w:i/>
          <w:sz w:val="21"/>
          <w:lang w:val="en-US"/>
        </w:rPr>
        <w:t xml:space="preserve"> </w:t>
      </w:r>
      <w:r>
        <w:rPr>
          <w:rFonts w:ascii="Arial" w:eastAsia="Arial" w:hAnsi="Arial"/>
          <w:sz w:val="21"/>
          <w:lang w:val="en-US"/>
        </w:rPr>
        <w:t>Small Business, vol. 6, 3/4, 2014, pp. 208-228.</w:t>
      </w:r>
    </w:p>
    <w:p w:rsidR="0091492B" w:rsidRDefault="0091492B" w:rsidP="0091492B">
      <w:pPr>
        <w:spacing w:line="221"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2014 </w:t>
      </w:r>
      <w:r>
        <w:rPr>
          <w:rFonts w:ascii="Arial" w:eastAsia="Arial" w:hAnsi="Arial"/>
          <w:i/>
          <w:sz w:val="21"/>
          <w:lang w:val="en-US"/>
        </w:rPr>
        <w:t>“Tax-neutrality in buybacks and dividends: a worldwide comparison”,</w:t>
      </w:r>
      <w:r>
        <w:rPr>
          <w:rFonts w:ascii="Arial" w:eastAsia="Arial" w:hAnsi="Arial"/>
          <w:b/>
          <w:i/>
          <w:sz w:val="21"/>
          <w:lang w:val="en-US"/>
        </w:rPr>
        <w:t xml:space="preserve"> </w:t>
      </w:r>
      <w:r>
        <w:rPr>
          <w:rFonts w:ascii="Arial" w:eastAsia="Arial" w:hAnsi="Arial"/>
          <w:sz w:val="21"/>
          <w:lang w:val="en-US"/>
        </w:rPr>
        <w:t xml:space="preserve">Amministrazione &amp; </w:t>
      </w:r>
      <w:proofErr w:type="spellStart"/>
      <w:r>
        <w:rPr>
          <w:rFonts w:ascii="Arial" w:eastAsia="Arial" w:hAnsi="Arial"/>
          <w:sz w:val="21"/>
          <w:lang w:val="en-US"/>
        </w:rPr>
        <w:t>Finanza</w:t>
      </w:r>
      <w:proofErr w:type="spellEnd"/>
      <w:r>
        <w:rPr>
          <w:rFonts w:ascii="Arial" w:eastAsia="Arial" w:hAnsi="Arial"/>
          <w:sz w:val="21"/>
          <w:lang w:val="en-US"/>
        </w:rPr>
        <w:t>,</w:t>
      </w:r>
      <w:r>
        <w:rPr>
          <w:rFonts w:ascii="Arial" w:eastAsia="Arial" w:hAnsi="Arial"/>
          <w:b/>
          <w:i/>
          <w:sz w:val="21"/>
          <w:lang w:val="en-US"/>
        </w:rPr>
        <w:t xml:space="preserve"> </w:t>
      </w:r>
      <w:r>
        <w:rPr>
          <w:rFonts w:ascii="Arial" w:eastAsia="Arial" w:hAnsi="Arial"/>
          <w:sz w:val="21"/>
          <w:lang w:val="en-US"/>
        </w:rPr>
        <w:t>n.1.</w:t>
      </w:r>
    </w:p>
    <w:p w:rsidR="0091492B" w:rsidRDefault="0091492B" w:rsidP="0091492B">
      <w:pPr>
        <w:spacing w:line="220"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2014 </w:t>
      </w:r>
      <w:r>
        <w:rPr>
          <w:rFonts w:ascii="Arial" w:eastAsia="Arial" w:hAnsi="Arial"/>
          <w:i/>
          <w:sz w:val="21"/>
          <w:lang w:val="en-US"/>
        </w:rPr>
        <w:t>“The effects of accounting treatment and financial crisis on the stock option plans of Italian</w:t>
      </w:r>
      <w:r>
        <w:rPr>
          <w:rFonts w:ascii="Arial" w:eastAsia="Arial" w:hAnsi="Arial"/>
          <w:b/>
          <w:i/>
          <w:sz w:val="21"/>
          <w:lang w:val="en-US"/>
        </w:rPr>
        <w:t xml:space="preserve"> </w:t>
      </w:r>
      <w:r>
        <w:rPr>
          <w:rFonts w:ascii="Arial" w:eastAsia="Arial" w:hAnsi="Arial"/>
          <w:i/>
          <w:sz w:val="21"/>
          <w:lang w:val="en-US"/>
        </w:rPr>
        <w:t xml:space="preserve">companies, </w:t>
      </w:r>
      <w:r>
        <w:rPr>
          <w:rFonts w:ascii="Arial" w:eastAsia="Arial" w:hAnsi="Arial"/>
          <w:sz w:val="21"/>
          <w:lang w:val="en-US"/>
        </w:rPr>
        <w:t xml:space="preserve">(with A. </w:t>
      </w:r>
      <w:proofErr w:type="spellStart"/>
      <w:r>
        <w:rPr>
          <w:rFonts w:ascii="Arial" w:eastAsia="Arial" w:hAnsi="Arial"/>
          <w:sz w:val="21"/>
          <w:lang w:val="en-US"/>
        </w:rPr>
        <w:t>Quagli</w:t>
      </w:r>
      <w:proofErr w:type="spellEnd"/>
      <w:r>
        <w:rPr>
          <w:rFonts w:ascii="Arial" w:eastAsia="Arial" w:hAnsi="Arial"/>
          <w:sz w:val="21"/>
          <w:lang w:val="en-US"/>
        </w:rPr>
        <w:t xml:space="preserve"> and P. </w:t>
      </w:r>
      <w:proofErr w:type="spellStart"/>
      <w:r>
        <w:rPr>
          <w:rFonts w:ascii="Arial" w:eastAsia="Arial" w:hAnsi="Arial"/>
          <w:sz w:val="21"/>
          <w:lang w:val="en-US"/>
        </w:rPr>
        <w:t>Ramassa</w:t>
      </w:r>
      <w:proofErr w:type="spellEnd"/>
      <w:r>
        <w:rPr>
          <w:rFonts w:ascii="Arial" w:eastAsia="Arial" w:hAnsi="Arial"/>
          <w:sz w:val="21"/>
          <w:lang w:val="en-US"/>
        </w:rPr>
        <w:t>) Economic and Business Review, 16 (1), 2014, pp. 77-95.</w:t>
      </w:r>
    </w:p>
    <w:p w:rsidR="0091492B" w:rsidRDefault="0091492B" w:rsidP="0091492B">
      <w:pPr>
        <w:spacing w:line="222"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b/>
          <w:i/>
          <w:sz w:val="21"/>
          <w:lang w:val="en-US"/>
        </w:rPr>
        <w:t xml:space="preserve">2013 </w:t>
      </w:r>
      <w:r>
        <w:rPr>
          <w:rFonts w:ascii="Arial" w:eastAsia="Arial" w:hAnsi="Arial"/>
          <w:i/>
          <w:sz w:val="21"/>
          <w:lang w:val="en-US"/>
        </w:rPr>
        <w:t>“</w:t>
      </w:r>
      <w:proofErr w:type="spellStart"/>
      <w:r>
        <w:rPr>
          <w:rFonts w:ascii="Arial" w:eastAsia="Arial" w:hAnsi="Arial"/>
          <w:i/>
          <w:sz w:val="21"/>
          <w:lang w:val="en-US"/>
        </w:rPr>
        <w:t>Tunnelling</w:t>
      </w:r>
      <w:proofErr w:type="spellEnd"/>
      <w:r>
        <w:rPr>
          <w:rFonts w:ascii="Arial" w:eastAsia="Arial" w:hAnsi="Arial"/>
          <w:i/>
          <w:sz w:val="21"/>
          <w:lang w:val="en-US"/>
        </w:rPr>
        <w:t xml:space="preserve"> and minorities protection: an Italian case”</w:t>
      </w:r>
      <w:r>
        <w:rPr>
          <w:rFonts w:ascii="Arial" w:eastAsia="Arial" w:hAnsi="Arial"/>
          <w:b/>
          <w:i/>
          <w:sz w:val="21"/>
          <w:lang w:val="en-US"/>
        </w:rPr>
        <w:t xml:space="preserve"> </w:t>
      </w:r>
      <w:r>
        <w:rPr>
          <w:rFonts w:ascii="Arial" w:eastAsia="Arial" w:hAnsi="Arial"/>
          <w:sz w:val="21"/>
          <w:lang w:val="en-US"/>
        </w:rPr>
        <w:t xml:space="preserve">Amministrazione &amp; </w:t>
      </w:r>
      <w:proofErr w:type="spellStart"/>
      <w:r>
        <w:rPr>
          <w:rFonts w:ascii="Arial" w:eastAsia="Arial" w:hAnsi="Arial"/>
          <w:sz w:val="21"/>
          <w:lang w:val="en-US"/>
        </w:rPr>
        <w:t>Finanza</w:t>
      </w:r>
      <w:proofErr w:type="spellEnd"/>
      <w:r>
        <w:rPr>
          <w:rFonts w:ascii="Arial" w:eastAsia="Arial" w:hAnsi="Arial"/>
          <w:sz w:val="21"/>
          <w:lang w:val="en-US"/>
        </w:rPr>
        <w:t>, n.9.</w:t>
      </w:r>
    </w:p>
    <w:p w:rsidR="0091492B" w:rsidRDefault="0091492B" w:rsidP="0091492B">
      <w:pPr>
        <w:rPr>
          <w:rFonts w:ascii="Arial" w:eastAsia="Arial" w:hAnsi="Arial"/>
          <w:sz w:val="21"/>
          <w:lang w:val="en-US"/>
        </w:rPr>
        <w:sectPr w:rsidR="0091492B">
          <w:pgSz w:w="11900" w:h="16840"/>
          <w:pgMar w:top="1413" w:right="844" w:bottom="1120" w:left="1020" w:header="0" w:footer="0" w:gutter="0"/>
          <w:cols w:space="720"/>
        </w:sectPr>
      </w:pPr>
    </w:p>
    <w:p w:rsidR="0091492B" w:rsidRDefault="0091492B" w:rsidP="0091492B">
      <w:pPr>
        <w:spacing w:line="294" w:lineRule="exact"/>
        <w:rPr>
          <w:rFonts w:ascii="Times New Roman" w:eastAsia="Times New Roman" w:hAnsi="Times New Roman"/>
          <w:lang w:val="en-US"/>
        </w:rPr>
      </w:pPr>
    </w:p>
    <w:p w:rsidR="0091492B" w:rsidRDefault="0091492B" w:rsidP="0091492B">
      <w:pPr>
        <w:tabs>
          <w:tab w:val="left" w:pos="340"/>
        </w:tabs>
        <w:spacing w:line="276" w:lineRule="auto"/>
        <w:ind w:left="360" w:hanging="359"/>
        <w:jc w:val="both"/>
        <w:rPr>
          <w:rFonts w:ascii="Arial" w:eastAsia="Arial" w:hAnsi="Arial"/>
          <w:sz w:val="21"/>
          <w:lang w:val="en-US"/>
        </w:rPr>
      </w:pPr>
      <w:r>
        <w:rPr>
          <w:rFonts w:ascii="Arial" w:eastAsia="Arial" w:hAnsi="Arial"/>
          <w:sz w:val="21"/>
          <w:lang w:val="en-US"/>
        </w:rPr>
        <w:t xml:space="preserve"> </w:t>
      </w:r>
      <w:r>
        <w:rPr>
          <w:rFonts w:ascii="Times New Roman" w:eastAsia="Times New Roman" w:hAnsi="Times New Roman"/>
          <w:lang w:val="en-US"/>
        </w:rPr>
        <w:tab/>
      </w:r>
      <w:r>
        <w:rPr>
          <w:rFonts w:ascii="Arial" w:eastAsia="Arial" w:hAnsi="Arial"/>
          <w:b/>
          <w:i/>
          <w:sz w:val="21"/>
          <w:lang w:val="en-US"/>
        </w:rPr>
        <w:t xml:space="preserve">2011    </w:t>
      </w:r>
      <w:r>
        <w:rPr>
          <w:rFonts w:ascii="Arial" w:eastAsia="Arial" w:hAnsi="Arial"/>
          <w:i/>
          <w:sz w:val="21"/>
          <w:lang w:val="en-US"/>
        </w:rPr>
        <w:t xml:space="preserve">“Measuring    the    Academic    Production    of    </w:t>
      </w:r>
      <w:proofErr w:type="spellStart"/>
      <w:r>
        <w:rPr>
          <w:rFonts w:ascii="Arial" w:eastAsia="Arial" w:hAnsi="Arial"/>
          <w:i/>
          <w:sz w:val="21"/>
          <w:lang w:val="en-US"/>
        </w:rPr>
        <w:t>Economia</w:t>
      </w:r>
      <w:proofErr w:type="spellEnd"/>
      <w:r>
        <w:rPr>
          <w:rFonts w:ascii="Arial" w:eastAsia="Arial" w:hAnsi="Arial"/>
          <w:i/>
          <w:sz w:val="21"/>
          <w:lang w:val="en-US"/>
        </w:rPr>
        <w:t xml:space="preserve">    </w:t>
      </w:r>
      <w:proofErr w:type="spellStart"/>
      <w:r>
        <w:rPr>
          <w:rFonts w:ascii="Arial" w:eastAsia="Arial" w:hAnsi="Arial"/>
          <w:i/>
          <w:sz w:val="21"/>
          <w:lang w:val="en-US"/>
        </w:rPr>
        <w:t>Aziendale</w:t>
      </w:r>
      <w:proofErr w:type="spellEnd"/>
      <w:r>
        <w:rPr>
          <w:rFonts w:ascii="Arial" w:eastAsia="Arial" w:hAnsi="Arial"/>
          <w:b/>
          <w:i/>
          <w:sz w:val="21"/>
          <w:lang w:val="en-US"/>
        </w:rPr>
        <w:t xml:space="preserve"> </w:t>
      </w:r>
      <w:r>
        <w:rPr>
          <w:rFonts w:ascii="Arial" w:eastAsia="Arial" w:hAnsi="Arial"/>
          <w:i/>
          <w:sz w:val="21"/>
          <w:lang w:val="en-US"/>
        </w:rPr>
        <w:t xml:space="preserve">Topics, Methods, and Authors </w:t>
      </w:r>
      <w:r>
        <w:rPr>
          <w:rFonts w:ascii="Arial" w:eastAsia="Arial" w:hAnsi="Arial"/>
          <w:sz w:val="21"/>
          <w:lang w:val="en-US"/>
        </w:rPr>
        <w:t xml:space="preserve">(with A. </w:t>
      </w:r>
      <w:proofErr w:type="spellStart"/>
      <w:r>
        <w:rPr>
          <w:rFonts w:ascii="Arial" w:eastAsia="Arial" w:hAnsi="Arial"/>
          <w:sz w:val="21"/>
          <w:lang w:val="en-US"/>
        </w:rPr>
        <w:t>Quagli</w:t>
      </w:r>
      <w:proofErr w:type="spellEnd"/>
      <w:r>
        <w:rPr>
          <w:rFonts w:ascii="Arial" w:eastAsia="Arial" w:hAnsi="Arial"/>
          <w:sz w:val="21"/>
          <w:lang w:val="en-US"/>
        </w:rPr>
        <w:t xml:space="preserve"> and P. </w:t>
      </w:r>
      <w:proofErr w:type="spellStart"/>
      <w:r>
        <w:rPr>
          <w:rFonts w:ascii="Arial" w:eastAsia="Arial" w:hAnsi="Arial"/>
          <w:sz w:val="21"/>
          <w:lang w:val="en-US"/>
        </w:rPr>
        <w:t>Ramassa</w:t>
      </w:r>
      <w:proofErr w:type="spellEnd"/>
      <w:r>
        <w:rPr>
          <w:rFonts w:ascii="Arial" w:eastAsia="Arial" w:hAnsi="Arial"/>
          <w:sz w:val="21"/>
          <w:lang w:val="en-US"/>
        </w:rPr>
        <w:t>), Management Control, n.3.</w:t>
      </w:r>
    </w:p>
    <w:p w:rsidR="0091492B" w:rsidRDefault="0091492B" w:rsidP="0091492B">
      <w:pPr>
        <w:spacing w:line="295" w:lineRule="exact"/>
        <w:rPr>
          <w:rFonts w:ascii="Times New Roman" w:eastAsia="Times New Roman" w:hAnsi="Times New Roman"/>
          <w:lang w:val="en-US"/>
        </w:rPr>
      </w:pPr>
      <w:r>
        <w:rPr>
          <w:rFonts w:ascii="Arial" w:eastAsia="Arial" w:hAnsi="Arial"/>
          <w:sz w:val="21"/>
          <w:lang w:val="en-US"/>
        </w:rPr>
        <w:br w:type="column"/>
      </w:r>
    </w:p>
    <w:p w:rsidR="0091492B" w:rsidRDefault="0091492B" w:rsidP="0091492B">
      <w:pPr>
        <w:spacing w:line="0" w:lineRule="atLeast"/>
        <w:rPr>
          <w:rFonts w:ascii="Arial" w:eastAsia="Arial" w:hAnsi="Arial"/>
          <w:i/>
          <w:sz w:val="21"/>
          <w:lang w:val="en-US"/>
        </w:rPr>
      </w:pPr>
      <w:r>
        <w:rPr>
          <w:rFonts w:ascii="Arial" w:eastAsia="Arial" w:hAnsi="Arial"/>
          <w:i/>
          <w:sz w:val="21"/>
          <w:lang w:val="en-US"/>
        </w:rPr>
        <w:t>Scholars.</w:t>
      </w:r>
    </w:p>
    <w:p w:rsidR="0091492B" w:rsidRDefault="0091492B" w:rsidP="0091492B">
      <w:pPr>
        <w:rPr>
          <w:rFonts w:ascii="Arial" w:eastAsia="Arial" w:hAnsi="Arial"/>
          <w:i/>
          <w:sz w:val="21"/>
          <w:lang w:val="en-US"/>
        </w:rPr>
        <w:sectPr w:rsidR="0091492B">
          <w:type w:val="continuous"/>
          <w:pgSz w:w="11900" w:h="16840"/>
          <w:pgMar w:top="1413" w:right="844" w:bottom="1120" w:left="1020" w:header="0" w:footer="0" w:gutter="0"/>
          <w:cols w:num="2" w:space="720" w:equalWidth="0">
            <w:col w:w="8800" w:space="360"/>
            <w:col w:w="880"/>
          </w:cols>
        </w:sectPr>
      </w:pPr>
    </w:p>
    <w:p w:rsidR="0091492B" w:rsidRDefault="0091492B" w:rsidP="0091492B">
      <w:pPr>
        <w:spacing w:line="276" w:lineRule="auto"/>
        <w:ind w:left="360"/>
        <w:rPr>
          <w:rFonts w:ascii="Arial" w:eastAsia="Arial" w:hAnsi="Arial"/>
          <w:sz w:val="21"/>
          <w:lang w:val="en-US"/>
        </w:rPr>
      </w:pPr>
      <w:bookmarkStart w:id="13" w:name="page32"/>
      <w:bookmarkEnd w:id="13"/>
      <w:r>
        <w:rPr>
          <w:rFonts w:ascii="Arial" w:eastAsia="Arial" w:hAnsi="Arial"/>
          <w:b/>
          <w:i/>
          <w:sz w:val="21"/>
          <w:lang w:val="en-US"/>
        </w:rPr>
        <w:lastRenderedPageBreak/>
        <w:t xml:space="preserve">2010 </w:t>
      </w:r>
      <w:r>
        <w:rPr>
          <w:rFonts w:ascii="Arial" w:eastAsia="Arial" w:hAnsi="Arial"/>
          <w:i/>
          <w:sz w:val="21"/>
          <w:lang w:val="en-US"/>
        </w:rPr>
        <w:t>“Fair value or cost model? Drivers of choice for IAS 40 in the real estate industry”, (</w:t>
      </w:r>
      <w:r>
        <w:rPr>
          <w:rFonts w:ascii="Arial" w:eastAsia="Arial" w:hAnsi="Arial"/>
          <w:sz w:val="21"/>
          <w:lang w:val="en-US"/>
        </w:rPr>
        <w:t>with A.</w:t>
      </w:r>
      <w:r>
        <w:rPr>
          <w:rFonts w:ascii="Arial" w:eastAsia="Arial" w:hAnsi="Arial"/>
          <w:b/>
          <w:i/>
          <w:sz w:val="21"/>
          <w:lang w:val="en-US"/>
        </w:rPr>
        <w:t xml:space="preserve"> </w:t>
      </w:r>
      <w:proofErr w:type="spellStart"/>
      <w:r>
        <w:rPr>
          <w:rFonts w:ascii="Arial" w:eastAsia="Arial" w:hAnsi="Arial"/>
          <w:sz w:val="21"/>
          <w:lang w:val="en-US"/>
        </w:rPr>
        <w:t>Quagli</w:t>
      </w:r>
      <w:proofErr w:type="spellEnd"/>
      <w:r>
        <w:rPr>
          <w:rFonts w:ascii="Arial" w:eastAsia="Arial" w:hAnsi="Arial"/>
          <w:sz w:val="21"/>
          <w:lang w:val="en-US"/>
        </w:rPr>
        <w:t>), “European Accounting Review” (EAR), Vol. 19, n.3, pp. 461-493.</w:t>
      </w:r>
    </w:p>
    <w:p w:rsidR="0091492B" w:rsidRDefault="0091492B" w:rsidP="0091492B">
      <w:pPr>
        <w:spacing w:line="222" w:lineRule="exact"/>
        <w:rPr>
          <w:rFonts w:ascii="Times New Roman" w:eastAsia="Times New Roman" w:hAnsi="Times New Roman"/>
          <w:lang w:val="en-US"/>
        </w:rPr>
      </w:pPr>
    </w:p>
    <w:p w:rsidR="0091492B" w:rsidRDefault="0091492B" w:rsidP="0091492B">
      <w:pPr>
        <w:spacing w:line="244" w:lineRule="auto"/>
        <w:ind w:left="360"/>
        <w:rPr>
          <w:rFonts w:ascii="Arial" w:eastAsia="Arial" w:hAnsi="Arial"/>
          <w:sz w:val="21"/>
          <w:lang w:val="en-US"/>
        </w:rPr>
      </w:pPr>
      <w:r>
        <w:rPr>
          <w:rFonts w:ascii="Arial" w:eastAsia="Arial" w:hAnsi="Arial"/>
          <w:b/>
          <w:i/>
          <w:sz w:val="21"/>
          <w:lang w:val="en-US"/>
        </w:rPr>
        <w:t xml:space="preserve">2009 </w:t>
      </w:r>
      <w:r>
        <w:rPr>
          <w:rFonts w:ascii="Arial" w:eastAsia="Arial" w:hAnsi="Arial"/>
          <w:i/>
          <w:sz w:val="21"/>
          <w:lang w:val="en-US"/>
        </w:rPr>
        <w:t>“The consistency of business plan with corporate financial disclosure”,</w:t>
      </w:r>
      <w:r>
        <w:rPr>
          <w:rFonts w:ascii="Arial" w:eastAsia="Arial" w:hAnsi="Arial"/>
          <w:b/>
          <w:i/>
          <w:sz w:val="21"/>
          <w:lang w:val="en-US"/>
        </w:rPr>
        <w:t xml:space="preserve"> </w:t>
      </w:r>
      <w:r>
        <w:rPr>
          <w:rFonts w:ascii="Arial" w:eastAsia="Arial" w:hAnsi="Arial"/>
          <w:sz w:val="21"/>
          <w:lang w:val="en-US"/>
        </w:rPr>
        <w:t xml:space="preserve">(with P. </w:t>
      </w:r>
      <w:proofErr w:type="spellStart"/>
      <w:r>
        <w:rPr>
          <w:rFonts w:ascii="Arial" w:eastAsia="Arial" w:hAnsi="Arial"/>
          <w:sz w:val="21"/>
          <w:lang w:val="en-US"/>
        </w:rPr>
        <w:t>Ramassa</w:t>
      </w:r>
      <w:proofErr w:type="spellEnd"/>
      <w:r>
        <w:rPr>
          <w:rFonts w:ascii="Arial" w:eastAsia="Arial" w:hAnsi="Arial"/>
          <w:sz w:val="21"/>
          <w:lang w:val="en-US"/>
        </w:rPr>
        <w:t>)</w:t>
      </w:r>
      <w:r>
        <w:rPr>
          <w:rFonts w:ascii="Arial" w:eastAsia="Arial" w:hAnsi="Arial"/>
          <w:i/>
          <w:sz w:val="21"/>
          <w:lang w:val="en-US"/>
        </w:rPr>
        <w:t>,</w:t>
      </w:r>
      <w:r>
        <w:rPr>
          <w:rFonts w:ascii="Arial" w:eastAsia="Arial" w:hAnsi="Arial"/>
          <w:b/>
          <w:i/>
          <w:sz w:val="21"/>
          <w:lang w:val="en-US"/>
        </w:rPr>
        <w:t xml:space="preserve"> </w:t>
      </w:r>
      <w:r>
        <w:rPr>
          <w:rFonts w:ascii="Arial" w:eastAsia="Arial" w:hAnsi="Arial"/>
          <w:sz w:val="21"/>
          <w:lang w:val="en-US"/>
        </w:rPr>
        <w:t>“Financial Reporting”, n. 3.</w:t>
      </w:r>
    </w:p>
    <w:p w:rsidR="0091492B" w:rsidRDefault="0091492B" w:rsidP="0091492B">
      <w:pPr>
        <w:spacing w:line="257"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it-IT"/>
        </w:rPr>
      </w:pPr>
      <w:r>
        <w:rPr>
          <w:rFonts w:ascii="Arial" w:eastAsia="Arial" w:hAnsi="Arial"/>
          <w:b/>
          <w:i/>
          <w:sz w:val="21"/>
          <w:lang w:val="en-US"/>
        </w:rPr>
        <w:t xml:space="preserve">2008 </w:t>
      </w:r>
      <w:r>
        <w:rPr>
          <w:rFonts w:ascii="Arial" w:eastAsia="Arial" w:hAnsi="Arial"/>
          <w:i/>
          <w:sz w:val="21"/>
          <w:lang w:val="en-US"/>
        </w:rPr>
        <w:t xml:space="preserve">“How could we measure the quality of voluntary disclosure? </w:t>
      </w:r>
      <w:r>
        <w:rPr>
          <w:rFonts w:ascii="Arial" w:eastAsia="Arial" w:hAnsi="Arial"/>
          <w:i/>
          <w:sz w:val="21"/>
          <w:lang w:val="it-IT"/>
        </w:rPr>
        <w:t xml:space="preserve">A </w:t>
      </w:r>
      <w:proofErr w:type="spellStart"/>
      <w:r>
        <w:rPr>
          <w:rFonts w:ascii="Arial" w:eastAsia="Arial" w:hAnsi="Arial"/>
          <w:i/>
          <w:sz w:val="21"/>
          <w:lang w:val="it-IT"/>
        </w:rPr>
        <w:t>proposal</w:t>
      </w:r>
      <w:proofErr w:type="spellEnd"/>
      <w:r>
        <w:rPr>
          <w:rFonts w:ascii="Arial" w:eastAsia="Arial" w:hAnsi="Arial"/>
          <w:i/>
          <w:sz w:val="21"/>
          <w:lang w:val="it-IT"/>
        </w:rPr>
        <w:t>”,</w:t>
      </w:r>
      <w:r>
        <w:rPr>
          <w:rFonts w:ascii="Arial" w:eastAsia="Arial" w:hAnsi="Arial"/>
          <w:b/>
          <w:i/>
          <w:sz w:val="21"/>
          <w:lang w:val="it-IT"/>
        </w:rPr>
        <w:t xml:space="preserve"> </w:t>
      </w:r>
      <w:r>
        <w:rPr>
          <w:rFonts w:ascii="Arial" w:eastAsia="Arial" w:hAnsi="Arial"/>
          <w:sz w:val="21"/>
          <w:lang w:val="it-IT"/>
        </w:rPr>
        <w:t xml:space="preserve">(in </w:t>
      </w:r>
      <w:proofErr w:type="spellStart"/>
      <w:r>
        <w:rPr>
          <w:rFonts w:ascii="Arial" w:eastAsia="Arial" w:hAnsi="Arial"/>
          <w:sz w:val="21"/>
          <w:lang w:val="it-IT"/>
        </w:rPr>
        <w:t>Italian</w:t>
      </w:r>
      <w:proofErr w:type="spellEnd"/>
      <w:r>
        <w:rPr>
          <w:rFonts w:ascii="Arial" w:eastAsia="Arial" w:hAnsi="Arial"/>
          <w:sz w:val="21"/>
          <w:lang w:val="it-IT"/>
        </w:rPr>
        <w:t>)</w:t>
      </w:r>
      <w:r>
        <w:rPr>
          <w:rFonts w:ascii="Arial" w:eastAsia="Arial" w:hAnsi="Arial"/>
          <w:i/>
          <w:sz w:val="21"/>
          <w:lang w:val="it-IT"/>
        </w:rPr>
        <w:t>,</w:t>
      </w:r>
      <w:r>
        <w:rPr>
          <w:rFonts w:ascii="Arial" w:eastAsia="Arial" w:hAnsi="Arial"/>
          <w:b/>
          <w:i/>
          <w:sz w:val="21"/>
          <w:lang w:val="it-IT"/>
        </w:rPr>
        <w:t xml:space="preserve"> </w:t>
      </w:r>
      <w:r>
        <w:rPr>
          <w:rFonts w:ascii="Arial" w:eastAsia="Arial" w:hAnsi="Arial"/>
          <w:sz w:val="21"/>
          <w:lang w:val="it-IT"/>
        </w:rPr>
        <w:t>“Revisione</w:t>
      </w:r>
      <w:r>
        <w:rPr>
          <w:rFonts w:ascii="Arial" w:eastAsia="Arial" w:hAnsi="Arial"/>
          <w:b/>
          <w:i/>
          <w:sz w:val="21"/>
          <w:lang w:val="it-IT"/>
        </w:rPr>
        <w:t xml:space="preserve"> </w:t>
      </w:r>
      <w:r>
        <w:rPr>
          <w:rFonts w:ascii="Arial" w:eastAsia="Arial" w:hAnsi="Arial"/>
          <w:sz w:val="21"/>
          <w:lang w:val="it-IT"/>
        </w:rPr>
        <w:t>Contabile”, n. 82.</w:t>
      </w:r>
    </w:p>
    <w:p w:rsidR="0091492B" w:rsidRDefault="0091492B" w:rsidP="0091492B">
      <w:pPr>
        <w:spacing w:line="220" w:lineRule="exact"/>
        <w:rPr>
          <w:rFonts w:ascii="Times New Roman" w:eastAsia="Times New Roman" w:hAnsi="Times New Roman"/>
          <w:lang w:val="it-IT"/>
        </w:rPr>
      </w:pPr>
    </w:p>
    <w:p w:rsidR="0091492B" w:rsidRDefault="0091492B" w:rsidP="0091492B">
      <w:pPr>
        <w:spacing w:line="283" w:lineRule="auto"/>
        <w:ind w:left="360"/>
        <w:rPr>
          <w:rFonts w:ascii="Arial" w:eastAsia="Arial" w:hAnsi="Arial"/>
          <w:b/>
          <w:sz w:val="21"/>
          <w:lang w:val="en-US"/>
        </w:rPr>
      </w:pPr>
      <w:r>
        <w:rPr>
          <w:rFonts w:ascii="Arial" w:eastAsia="Arial" w:hAnsi="Arial"/>
          <w:b/>
          <w:i/>
          <w:sz w:val="21"/>
          <w:lang w:val="en-US"/>
        </w:rPr>
        <w:t xml:space="preserve">2008 </w:t>
      </w:r>
      <w:r>
        <w:rPr>
          <w:rFonts w:ascii="Arial" w:eastAsia="Arial" w:hAnsi="Arial"/>
          <w:i/>
          <w:sz w:val="21"/>
          <w:lang w:val="en-US"/>
        </w:rPr>
        <w:t>“The determinants of fair value option in IAS 40. The real estate industry in Europe</w:t>
      </w:r>
      <w:r>
        <w:rPr>
          <w:rFonts w:ascii="Arial" w:eastAsia="Arial" w:hAnsi="Arial"/>
          <w:sz w:val="21"/>
          <w:lang w:val="en-US"/>
        </w:rPr>
        <w:t>” (in Italian),</w:t>
      </w:r>
      <w:r>
        <w:rPr>
          <w:rFonts w:ascii="Arial" w:eastAsia="Arial" w:hAnsi="Arial"/>
          <w:b/>
          <w:i/>
          <w:sz w:val="21"/>
          <w:lang w:val="en-US"/>
        </w:rPr>
        <w:t xml:space="preserve"> </w:t>
      </w:r>
      <w:r>
        <w:rPr>
          <w:rFonts w:ascii="Arial" w:eastAsia="Arial" w:hAnsi="Arial"/>
          <w:sz w:val="21"/>
          <w:lang w:val="en-US"/>
        </w:rPr>
        <w:t>“</w:t>
      </w:r>
      <w:proofErr w:type="spellStart"/>
      <w:r>
        <w:rPr>
          <w:rFonts w:ascii="Arial" w:eastAsia="Arial" w:hAnsi="Arial"/>
          <w:sz w:val="21"/>
          <w:lang w:val="en-US"/>
        </w:rPr>
        <w:t>Revisione</w:t>
      </w:r>
      <w:proofErr w:type="spellEnd"/>
      <w:r>
        <w:rPr>
          <w:rFonts w:ascii="Arial" w:eastAsia="Arial" w:hAnsi="Arial"/>
          <w:sz w:val="21"/>
          <w:lang w:val="en-US"/>
        </w:rPr>
        <w:t xml:space="preserve"> </w:t>
      </w:r>
      <w:proofErr w:type="spellStart"/>
      <w:r>
        <w:rPr>
          <w:rFonts w:ascii="Arial" w:eastAsia="Arial" w:hAnsi="Arial"/>
          <w:sz w:val="21"/>
          <w:lang w:val="en-US"/>
        </w:rPr>
        <w:t>Contabile</w:t>
      </w:r>
      <w:proofErr w:type="spellEnd"/>
      <w:r>
        <w:rPr>
          <w:rFonts w:ascii="Arial" w:eastAsia="Arial" w:hAnsi="Arial"/>
          <w:sz w:val="21"/>
          <w:lang w:val="en-US"/>
        </w:rPr>
        <w:t>”, n. 80</w:t>
      </w:r>
      <w:r>
        <w:rPr>
          <w:rFonts w:ascii="Arial" w:eastAsia="Arial" w:hAnsi="Arial"/>
          <w:b/>
          <w:sz w:val="21"/>
          <w:lang w:val="en-US"/>
        </w:rPr>
        <w:t>.</w:t>
      </w:r>
    </w:p>
    <w:p w:rsidR="0091492B" w:rsidRDefault="0091492B" w:rsidP="0091492B">
      <w:pPr>
        <w:spacing w:line="204"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2006 </w:t>
      </w:r>
      <w:r>
        <w:rPr>
          <w:rFonts w:ascii="Arial" w:eastAsia="Arial" w:hAnsi="Arial"/>
          <w:i/>
          <w:sz w:val="21"/>
          <w:lang w:val="en-US"/>
        </w:rPr>
        <w:t>“The adoption problems of IFRS 2 in Italy”, (</w:t>
      </w:r>
      <w:r>
        <w:rPr>
          <w:rFonts w:ascii="Arial" w:eastAsia="Arial" w:hAnsi="Arial"/>
          <w:sz w:val="21"/>
          <w:lang w:val="en-US"/>
        </w:rPr>
        <w:t xml:space="preserve">with P. </w:t>
      </w:r>
      <w:proofErr w:type="spellStart"/>
      <w:r>
        <w:rPr>
          <w:rFonts w:ascii="Arial" w:eastAsia="Arial" w:hAnsi="Arial"/>
          <w:sz w:val="21"/>
          <w:lang w:val="en-US"/>
        </w:rPr>
        <w:t>Ramassa</w:t>
      </w:r>
      <w:proofErr w:type="spellEnd"/>
      <w:r>
        <w:rPr>
          <w:rFonts w:ascii="Arial" w:eastAsia="Arial" w:hAnsi="Arial"/>
          <w:sz w:val="21"/>
          <w:lang w:val="en-US"/>
        </w:rPr>
        <w:t>), “</w:t>
      </w:r>
      <w:proofErr w:type="spellStart"/>
      <w:r>
        <w:rPr>
          <w:rFonts w:ascii="Arial" w:eastAsia="Arial" w:hAnsi="Arial"/>
          <w:sz w:val="21"/>
          <w:lang w:val="en-US"/>
        </w:rPr>
        <w:t>Rivista</w:t>
      </w:r>
      <w:proofErr w:type="spellEnd"/>
      <w:r>
        <w:rPr>
          <w:rFonts w:ascii="Arial" w:eastAsia="Arial" w:hAnsi="Arial"/>
          <w:sz w:val="21"/>
          <w:lang w:val="en-US"/>
        </w:rPr>
        <w:t xml:space="preserve"> </w:t>
      </w:r>
      <w:proofErr w:type="spellStart"/>
      <w:r>
        <w:rPr>
          <w:rFonts w:ascii="Arial" w:eastAsia="Arial" w:hAnsi="Arial"/>
          <w:sz w:val="21"/>
          <w:lang w:val="en-US"/>
        </w:rPr>
        <w:t>dei</w:t>
      </w:r>
      <w:proofErr w:type="spellEnd"/>
      <w:r>
        <w:rPr>
          <w:rFonts w:ascii="Arial" w:eastAsia="Arial" w:hAnsi="Arial"/>
          <w:sz w:val="21"/>
          <w:lang w:val="en-US"/>
        </w:rPr>
        <w:t xml:space="preserve"> </w:t>
      </w:r>
      <w:proofErr w:type="spellStart"/>
      <w:r>
        <w:rPr>
          <w:rFonts w:ascii="Arial" w:eastAsia="Arial" w:hAnsi="Arial"/>
          <w:sz w:val="21"/>
          <w:lang w:val="en-US"/>
        </w:rPr>
        <w:t>dottori</w:t>
      </w:r>
      <w:proofErr w:type="spellEnd"/>
      <w:r>
        <w:rPr>
          <w:rFonts w:ascii="Arial" w:eastAsia="Arial" w:hAnsi="Arial"/>
          <w:sz w:val="21"/>
          <w:lang w:val="en-US"/>
        </w:rPr>
        <w:t xml:space="preserve"> </w:t>
      </w:r>
      <w:proofErr w:type="spellStart"/>
      <w:r>
        <w:rPr>
          <w:rFonts w:ascii="Arial" w:eastAsia="Arial" w:hAnsi="Arial"/>
          <w:sz w:val="21"/>
          <w:lang w:val="en-US"/>
        </w:rPr>
        <w:t>commercialisti</w:t>
      </w:r>
      <w:proofErr w:type="spellEnd"/>
      <w:r>
        <w:rPr>
          <w:rFonts w:ascii="Arial" w:eastAsia="Arial" w:hAnsi="Arial"/>
          <w:sz w:val="21"/>
          <w:lang w:val="en-US"/>
        </w:rPr>
        <w:t>”,</w:t>
      </w:r>
      <w:r>
        <w:rPr>
          <w:rFonts w:ascii="Arial" w:eastAsia="Arial" w:hAnsi="Arial"/>
          <w:b/>
          <w:i/>
          <w:sz w:val="21"/>
          <w:lang w:val="en-US"/>
        </w:rPr>
        <w:t xml:space="preserve"> </w:t>
      </w:r>
      <w:r>
        <w:rPr>
          <w:rFonts w:ascii="Arial" w:eastAsia="Arial" w:hAnsi="Arial"/>
          <w:sz w:val="21"/>
          <w:lang w:val="en-US"/>
        </w:rPr>
        <w:t>n. 4.</w:t>
      </w:r>
    </w:p>
    <w:p w:rsidR="0091492B" w:rsidRDefault="0091492B" w:rsidP="0091492B">
      <w:pPr>
        <w:spacing w:line="222"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2004 </w:t>
      </w:r>
      <w:r>
        <w:rPr>
          <w:rFonts w:ascii="Arial" w:eastAsia="Arial" w:hAnsi="Arial"/>
          <w:sz w:val="21"/>
          <w:lang w:val="en-US"/>
        </w:rPr>
        <w:t>“</w:t>
      </w:r>
      <w:r>
        <w:rPr>
          <w:rFonts w:ascii="Arial" w:eastAsia="Arial" w:hAnsi="Arial"/>
          <w:i/>
          <w:sz w:val="21"/>
          <w:lang w:val="en-US"/>
        </w:rPr>
        <w:t>The Greater Transparency Assured by the Use of Book Value for Diluted EPS”</w:t>
      </w:r>
      <w:r>
        <w:rPr>
          <w:rFonts w:ascii="Arial" w:eastAsia="Arial" w:hAnsi="Arial"/>
          <w:sz w:val="21"/>
          <w:lang w:val="en-US"/>
        </w:rPr>
        <w:t>, (in Italian);</w:t>
      </w:r>
      <w:r>
        <w:rPr>
          <w:rFonts w:ascii="Arial" w:eastAsia="Arial" w:hAnsi="Arial"/>
          <w:b/>
          <w:i/>
          <w:sz w:val="21"/>
          <w:lang w:val="en-US"/>
        </w:rPr>
        <w:t xml:space="preserve"> </w:t>
      </w:r>
      <w:r>
        <w:rPr>
          <w:rFonts w:ascii="Arial" w:eastAsia="Arial" w:hAnsi="Arial"/>
          <w:sz w:val="21"/>
          <w:lang w:val="en-US"/>
        </w:rPr>
        <w:t>“</w:t>
      </w:r>
      <w:proofErr w:type="spellStart"/>
      <w:r>
        <w:rPr>
          <w:rFonts w:ascii="Arial" w:eastAsia="Arial" w:hAnsi="Arial"/>
          <w:sz w:val="21"/>
          <w:lang w:val="en-US"/>
        </w:rPr>
        <w:t>Revisione</w:t>
      </w:r>
      <w:proofErr w:type="spellEnd"/>
      <w:r>
        <w:rPr>
          <w:rFonts w:ascii="Arial" w:eastAsia="Arial" w:hAnsi="Arial"/>
          <w:sz w:val="21"/>
          <w:lang w:val="en-US"/>
        </w:rPr>
        <w:t xml:space="preserve"> </w:t>
      </w:r>
      <w:proofErr w:type="spellStart"/>
      <w:r>
        <w:rPr>
          <w:rFonts w:ascii="Arial" w:eastAsia="Arial" w:hAnsi="Arial"/>
          <w:sz w:val="21"/>
          <w:lang w:val="en-US"/>
        </w:rPr>
        <w:t>Contabile</w:t>
      </w:r>
      <w:proofErr w:type="spellEnd"/>
      <w:r>
        <w:rPr>
          <w:rFonts w:ascii="Arial" w:eastAsia="Arial" w:hAnsi="Arial"/>
          <w:sz w:val="21"/>
          <w:lang w:val="en-US"/>
        </w:rPr>
        <w:t>”, n. 60.</w:t>
      </w:r>
    </w:p>
    <w:p w:rsidR="0091492B" w:rsidRDefault="0091492B" w:rsidP="0091492B">
      <w:pPr>
        <w:spacing w:line="220"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2003 </w:t>
      </w:r>
      <w:r>
        <w:rPr>
          <w:rFonts w:ascii="Arial" w:eastAsia="Arial" w:hAnsi="Arial"/>
          <w:i/>
          <w:sz w:val="21"/>
          <w:lang w:val="en-US"/>
        </w:rPr>
        <w:t>“The Fashion Industry: Distribution Strategies as a Focus of Voluntary Disclosure”,</w:t>
      </w:r>
      <w:r>
        <w:rPr>
          <w:rFonts w:ascii="Arial" w:eastAsia="Arial" w:hAnsi="Arial"/>
          <w:b/>
          <w:i/>
          <w:sz w:val="21"/>
          <w:lang w:val="en-US"/>
        </w:rPr>
        <w:t xml:space="preserve"> </w:t>
      </w:r>
      <w:r>
        <w:rPr>
          <w:rFonts w:ascii="Arial" w:eastAsia="Arial" w:hAnsi="Arial"/>
          <w:sz w:val="21"/>
          <w:lang w:val="en-US"/>
        </w:rPr>
        <w:t>(in Italian) “IR</w:t>
      </w:r>
      <w:r>
        <w:rPr>
          <w:rFonts w:ascii="Arial" w:eastAsia="Arial" w:hAnsi="Arial"/>
          <w:b/>
          <w:i/>
          <w:sz w:val="21"/>
          <w:lang w:val="en-US"/>
        </w:rPr>
        <w:t xml:space="preserve"> </w:t>
      </w:r>
      <w:r>
        <w:rPr>
          <w:rFonts w:ascii="Arial" w:eastAsia="Arial" w:hAnsi="Arial"/>
          <w:sz w:val="21"/>
          <w:lang w:val="en-US"/>
        </w:rPr>
        <w:t>Top”, II° year, n.1., January-March.</w:t>
      </w:r>
    </w:p>
    <w:p w:rsidR="0091492B" w:rsidRDefault="0091492B" w:rsidP="0091492B">
      <w:pPr>
        <w:spacing w:line="222"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2003 </w:t>
      </w:r>
      <w:r>
        <w:rPr>
          <w:rFonts w:ascii="Arial" w:eastAsia="Arial" w:hAnsi="Arial"/>
          <w:i/>
          <w:sz w:val="21"/>
          <w:lang w:val="en-US"/>
        </w:rPr>
        <w:t>“Models of Financial Disclosure on the Internet: a Survey of Italian Companies”,</w:t>
      </w:r>
      <w:r>
        <w:rPr>
          <w:rFonts w:ascii="Arial" w:eastAsia="Arial" w:hAnsi="Arial"/>
          <w:b/>
          <w:i/>
          <w:sz w:val="21"/>
          <w:lang w:val="en-US"/>
        </w:rPr>
        <w:t xml:space="preserve"> </w:t>
      </w:r>
      <w:r>
        <w:rPr>
          <w:rFonts w:ascii="Arial" w:eastAsia="Arial" w:hAnsi="Arial"/>
          <w:sz w:val="21"/>
          <w:lang w:val="en-US"/>
        </w:rPr>
        <w:t>Paper n. 24,</w:t>
      </w:r>
      <w:r>
        <w:rPr>
          <w:rFonts w:ascii="Arial" w:eastAsia="Arial" w:hAnsi="Arial"/>
          <w:b/>
          <w:i/>
          <w:sz w:val="21"/>
          <w:lang w:val="en-US"/>
        </w:rPr>
        <w:t xml:space="preserve"> </w:t>
      </w:r>
      <w:r>
        <w:rPr>
          <w:rFonts w:ascii="Arial" w:eastAsia="Arial" w:hAnsi="Arial"/>
          <w:sz w:val="21"/>
          <w:lang w:val="en-US"/>
        </w:rPr>
        <w:t>Department of “</w:t>
      </w:r>
      <w:proofErr w:type="spellStart"/>
      <w:r>
        <w:rPr>
          <w:rFonts w:ascii="Arial" w:eastAsia="Arial" w:hAnsi="Arial"/>
          <w:sz w:val="21"/>
          <w:lang w:val="en-US"/>
        </w:rPr>
        <w:t>Economia</w:t>
      </w:r>
      <w:proofErr w:type="spellEnd"/>
      <w:r>
        <w:rPr>
          <w:rFonts w:ascii="Arial" w:eastAsia="Arial" w:hAnsi="Arial"/>
          <w:sz w:val="21"/>
          <w:lang w:val="en-US"/>
        </w:rPr>
        <w:t xml:space="preserve"> </w:t>
      </w:r>
      <w:proofErr w:type="spellStart"/>
      <w:r>
        <w:rPr>
          <w:rFonts w:ascii="Arial" w:eastAsia="Arial" w:hAnsi="Arial"/>
          <w:sz w:val="21"/>
          <w:lang w:val="en-US"/>
        </w:rPr>
        <w:t>Aziendale</w:t>
      </w:r>
      <w:proofErr w:type="spellEnd"/>
      <w:r>
        <w:rPr>
          <w:rFonts w:ascii="Arial" w:eastAsia="Arial" w:hAnsi="Arial"/>
          <w:sz w:val="21"/>
          <w:lang w:val="en-US"/>
        </w:rPr>
        <w:t>”, University of Brescia (in Italian).</w:t>
      </w:r>
    </w:p>
    <w:p w:rsidR="0091492B" w:rsidRDefault="0091492B" w:rsidP="0091492B">
      <w:pPr>
        <w:spacing w:line="220"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2002 </w:t>
      </w:r>
      <w:r>
        <w:rPr>
          <w:rFonts w:ascii="Arial" w:eastAsia="Arial" w:hAnsi="Arial"/>
          <w:i/>
          <w:sz w:val="21"/>
          <w:lang w:val="en-US"/>
        </w:rPr>
        <w:t xml:space="preserve">“Cost Accounting in the </w:t>
      </w:r>
      <w:proofErr w:type="spellStart"/>
      <w:r>
        <w:rPr>
          <w:rFonts w:ascii="Arial" w:eastAsia="Arial" w:hAnsi="Arial"/>
          <w:i/>
          <w:sz w:val="21"/>
          <w:lang w:val="en-US"/>
        </w:rPr>
        <w:t>Ansaldo</w:t>
      </w:r>
      <w:proofErr w:type="spellEnd"/>
      <w:r>
        <w:rPr>
          <w:rFonts w:ascii="Arial" w:eastAsia="Arial" w:hAnsi="Arial"/>
          <w:i/>
          <w:sz w:val="21"/>
          <w:lang w:val="en-US"/>
        </w:rPr>
        <w:t xml:space="preserve"> Company (1935-1950)</w:t>
      </w:r>
      <w:r>
        <w:rPr>
          <w:rFonts w:ascii="Arial" w:eastAsia="Arial" w:hAnsi="Arial"/>
          <w:sz w:val="21"/>
          <w:lang w:val="en-US"/>
        </w:rPr>
        <w:t xml:space="preserve">”, (in Italian), “Contabilità e </w:t>
      </w:r>
      <w:proofErr w:type="spellStart"/>
      <w:r>
        <w:rPr>
          <w:rFonts w:ascii="Arial" w:eastAsia="Arial" w:hAnsi="Arial"/>
          <w:sz w:val="21"/>
          <w:lang w:val="en-US"/>
        </w:rPr>
        <w:t>Cultura</w:t>
      </w:r>
      <w:proofErr w:type="spellEnd"/>
      <w:r>
        <w:rPr>
          <w:rFonts w:ascii="Arial" w:eastAsia="Arial" w:hAnsi="Arial"/>
          <w:b/>
          <w:i/>
          <w:sz w:val="21"/>
          <w:lang w:val="en-US"/>
        </w:rPr>
        <w:t xml:space="preserve"> </w:t>
      </w:r>
      <w:proofErr w:type="spellStart"/>
      <w:r>
        <w:rPr>
          <w:rFonts w:ascii="Arial" w:eastAsia="Arial" w:hAnsi="Arial"/>
          <w:sz w:val="21"/>
          <w:lang w:val="en-US"/>
        </w:rPr>
        <w:t>Aziendale</w:t>
      </w:r>
      <w:proofErr w:type="spellEnd"/>
      <w:r>
        <w:rPr>
          <w:rFonts w:ascii="Arial" w:eastAsia="Arial" w:hAnsi="Arial"/>
          <w:sz w:val="21"/>
          <w:lang w:val="en-US"/>
        </w:rPr>
        <w:t>”, Vol. II, n.2.</w:t>
      </w:r>
    </w:p>
    <w:p w:rsidR="0091492B" w:rsidRDefault="0091492B" w:rsidP="0091492B">
      <w:pPr>
        <w:spacing w:line="222" w:lineRule="exact"/>
        <w:rPr>
          <w:rFonts w:ascii="Times New Roman" w:eastAsia="Times New Roman" w:hAnsi="Times New Roman"/>
          <w:lang w:val="en-US"/>
        </w:rPr>
      </w:pPr>
    </w:p>
    <w:p w:rsidR="0091492B" w:rsidRDefault="0091492B" w:rsidP="0091492B">
      <w:pPr>
        <w:spacing w:line="225" w:lineRule="auto"/>
        <w:ind w:left="360"/>
        <w:rPr>
          <w:rFonts w:ascii="Arial" w:eastAsia="Arial" w:hAnsi="Arial"/>
          <w:sz w:val="21"/>
          <w:lang w:val="en-US"/>
        </w:rPr>
      </w:pPr>
      <w:r>
        <w:rPr>
          <w:rFonts w:ascii="Arial" w:eastAsia="Arial" w:hAnsi="Arial"/>
          <w:b/>
          <w:i/>
          <w:sz w:val="21"/>
          <w:lang w:val="en-US"/>
        </w:rPr>
        <w:t xml:space="preserve">2002 </w:t>
      </w:r>
      <w:r>
        <w:rPr>
          <w:rFonts w:ascii="Arial" w:eastAsia="Arial" w:hAnsi="Arial"/>
          <w:sz w:val="21"/>
          <w:lang w:val="en-US"/>
        </w:rPr>
        <w:t>“</w:t>
      </w:r>
      <w:r>
        <w:rPr>
          <w:rFonts w:ascii="Arial" w:eastAsia="Arial" w:hAnsi="Arial"/>
          <w:i/>
          <w:sz w:val="21"/>
          <w:lang w:val="en-US"/>
        </w:rPr>
        <w:t>The Value Creation and Diffusion via the Web. A Novel Approach to the Use of Internet for</w:t>
      </w:r>
      <w:r>
        <w:rPr>
          <w:rFonts w:ascii="Arial" w:eastAsia="Arial" w:hAnsi="Arial"/>
          <w:b/>
          <w:i/>
          <w:sz w:val="21"/>
          <w:lang w:val="en-US"/>
        </w:rPr>
        <w:t xml:space="preserve"> </w:t>
      </w:r>
      <w:r>
        <w:rPr>
          <w:rFonts w:ascii="Arial" w:eastAsia="Arial" w:hAnsi="Arial"/>
          <w:i/>
          <w:sz w:val="21"/>
          <w:lang w:val="en-US"/>
        </w:rPr>
        <w:t>Disclosure of Financial Information</w:t>
      </w:r>
      <w:r>
        <w:rPr>
          <w:rFonts w:ascii="Arial" w:eastAsia="Arial" w:hAnsi="Arial"/>
          <w:sz w:val="21"/>
          <w:lang w:val="en-US"/>
        </w:rPr>
        <w:t>” (in Italian), “</w:t>
      </w:r>
      <w:proofErr w:type="spellStart"/>
      <w:r>
        <w:rPr>
          <w:rFonts w:ascii="Arial" w:eastAsia="Arial" w:hAnsi="Arial"/>
          <w:sz w:val="21"/>
          <w:lang w:val="en-US"/>
        </w:rPr>
        <w:t>Analisi</w:t>
      </w:r>
      <w:proofErr w:type="spellEnd"/>
      <w:r>
        <w:rPr>
          <w:rFonts w:ascii="Arial" w:eastAsia="Arial" w:hAnsi="Arial"/>
          <w:sz w:val="21"/>
          <w:lang w:val="en-US"/>
        </w:rPr>
        <w:t xml:space="preserve"> </w:t>
      </w:r>
      <w:proofErr w:type="spellStart"/>
      <w:r>
        <w:rPr>
          <w:rFonts w:ascii="Arial" w:eastAsia="Arial" w:hAnsi="Arial"/>
          <w:sz w:val="21"/>
          <w:lang w:val="en-US"/>
        </w:rPr>
        <w:t>Finanziaria</w:t>
      </w:r>
      <w:proofErr w:type="spellEnd"/>
      <w:r>
        <w:rPr>
          <w:rFonts w:ascii="Arial" w:eastAsia="Arial" w:hAnsi="Arial"/>
          <w:sz w:val="21"/>
          <w:lang w:val="en-US"/>
        </w:rPr>
        <w:t>” (Financial Analysis), n.45, 1</w:t>
      </w:r>
      <w:r>
        <w:rPr>
          <w:rFonts w:ascii="Arial" w:eastAsia="Arial" w:hAnsi="Arial"/>
          <w:sz w:val="28"/>
          <w:vertAlign w:val="superscript"/>
          <w:lang w:val="en-US"/>
        </w:rPr>
        <w:t>st</w:t>
      </w:r>
      <w:r>
        <w:rPr>
          <w:rFonts w:ascii="Arial" w:eastAsia="Arial" w:hAnsi="Arial"/>
          <w:i/>
          <w:sz w:val="21"/>
          <w:lang w:val="en-US"/>
        </w:rPr>
        <w:t xml:space="preserve"> </w:t>
      </w:r>
      <w:r>
        <w:rPr>
          <w:rFonts w:ascii="Arial" w:eastAsia="Arial" w:hAnsi="Arial"/>
          <w:sz w:val="21"/>
          <w:lang w:val="en-US"/>
        </w:rPr>
        <w:t>quarter.</w:t>
      </w:r>
    </w:p>
    <w:p w:rsidR="0091492B" w:rsidRDefault="0091492B" w:rsidP="0091492B">
      <w:pPr>
        <w:spacing w:line="260"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2001 </w:t>
      </w:r>
      <w:r>
        <w:rPr>
          <w:rFonts w:ascii="Arial" w:eastAsia="Arial" w:hAnsi="Arial"/>
          <w:sz w:val="21"/>
          <w:lang w:val="en-US"/>
        </w:rPr>
        <w:t>“</w:t>
      </w:r>
      <w:r>
        <w:rPr>
          <w:rFonts w:ascii="Arial" w:eastAsia="Arial" w:hAnsi="Arial"/>
          <w:i/>
          <w:sz w:val="21"/>
          <w:lang w:val="en-US"/>
        </w:rPr>
        <w:t>Financial Reports on the Net: Internet and the Financial Reports of the Listed Companies</w:t>
      </w:r>
      <w:r>
        <w:rPr>
          <w:rFonts w:ascii="Arial" w:eastAsia="Arial" w:hAnsi="Arial"/>
          <w:b/>
          <w:i/>
          <w:sz w:val="21"/>
          <w:lang w:val="en-US"/>
        </w:rPr>
        <w:t xml:space="preserve"> </w:t>
      </w:r>
      <w:r>
        <w:rPr>
          <w:rFonts w:ascii="Arial" w:eastAsia="Arial" w:hAnsi="Arial"/>
          <w:sz w:val="21"/>
          <w:lang w:val="en-US"/>
        </w:rPr>
        <w:t>”, (in</w:t>
      </w:r>
      <w:r>
        <w:rPr>
          <w:rFonts w:ascii="Arial" w:eastAsia="Arial" w:hAnsi="Arial"/>
          <w:b/>
          <w:i/>
          <w:sz w:val="21"/>
          <w:lang w:val="en-US"/>
        </w:rPr>
        <w:t xml:space="preserve"> </w:t>
      </w:r>
      <w:r>
        <w:rPr>
          <w:rFonts w:ascii="Arial" w:eastAsia="Arial" w:hAnsi="Arial"/>
          <w:sz w:val="21"/>
          <w:lang w:val="en-US"/>
        </w:rPr>
        <w:t>Italian) “</w:t>
      </w:r>
      <w:proofErr w:type="spellStart"/>
      <w:r>
        <w:rPr>
          <w:rFonts w:ascii="Arial" w:eastAsia="Arial" w:hAnsi="Arial"/>
          <w:sz w:val="21"/>
          <w:lang w:val="en-US"/>
        </w:rPr>
        <w:t>Rivista</w:t>
      </w:r>
      <w:proofErr w:type="spellEnd"/>
      <w:r>
        <w:rPr>
          <w:rFonts w:ascii="Arial" w:eastAsia="Arial" w:hAnsi="Arial"/>
          <w:sz w:val="21"/>
          <w:lang w:val="en-US"/>
        </w:rPr>
        <w:t xml:space="preserve"> </w:t>
      </w:r>
      <w:proofErr w:type="spellStart"/>
      <w:r>
        <w:rPr>
          <w:rFonts w:ascii="Arial" w:eastAsia="Arial" w:hAnsi="Arial"/>
          <w:sz w:val="21"/>
          <w:lang w:val="en-US"/>
        </w:rPr>
        <w:t>dei</w:t>
      </w:r>
      <w:proofErr w:type="spellEnd"/>
      <w:r>
        <w:rPr>
          <w:rFonts w:ascii="Arial" w:eastAsia="Arial" w:hAnsi="Arial"/>
          <w:sz w:val="21"/>
          <w:lang w:val="en-US"/>
        </w:rPr>
        <w:t xml:space="preserve"> </w:t>
      </w:r>
      <w:proofErr w:type="spellStart"/>
      <w:r>
        <w:rPr>
          <w:rFonts w:ascii="Arial" w:eastAsia="Arial" w:hAnsi="Arial"/>
          <w:sz w:val="21"/>
          <w:lang w:val="en-US"/>
        </w:rPr>
        <w:t>Dottori</w:t>
      </w:r>
      <w:proofErr w:type="spellEnd"/>
      <w:r>
        <w:rPr>
          <w:rFonts w:ascii="Arial" w:eastAsia="Arial" w:hAnsi="Arial"/>
          <w:sz w:val="21"/>
          <w:lang w:val="en-US"/>
        </w:rPr>
        <w:t xml:space="preserve"> </w:t>
      </w:r>
      <w:proofErr w:type="spellStart"/>
      <w:r>
        <w:rPr>
          <w:rFonts w:ascii="Arial" w:eastAsia="Arial" w:hAnsi="Arial"/>
          <w:sz w:val="21"/>
          <w:lang w:val="en-US"/>
        </w:rPr>
        <w:t>Commercialisti</w:t>
      </w:r>
      <w:proofErr w:type="spellEnd"/>
      <w:r>
        <w:rPr>
          <w:rFonts w:ascii="Arial" w:eastAsia="Arial" w:hAnsi="Arial"/>
          <w:sz w:val="21"/>
          <w:lang w:val="en-US"/>
        </w:rPr>
        <w:t>” (Professional Accountants Review), January-February.</w:t>
      </w:r>
    </w:p>
    <w:p w:rsidR="0091492B" w:rsidRDefault="0091492B" w:rsidP="0091492B">
      <w:pPr>
        <w:spacing w:line="220" w:lineRule="exact"/>
        <w:rPr>
          <w:rFonts w:ascii="Times New Roman" w:eastAsia="Times New Roman" w:hAnsi="Times New Roman"/>
          <w:lang w:val="en-US"/>
        </w:rPr>
      </w:pPr>
    </w:p>
    <w:p w:rsidR="0091492B" w:rsidRDefault="0091492B" w:rsidP="0091492B">
      <w:pPr>
        <w:spacing w:line="268" w:lineRule="auto"/>
        <w:ind w:left="360"/>
        <w:rPr>
          <w:rFonts w:ascii="Arial" w:eastAsia="Arial" w:hAnsi="Arial"/>
          <w:sz w:val="21"/>
          <w:lang w:val="en-US"/>
        </w:rPr>
      </w:pPr>
      <w:r>
        <w:rPr>
          <w:rFonts w:ascii="Arial" w:eastAsia="Arial" w:hAnsi="Arial"/>
          <w:b/>
          <w:i/>
          <w:sz w:val="21"/>
          <w:lang w:val="en-US"/>
        </w:rPr>
        <w:t xml:space="preserve">2000 </w:t>
      </w:r>
      <w:r>
        <w:rPr>
          <w:rFonts w:ascii="Arial" w:eastAsia="Arial" w:hAnsi="Arial"/>
          <w:i/>
          <w:sz w:val="21"/>
          <w:lang w:val="en-US"/>
        </w:rPr>
        <w:t>“Internet Exploitation for financial disclosure: the Italian Listed Companies</w:t>
      </w:r>
      <w:r>
        <w:rPr>
          <w:rFonts w:ascii="Arial" w:eastAsia="Arial" w:hAnsi="Arial"/>
          <w:sz w:val="21"/>
          <w:lang w:val="en-US"/>
        </w:rPr>
        <w:t xml:space="preserve">”, (in Italian) </w:t>
      </w:r>
      <w:proofErr w:type="spellStart"/>
      <w:r>
        <w:rPr>
          <w:rFonts w:ascii="Arial" w:eastAsia="Arial" w:hAnsi="Arial"/>
          <w:sz w:val="21"/>
          <w:lang w:val="en-US"/>
        </w:rPr>
        <w:t>Analisi</w:t>
      </w:r>
      <w:proofErr w:type="spellEnd"/>
      <w:r>
        <w:rPr>
          <w:rFonts w:ascii="Arial" w:eastAsia="Arial" w:hAnsi="Arial"/>
          <w:b/>
          <w:i/>
          <w:sz w:val="21"/>
          <w:lang w:val="en-US"/>
        </w:rPr>
        <w:t xml:space="preserve"> </w:t>
      </w:r>
      <w:proofErr w:type="spellStart"/>
      <w:r>
        <w:rPr>
          <w:rFonts w:ascii="Arial" w:eastAsia="Arial" w:hAnsi="Arial"/>
          <w:sz w:val="21"/>
          <w:lang w:val="en-US"/>
        </w:rPr>
        <w:t>Finanziaria</w:t>
      </w:r>
      <w:proofErr w:type="spellEnd"/>
      <w:r>
        <w:rPr>
          <w:rFonts w:ascii="Arial" w:eastAsia="Arial" w:hAnsi="Arial"/>
          <w:sz w:val="21"/>
          <w:lang w:val="en-US"/>
        </w:rPr>
        <w:t xml:space="preserve"> (Financial Analysis), 40, 4</w:t>
      </w:r>
      <w:r>
        <w:rPr>
          <w:rFonts w:ascii="Arial" w:eastAsia="Arial" w:hAnsi="Arial"/>
          <w:sz w:val="28"/>
          <w:vertAlign w:val="superscript"/>
          <w:lang w:val="en-US"/>
        </w:rPr>
        <w:t>th</w:t>
      </w:r>
      <w:r>
        <w:rPr>
          <w:rFonts w:ascii="Arial" w:eastAsia="Arial" w:hAnsi="Arial"/>
          <w:sz w:val="21"/>
          <w:lang w:val="en-US"/>
        </w:rPr>
        <w:t xml:space="preserve"> quarter.</w:t>
      </w:r>
    </w:p>
    <w:p w:rsidR="0091492B" w:rsidRDefault="0091492B" w:rsidP="0091492B">
      <w:pPr>
        <w:spacing w:line="166" w:lineRule="exact"/>
        <w:rPr>
          <w:rFonts w:ascii="Times New Roman" w:eastAsia="Times New Roman" w:hAnsi="Times New Roman"/>
          <w:lang w:val="en-US"/>
        </w:rPr>
      </w:pPr>
    </w:p>
    <w:p w:rsidR="0091492B" w:rsidRDefault="0091492B" w:rsidP="0091492B">
      <w:pPr>
        <w:spacing w:line="0" w:lineRule="atLeast"/>
        <w:rPr>
          <w:rFonts w:ascii="Arial" w:eastAsia="Arial" w:hAnsi="Arial"/>
          <w:i/>
          <w:sz w:val="21"/>
          <w:u w:val="single"/>
          <w:lang w:val="en-US"/>
        </w:rPr>
      </w:pPr>
      <w:r>
        <w:rPr>
          <w:rFonts w:ascii="Arial" w:eastAsia="Arial" w:hAnsi="Arial"/>
          <w:i/>
          <w:sz w:val="21"/>
          <w:u w:val="single"/>
          <w:lang w:val="en-US"/>
        </w:rPr>
        <w:t>Chapters in Books:</w:t>
      </w:r>
    </w:p>
    <w:p w:rsidR="0091492B" w:rsidRDefault="0091492B" w:rsidP="0091492B">
      <w:pPr>
        <w:spacing w:line="293" w:lineRule="exact"/>
        <w:rPr>
          <w:rFonts w:ascii="Times New Roman" w:eastAsia="Times New Roman" w:hAnsi="Times New Roman"/>
          <w:lang w:val="en-US"/>
        </w:rPr>
      </w:pPr>
    </w:p>
    <w:p w:rsidR="0091492B" w:rsidRDefault="0091492B" w:rsidP="0091492B">
      <w:pPr>
        <w:spacing w:line="256" w:lineRule="auto"/>
        <w:ind w:left="360"/>
        <w:rPr>
          <w:rFonts w:ascii="Arial" w:eastAsia="Arial" w:hAnsi="Arial"/>
          <w:sz w:val="21"/>
          <w:lang w:val="en-US"/>
        </w:rPr>
      </w:pPr>
      <w:r>
        <w:rPr>
          <w:rFonts w:ascii="Arial" w:eastAsia="Arial" w:hAnsi="Arial"/>
          <w:b/>
          <w:sz w:val="21"/>
          <w:lang w:val="en-US"/>
        </w:rPr>
        <w:t xml:space="preserve">2015 </w:t>
      </w:r>
      <w:r>
        <w:rPr>
          <w:rFonts w:ascii="Arial" w:eastAsia="Arial" w:hAnsi="Arial"/>
          <w:sz w:val="21"/>
          <w:lang w:val="en-US"/>
        </w:rPr>
        <w:t xml:space="preserve">“The Pros and Cons of XBRL Adoption in Italy: A Field Study”, with P. </w:t>
      </w:r>
      <w:proofErr w:type="spellStart"/>
      <w:r>
        <w:rPr>
          <w:rFonts w:ascii="Arial" w:eastAsia="Arial" w:hAnsi="Arial"/>
          <w:sz w:val="21"/>
          <w:lang w:val="en-US"/>
        </w:rPr>
        <w:t>Ramassa</w:t>
      </w:r>
      <w:proofErr w:type="spellEnd"/>
      <w:r>
        <w:rPr>
          <w:rFonts w:ascii="Arial" w:eastAsia="Arial" w:hAnsi="Arial"/>
          <w:sz w:val="21"/>
          <w:lang w:val="en-US"/>
        </w:rPr>
        <w:t>, and E.</w:t>
      </w:r>
      <w:r>
        <w:rPr>
          <w:rFonts w:ascii="Arial" w:eastAsia="Arial" w:hAnsi="Arial"/>
          <w:b/>
          <w:sz w:val="21"/>
          <w:lang w:val="en-US"/>
        </w:rPr>
        <w:t xml:space="preserve"> </w:t>
      </w:r>
      <w:proofErr w:type="spellStart"/>
      <w:r>
        <w:rPr>
          <w:rFonts w:ascii="Arial" w:eastAsia="Arial" w:hAnsi="Arial"/>
          <w:sz w:val="21"/>
          <w:lang w:val="en-US"/>
        </w:rPr>
        <w:t>Roncagliolo</w:t>
      </w:r>
      <w:proofErr w:type="spellEnd"/>
      <w:r>
        <w:rPr>
          <w:rFonts w:ascii="Arial" w:eastAsia="Arial" w:hAnsi="Arial"/>
          <w:sz w:val="21"/>
          <w:lang w:val="en-US"/>
        </w:rPr>
        <w:t>, “</w:t>
      </w:r>
      <w:proofErr w:type="spellStart"/>
      <w:r>
        <w:rPr>
          <w:rFonts w:ascii="Arial" w:eastAsia="Arial" w:hAnsi="Arial"/>
          <w:sz w:val="21"/>
          <w:lang w:val="en-US"/>
        </w:rPr>
        <w:t>Strenghtening</w:t>
      </w:r>
      <w:proofErr w:type="spellEnd"/>
      <w:r>
        <w:rPr>
          <w:rFonts w:ascii="Arial" w:eastAsia="Arial" w:hAnsi="Arial"/>
          <w:sz w:val="21"/>
          <w:lang w:val="en-US"/>
        </w:rPr>
        <w:t xml:space="preserve"> information and control systems – The synergy between information technology and accounting models” D. Mancini, R.P. </w:t>
      </w:r>
      <w:proofErr w:type="spellStart"/>
      <w:r>
        <w:rPr>
          <w:rFonts w:ascii="Arial" w:eastAsia="Arial" w:hAnsi="Arial"/>
          <w:sz w:val="21"/>
          <w:lang w:val="en-US"/>
        </w:rPr>
        <w:t>Dameri</w:t>
      </w:r>
      <w:proofErr w:type="spellEnd"/>
      <w:r>
        <w:rPr>
          <w:rFonts w:ascii="Arial" w:eastAsia="Arial" w:hAnsi="Arial"/>
          <w:sz w:val="21"/>
          <w:lang w:val="en-US"/>
        </w:rPr>
        <w:t xml:space="preserve">, E. </w:t>
      </w:r>
      <w:proofErr w:type="spellStart"/>
      <w:r>
        <w:rPr>
          <w:rFonts w:ascii="Arial" w:eastAsia="Arial" w:hAnsi="Arial"/>
          <w:sz w:val="21"/>
          <w:lang w:val="en-US"/>
        </w:rPr>
        <w:t>Bonollo</w:t>
      </w:r>
      <w:proofErr w:type="spellEnd"/>
      <w:r>
        <w:rPr>
          <w:rFonts w:ascii="Arial" w:eastAsia="Arial" w:hAnsi="Arial"/>
          <w:sz w:val="21"/>
          <w:lang w:val="en-US"/>
        </w:rPr>
        <w:t xml:space="preserve"> (eds.), Springer, forthcoming.</w:t>
      </w:r>
    </w:p>
    <w:p w:rsidR="0091492B" w:rsidRDefault="0091492B" w:rsidP="0091492B">
      <w:pPr>
        <w:spacing w:line="240"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1"/>
          <w:lang w:val="en-US"/>
        </w:rPr>
      </w:pPr>
      <w:r>
        <w:rPr>
          <w:rFonts w:ascii="Arial" w:eastAsia="Arial" w:hAnsi="Arial"/>
          <w:b/>
          <w:i/>
          <w:sz w:val="21"/>
          <w:lang w:val="en-US"/>
        </w:rPr>
        <w:t xml:space="preserve">2014 </w:t>
      </w:r>
      <w:r>
        <w:rPr>
          <w:rFonts w:ascii="Arial" w:eastAsia="Arial" w:hAnsi="Arial"/>
          <w:sz w:val="21"/>
          <w:lang w:val="en-US"/>
        </w:rPr>
        <w:t xml:space="preserve">“Performance disclosure in the real estate industry”, (in Italian) with A. </w:t>
      </w:r>
      <w:proofErr w:type="spellStart"/>
      <w:r>
        <w:rPr>
          <w:rFonts w:ascii="Arial" w:eastAsia="Arial" w:hAnsi="Arial"/>
          <w:sz w:val="21"/>
          <w:lang w:val="en-US"/>
        </w:rPr>
        <w:t>Quagli</w:t>
      </w:r>
      <w:proofErr w:type="spellEnd"/>
      <w:r>
        <w:rPr>
          <w:rFonts w:ascii="Arial" w:eastAsia="Arial" w:hAnsi="Arial"/>
          <w:sz w:val="21"/>
          <w:lang w:val="en-US"/>
        </w:rPr>
        <w:t xml:space="preserve">, GSA </w:t>
      </w:r>
      <w:proofErr w:type="spellStart"/>
      <w:r>
        <w:rPr>
          <w:rFonts w:ascii="Arial" w:eastAsia="Arial" w:hAnsi="Arial"/>
          <w:sz w:val="21"/>
          <w:lang w:val="en-US"/>
        </w:rPr>
        <w:t>Aidea</w:t>
      </w:r>
      <w:proofErr w:type="spellEnd"/>
      <w:r>
        <w:rPr>
          <w:rFonts w:ascii="Arial" w:eastAsia="Arial" w:hAnsi="Arial"/>
          <w:sz w:val="21"/>
          <w:lang w:val="en-US"/>
        </w:rPr>
        <w:t>.</w:t>
      </w:r>
    </w:p>
    <w:p w:rsidR="0091492B" w:rsidRDefault="0091492B" w:rsidP="0091492B">
      <w:pPr>
        <w:spacing w:line="293"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2014 </w:t>
      </w:r>
      <w:r>
        <w:rPr>
          <w:rFonts w:ascii="Arial" w:eastAsia="Arial" w:hAnsi="Arial"/>
          <w:sz w:val="21"/>
          <w:lang w:val="en-US"/>
        </w:rPr>
        <w:t>“</w:t>
      </w:r>
      <w:r>
        <w:rPr>
          <w:rFonts w:ascii="Arial" w:eastAsia="Arial" w:hAnsi="Arial"/>
          <w:i/>
          <w:sz w:val="21"/>
          <w:lang w:val="en-US"/>
        </w:rPr>
        <w:t>How to face the uncertainty in the future cash flow estimation</w:t>
      </w:r>
      <w:r>
        <w:rPr>
          <w:rFonts w:ascii="Arial" w:eastAsia="Arial" w:hAnsi="Arial"/>
          <w:sz w:val="21"/>
          <w:lang w:val="en-US"/>
        </w:rPr>
        <w:t xml:space="preserve">”, (in Italian), with A. </w:t>
      </w:r>
      <w:proofErr w:type="spellStart"/>
      <w:r>
        <w:rPr>
          <w:rFonts w:ascii="Arial" w:eastAsia="Arial" w:hAnsi="Arial"/>
          <w:sz w:val="21"/>
          <w:lang w:val="en-US"/>
        </w:rPr>
        <w:t>Quagli</w:t>
      </w:r>
      <w:proofErr w:type="spellEnd"/>
      <w:r>
        <w:rPr>
          <w:rFonts w:ascii="Arial" w:eastAsia="Arial" w:hAnsi="Arial"/>
          <w:sz w:val="21"/>
          <w:lang w:val="en-US"/>
        </w:rPr>
        <w:t>,</w:t>
      </w:r>
      <w:r>
        <w:rPr>
          <w:rFonts w:ascii="Arial" w:eastAsia="Arial" w:hAnsi="Arial"/>
          <w:b/>
          <w:i/>
          <w:sz w:val="21"/>
          <w:lang w:val="en-US"/>
        </w:rPr>
        <w:t xml:space="preserve"> </w:t>
      </w:r>
      <w:r>
        <w:rPr>
          <w:rFonts w:ascii="Arial" w:eastAsia="Arial" w:hAnsi="Arial"/>
          <w:sz w:val="21"/>
          <w:lang w:val="en-US"/>
        </w:rPr>
        <w:t xml:space="preserve">“Uncertainty in the firm valuation” S. </w:t>
      </w:r>
      <w:proofErr w:type="spellStart"/>
      <w:r>
        <w:rPr>
          <w:rFonts w:ascii="Arial" w:eastAsia="Arial" w:hAnsi="Arial"/>
          <w:sz w:val="21"/>
          <w:lang w:val="en-US"/>
        </w:rPr>
        <w:t>Marasca</w:t>
      </w:r>
      <w:proofErr w:type="spellEnd"/>
      <w:r>
        <w:rPr>
          <w:rFonts w:ascii="Arial" w:eastAsia="Arial" w:hAnsi="Arial"/>
          <w:sz w:val="21"/>
          <w:lang w:val="en-US"/>
        </w:rPr>
        <w:t xml:space="preserve"> (ed.), </w:t>
      </w:r>
      <w:proofErr w:type="spellStart"/>
      <w:r>
        <w:rPr>
          <w:rFonts w:ascii="Arial" w:eastAsia="Arial" w:hAnsi="Arial"/>
          <w:sz w:val="21"/>
          <w:lang w:val="en-US"/>
        </w:rPr>
        <w:t>Giuffrè</w:t>
      </w:r>
      <w:proofErr w:type="spellEnd"/>
      <w:r>
        <w:rPr>
          <w:rFonts w:ascii="Arial" w:eastAsia="Arial" w:hAnsi="Arial"/>
          <w:sz w:val="21"/>
          <w:lang w:val="en-US"/>
        </w:rPr>
        <w:t>, Milan.</w:t>
      </w:r>
    </w:p>
    <w:p w:rsidR="0091492B" w:rsidRDefault="0091492B" w:rsidP="0091492B">
      <w:pPr>
        <w:spacing w:line="220"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2013 </w:t>
      </w:r>
      <w:r>
        <w:rPr>
          <w:rFonts w:ascii="Arial" w:eastAsia="Arial" w:hAnsi="Arial"/>
          <w:sz w:val="21"/>
          <w:lang w:val="en-US"/>
        </w:rPr>
        <w:t>“</w:t>
      </w:r>
      <w:r>
        <w:rPr>
          <w:rFonts w:ascii="Arial" w:eastAsia="Arial" w:hAnsi="Arial"/>
          <w:i/>
          <w:sz w:val="21"/>
          <w:lang w:val="en-US"/>
        </w:rPr>
        <w:t>Employees benefits under IFRS</w:t>
      </w:r>
      <w:r>
        <w:rPr>
          <w:rFonts w:ascii="Arial" w:eastAsia="Arial" w:hAnsi="Arial"/>
          <w:sz w:val="21"/>
          <w:lang w:val="en-US"/>
        </w:rPr>
        <w:t>”, (in Italian) AA.VV., “International Financial Reporting</w:t>
      </w:r>
      <w:r>
        <w:rPr>
          <w:rFonts w:ascii="Arial" w:eastAsia="Arial" w:hAnsi="Arial"/>
          <w:b/>
          <w:i/>
          <w:sz w:val="21"/>
          <w:lang w:val="en-US"/>
        </w:rPr>
        <w:t xml:space="preserve"> </w:t>
      </w:r>
      <w:r>
        <w:rPr>
          <w:rFonts w:ascii="Arial" w:eastAsia="Arial" w:hAnsi="Arial"/>
          <w:sz w:val="21"/>
          <w:lang w:val="en-US"/>
        </w:rPr>
        <w:t xml:space="preserve">Standards: peculiarity and structure”, </w:t>
      </w:r>
      <w:proofErr w:type="spellStart"/>
      <w:r>
        <w:rPr>
          <w:rFonts w:ascii="Arial" w:eastAsia="Arial" w:hAnsi="Arial"/>
          <w:sz w:val="21"/>
          <w:lang w:val="en-US"/>
        </w:rPr>
        <w:t>Giappichelli</w:t>
      </w:r>
      <w:proofErr w:type="spellEnd"/>
      <w:r>
        <w:rPr>
          <w:rFonts w:ascii="Arial" w:eastAsia="Arial" w:hAnsi="Arial"/>
          <w:sz w:val="21"/>
          <w:lang w:val="en-US"/>
        </w:rPr>
        <w:t>, Turin.</w:t>
      </w:r>
    </w:p>
    <w:p w:rsidR="0091492B" w:rsidRDefault="0091492B" w:rsidP="0091492B">
      <w:pPr>
        <w:spacing w:line="222" w:lineRule="exact"/>
        <w:rPr>
          <w:rFonts w:ascii="Times New Roman" w:eastAsia="Times New Roman" w:hAnsi="Times New Roman"/>
          <w:lang w:val="en-US"/>
        </w:rPr>
      </w:pPr>
    </w:p>
    <w:p w:rsidR="0091492B" w:rsidRDefault="0091492B" w:rsidP="0091492B">
      <w:pPr>
        <w:spacing w:line="256" w:lineRule="auto"/>
        <w:ind w:left="360"/>
        <w:rPr>
          <w:rFonts w:ascii="Arial" w:eastAsia="Arial" w:hAnsi="Arial"/>
          <w:sz w:val="21"/>
          <w:lang w:val="en-US"/>
        </w:rPr>
      </w:pPr>
      <w:r>
        <w:rPr>
          <w:rFonts w:ascii="Arial" w:eastAsia="Arial" w:hAnsi="Arial"/>
          <w:b/>
          <w:i/>
          <w:sz w:val="21"/>
          <w:lang w:val="en-US"/>
        </w:rPr>
        <w:t xml:space="preserve">2008 </w:t>
      </w:r>
      <w:r>
        <w:rPr>
          <w:rFonts w:ascii="Arial" w:eastAsia="Arial" w:hAnsi="Arial"/>
          <w:i/>
          <w:sz w:val="21"/>
          <w:lang w:val="en-US"/>
        </w:rPr>
        <w:t>“Tangible and intangible assets and the impairment test”</w:t>
      </w:r>
      <w:r>
        <w:rPr>
          <w:rFonts w:ascii="Arial" w:eastAsia="Arial" w:hAnsi="Arial"/>
          <w:b/>
          <w:i/>
          <w:sz w:val="21"/>
          <w:lang w:val="en-US"/>
        </w:rPr>
        <w:t xml:space="preserve"> </w:t>
      </w:r>
      <w:r>
        <w:rPr>
          <w:rFonts w:ascii="Arial" w:eastAsia="Arial" w:hAnsi="Arial"/>
          <w:sz w:val="21"/>
          <w:lang w:val="en-US"/>
        </w:rPr>
        <w:t xml:space="preserve">(in Italian) with A. </w:t>
      </w:r>
      <w:proofErr w:type="spellStart"/>
      <w:r>
        <w:rPr>
          <w:rFonts w:ascii="Arial" w:eastAsia="Arial" w:hAnsi="Arial"/>
          <w:sz w:val="21"/>
          <w:lang w:val="en-US"/>
        </w:rPr>
        <w:t>Quagli</w:t>
      </w:r>
      <w:proofErr w:type="spellEnd"/>
      <w:r>
        <w:rPr>
          <w:rFonts w:ascii="Arial" w:eastAsia="Arial" w:hAnsi="Arial"/>
          <w:sz w:val="21"/>
          <w:lang w:val="en-US"/>
        </w:rPr>
        <w:t xml:space="preserve">-K. </w:t>
      </w:r>
      <w:proofErr w:type="spellStart"/>
      <w:r>
        <w:rPr>
          <w:rFonts w:ascii="Arial" w:eastAsia="Arial" w:hAnsi="Arial"/>
          <w:sz w:val="21"/>
          <w:lang w:val="en-US"/>
        </w:rPr>
        <w:t>Corsi</w:t>
      </w:r>
      <w:proofErr w:type="spellEnd"/>
      <w:r>
        <w:rPr>
          <w:rFonts w:ascii="Arial" w:eastAsia="Arial" w:hAnsi="Arial"/>
          <w:sz w:val="21"/>
          <w:lang w:val="en-US"/>
        </w:rPr>
        <w:t>-F.</w:t>
      </w:r>
      <w:r>
        <w:rPr>
          <w:rFonts w:ascii="Arial" w:eastAsia="Arial" w:hAnsi="Arial"/>
          <w:b/>
          <w:i/>
          <w:sz w:val="21"/>
          <w:lang w:val="en-US"/>
        </w:rPr>
        <w:t xml:space="preserve"> </w:t>
      </w:r>
      <w:proofErr w:type="spellStart"/>
      <w:r>
        <w:rPr>
          <w:rFonts w:ascii="Arial" w:eastAsia="Arial" w:hAnsi="Arial"/>
          <w:sz w:val="21"/>
          <w:lang w:val="en-US"/>
        </w:rPr>
        <w:t>Meini</w:t>
      </w:r>
      <w:proofErr w:type="spellEnd"/>
      <w:r>
        <w:rPr>
          <w:rFonts w:ascii="Arial" w:eastAsia="Arial" w:hAnsi="Arial"/>
          <w:sz w:val="21"/>
          <w:lang w:val="en-US"/>
        </w:rPr>
        <w:t xml:space="preserve">, in L. </w:t>
      </w:r>
      <w:proofErr w:type="spellStart"/>
      <w:r>
        <w:rPr>
          <w:rFonts w:ascii="Arial" w:eastAsia="Arial" w:hAnsi="Arial"/>
          <w:sz w:val="21"/>
          <w:lang w:val="en-US"/>
        </w:rPr>
        <w:t>Marchi</w:t>
      </w:r>
      <w:proofErr w:type="spellEnd"/>
      <w:r>
        <w:rPr>
          <w:rFonts w:ascii="Arial" w:eastAsia="Arial" w:hAnsi="Arial"/>
          <w:sz w:val="21"/>
          <w:lang w:val="en-US"/>
        </w:rPr>
        <w:t xml:space="preserve"> - N. Castellano (ed.), “International Accounting Standards and management control systems”, Franco </w:t>
      </w:r>
      <w:proofErr w:type="spellStart"/>
      <w:r>
        <w:rPr>
          <w:rFonts w:ascii="Arial" w:eastAsia="Arial" w:hAnsi="Arial"/>
          <w:sz w:val="21"/>
          <w:lang w:val="en-US"/>
        </w:rPr>
        <w:t>Angeli</w:t>
      </w:r>
      <w:proofErr w:type="spellEnd"/>
      <w:r>
        <w:rPr>
          <w:rFonts w:ascii="Arial" w:eastAsia="Arial" w:hAnsi="Arial"/>
          <w:sz w:val="21"/>
          <w:lang w:val="en-US"/>
        </w:rPr>
        <w:t>, Milan.</w:t>
      </w:r>
    </w:p>
    <w:p w:rsidR="0091492B" w:rsidRDefault="0091492B" w:rsidP="0091492B">
      <w:pPr>
        <w:spacing w:line="256" w:lineRule="auto"/>
        <w:rPr>
          <w:rFonts w:ascii="Arial" w:eastAsia="Arial" w:hAnsi="Arial"/>
          <w:sz w:val="21"/>
          <w:lang w:val="en-US"/>
        </w:rPr>
        <w:sectPr w:rsidR="0091492B">
          <w:pgSz w:w="11900" w:h="16840"/>
          <w:pgMar w:top="1134" w:right="844" w:bottom="1155" w:left="1020" w:header="0" w:footer="0" w:gutter="0"/>
          <w:cols w:space="720"/>
        </w:sectPr>
      </w:pPr>
    </w:p>
    <w:p w:rsidR="0091492B" w:rsidRDefault="0091492B" w:rsidP="0091492B">
      <w:pPr>
        <w:spacing w:line="276" w:lineRule="auto"/>
        <w:ind w:left="360"/>
        <w:rPr>
          <w:rFonts w:ascii="Arial" w:eastAsia="Arial" w:hAnsi="Arial"/>
          <w:sz w:val="21"/>
          <w:lang w:val="en-US"/>
        </w:rPr>
      </w:pPr>
      <w:bookmarkStart w:id="14" w:name="page33"/>
      <w:bookmarkEnd w:id="14"/>
      <w:r>
        <w:rPr>
          <w:rFonts w:ascii="Arial" w:eastAsia="Arial" w:hAnsi="Arial"/>
          <w:b/>
          <w:i/>
          <w:sz w:val="21"/>
          <w:lang w:val="en-US"/>
        </w:rPr>
        <w:lastRenderedPageBreak/>
        <w:t xml:space="preserve">2006 </w:t>
      </w:r>
      <w:r>
        <w:rPr>
          <w:rFonts w:ascii="Arial" w:eastAsia="Arial" w:hAnsi="Arial"/>
          <w:i/>
          <w:sz w:val="21"/>
          <w:lang w:val="en-US"/>
        </w:rPr>
        <w:t>“The shareholders’ equity”</w:t>
      </w:r>
      <w:r>
        <w:rPr>
          <w:rFonts w:ascii="Arial" w:eastAsia="Arial" w:hAnsi="Arial"/>
          <w:b/>
          <w:i/>
          <w:sz w:val="21"/>
          <w:lang w:val="en-US"/>
        </w:rPr>
        <w:t xml:space="preserve"> </w:t>
      </w:r>
      <w:r>
        <w:rPr>
          <w:rFonts w:ascii="Arial" w:eastAsia="Arial" w:hAnsi="Arial"/>
          <w:sz w:val="21"/>
          <w:lang w:val="en-US"/>
        </w:rPr>
        <w:t xml:space="preserve">(in Italian), S. </w:t>
      </w:r>
      <w:proofErr w:type="spellStart"/>
      <w:r>
        <w:rPr>
          <w:rFonts w:ascii="Arial" w:eastAsia="Arial" w:hAnsi="Arial"/>
          <w:sz w:val="21"/>
          <w:lang w:val="en-US"/>
        </w:rPr>
        <w:t>Azzali</w:t>
      </w:r>
      <w:proofErr w:type="spellEnd"/>
      <w:r>
        <w:rPr>
          <w:rFonts w:ascii="Arial" w:eastAsia="Arial" w:hAnsi="Arial"/>
          <w:sz w:val="21"/>
          <w:lang w:val="en-US"/>
        </w:rPr>
        <w:t xml:space="preserve"> – M. </w:t>
      </w:r>
      <w:proofErr w:type="spellStart"/>
      <w:r>
        <w:rPr>
          <w:rFonts w:ascii="Arial" w:eastAsia="Arial" w:hAnsi="Arial"/>
          <w:sz w:val="21"/>
          <w:lang w:val="en-US"/>
        </w:rPr>
        <w:t>Allegrini</w:t>
      </w:r>
      <w:proofErr w:type="spellEnd"/>
      <w:r>
        <w:rPr>
          <w:rFonts w:ascii="Arial" w:eastAsia="Arial" w:hAnsi="Arial"/>
          <w:sz w:val="21"/>
          <w:lang w:val="en-US"/>
        </w:rPr>
        <w:t xml:space="preserve"> – A </w:t>
      </w:r>
      <w:proofErr w:type="spellStart"/>
      <w:r>
        <w:rPr>
          <w:rFonts w:ascii="Arial" w:eastAsia="Arial" w:hAnsi="Arial"/>
          <w:sz w:val="21"/>
          <w:lang w:val="en-US"/>
        </w:rPr>
        <w:t>Gaetano</w:t>
      </w:r>
      <w:proofErr w:type="spellEnd"/>
      <w:r>
        <w:rPr>
          <w:rFonts w:ascii="Arial" w:eastAsia="Arial" w:hAnsi="Arial"/>
          <w:sz w:val="21"/>
          <w:lang w:val="en-US"/>
        </w:rPr>
        <w:t xml:space="preserve"> – M. </w:t>
      </w:r>
      <w:proofErr w:type="spellStart"/>
      <w:r>
        <w:rPr>
          <w:rFonts w:ascii="Arial" w:eastAsia="Arial" w:hAnsi="Arial"/>
          <w:sz w:val="21"/>
          <w:lang w:val="en-US"/>
        </w:rPr>
        <w:t>Pizzo</w:t>
      </w:r>
      <w:proofErr w:type="spellEnd"/>
      <w:r>
        <w:rPr>
          <w:rFonts w:ascii="Arial" w:eastAsia="Arial" w:hAnsi="Arial"/>
          <w:sz w:val="21"/>
          <w:lang w:val="en-US"/>
        </w:rPr>
        <w:t xml:space="preserve"> – A </w:t>
      </w:r>
      <w:proofErr w:type="spellStart"/>
      <w:r>
        <w:rPr>
          <w:rFonts w:ascii="Arial" w:eastAsia="Arial" w:hAnsi="Arial"/>
          <w:sz w:val="21"/>
          <w:lang w:val="en-US"/>
        </w:rPr>
        <w:t>Quagli</w:t>
      </w:r>
      <w:proofErr w:type="spellEnd"/>
      <w:r>
        <w:rPr>
          <w:rFonts w:ascii="Arial" w:eastAsia="Arial" w:hAnsi="Arial"/>
          <w:b/>
          <w:i/>
          <w:sz w:val="21"/>
          <w:lang w:val="en-US"/>
        </w:rPr>
        <w:t xml:space="preserve"> </w:t>
      </w:r>
      <w:r>
        <w:rPr>
          <w:rFonts w:ascii="Arial" w:eastAsia="Arial" w:hAnsi="Arial"/>
          <w:sz w:val="21"/>
          <w:lang w:val="en-US"/>
        </w:rPr>
        <w:t xml:space="preserve">(ed.), “International Accounting Standards”, </w:t>
      </w:r>
      <w:proofErr w:type="spellStart"/>
      <w:r>
        <w:rPr>
          <w:rFonts w:ascii="Arial" w:eastAsia="Arial" w:hAnsi="Arial"/>
          <w:sz w:val="21"/>
          <w:lang w:val="en-US"/>
        </w:rPr>
        <w:t>Giappichelli</w:t>
      </w:r>
      <w:proofErr w:type="spellEnd"/>
      <w:r>
        <w:rPr>
          <w:rFonts w:ascii="Arial" w:eastAsia="Arial" w:hAnsi="Arial"/>
          <w:sz w:val="21"/>
          <w:lang w:val="en-US"/>
        </w:rPr>
        <w:t>, Turin.</w:t>
      </w:r>
    </w:p>
    <w:p w:rsidR="0091492B" w:rsidRDefault="0091492B" w:rsidP="0091492B">
      <w:pPr>
        <w:spacing w:line="222"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2006 </w:t>
      </w:r>
      <w:r>
        <w:rPr>
          <w:rFonts w:ascii="Arial" w:eastAsia="Arial" w:hAnsi="Arial"/>
          <w:i/>
          <w:sz w:val="21"/>
          <w:lang w:val="en-US"/>
        </w:rPr>
        <w:t>“ The adoption of IFRS 2 in the Annual Reports of 2005”,</w:t>
      </w:r>
      <w:r>
        <w:rPr>
          <w:rFonts w:ascii="Arial" w:eastAsia="Arial" w:hAnsi="Arial"/>
          <w:b/>
          <w:i/>
          <w:sz w:val="21"/>
          <w:lang w:val="en-US"/>
        </w:rPr>
        <w:t xml:space="preserve"> </w:t>
      </w:r>
      <w:r>
        <w:rPr>
          <w:rFonts w:ascii="Arial" w:eastAsia="Arial" w:hAnsi="Arial"/>
          <w:sz w:val="21"/>
          <w:lang w:val="en-US"/>
        </w:rPr>
        <w:t xml:space="preserve">with P. </w:t>
      </w:r>
      <w:proofErr w:type="spellStart"/>
      <w:r>
        <w:rPr>
          <w:rFonts w:ascii="Arial" w:eastAsia="Arial" w:hAnsi="Arial"/>
          <w:sz w:val="21"/>
          <w:lang w:val="en-US"/>
        </w:rPr>
        <w:t>Ramassa</w:t>
      </w:r>
      <w:proofErr w:type="spellEnd"/>
      <w:r>
        <w:rPr>
          <w:rFonts w:ascii="Arial" w:eastAsia="Arial" w:hAnsi="Arial"/>
          <w:sz w:val="21"/>
          <w:lang w:val="en-US"/>
        </w:rPr>
        <w:t xml:space="preserve">, in A. </w:t>
      </w:r>
      <w:proofErr w:type="spellStart"/>
      <w:r>
        <w:rPr>
          <w:rFonts w:ascii="Arial" w:eastAsia="Arial" w:hAnsi="Arial"/>
          <w:sz w:val="21"/>
          <w:lang w:val="en-US"/>
        </w:rPr>
        <w:t>Quagli</w:t>
      </w:r>
      <w:proofErr w:type="spellEnd"/>
      <w:r>
        <w:rPr>
          <w:rFonts w:ascii="Arial" w:eastAsia="Arial" w:hAnsi="Arial"/>
          <w:sz w:val="21"/>
          <w:lang w:val="en-US"/>
        </w:rPr>
        <w:t xml:space="preserve"> (ed.),</w:t>
      </w:r>
      <w:r>
        <w:rPr>
          <w:rFonts w:ascii="Arial" w:eastAsia="Arial" w:hAnsi="Arial"/>
          <w:b/>
          <w:i/>
          <w:sz w:val="21"/>
          <w:lang w:val="en-US"/>
        </w:rPr>
        <w:t xml:space="preserve"> </w:t>
      </w:r>
      <w:r>
        <w:rPr>
          <w:rFonts w:ascii="Arial" w:eastAsia="Arial" w:hAnsi="Arial"/>
          <w:sz w:val="21"/>
          <w:lang w:val="en-US"/>
        </w:rPr>
        <w:t xml:space="preserve">“The adoption of IAS/IFRS in Italy: the Share-Based Payment”, </w:t>
      </w:r>
      <w:proofErr w:type="spellStart"/>
      <w:r>
        <w:rPr>
          <w:rFonts w:ascii="Arial" w:eastAsia="Arial" w:hAnsi="Arial"/>
          <w:sz w:val="21"/>
          <w:lang w:val="en-US"/>
        </w:rPr>
        <w:t>Giappichelli</w:t>
      </w:r>
      <w:proofErr w:type="spellEnd"/>
      <w:r>
        <w:rPr>
          <w:rFonts w:ascii="Arial" w:eastAsia="Arial" w:hAnsi="Arial"/>
          <w:sz w:val="21"/>
          <w:lang w:val="en-US"/>
        </w:rPr>
        <w:t>, Turin.</w:t>
      </w:r>
    </w:p>
    <w:p w:rsidR="0091492B" w:rsidRDefault="0091492B" w:rsidP="0091492B">
      <w:pPr>
        <w:spacing w:line="220"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2006 </w:t>
      </w:r>
      <w:r>
        <w:rPr>
          <w:rFonts w:ascii="Arial" w:eastAsia="Arial" w:hAnsi="Arial"/>
          <w:i/>
          <w:sz w:val="21"/>
          <w:lang w:val="en-US"/>
        </w:rPr>
        <w:t>“The accounting treatment evolution”</w:t>
      </w:r>
      <w:r>
        <w:rPr>
          <w:rFonts w:ascii="Arial" w:eastAsia="Arial" w:hAnsi="Arial"/>
          <w:b/>
          <w:i/>
          <w:sz w:val="21"/>
          <w:lang w:val="en-US"/>
        </w:rPr>
        <w:t xml:space="preserve"> </w:t>
      </w:r>
      <w:r>
        <w:rPr>
          <w:rFonts w:ascii="Arial" w:eastAsia="Arial" w:hAnsi="Arial"/>
          <w:sz w:val="21"/>
          <w:lang w:val="en-US"/>
        </w:rPr>
        <w:t xml:space="preserve">(in Italian), with P. </w:t>
      </w:r>
      <w:proofErr w:type="spellStart"/>
      <w:r>
        <w:rPr>
          <w:rFonts w:ascii="Arial" w:eastAsia="Arial" w:hAnsi="Arial"/>
          <w:sz w:val="21"/>
          <w:lang w:val="en-US"/>
        </w:rPr>
        <w:t>Ramassa</w:t>
      </w:r>
      <w:proofErr w:type="spellEnd"/>
      <w:r>
        <w:rPr>
          <w:rFonts w:ascii="Arial" w:eastAsia="Arial" w:hAnsi="Arial"/>
          <w:sz w:val="21"/>
          <w:lang w:val="en-US"/>
        </w:rPr>
        <w:t xml:space="preserve">, in A. </w:t>
      </w:r>
      <w:proofErr w:type="spellStart"/>
      <w:r>
        <w:rPr>
          <w:rFonts w:ascii="Arial" w:eastAsia="Arial" w:hAnsi="Arial"/>
          <w:sz w:val="21"/>
          <w:lang w:val="en-US"/>
        </w:rPr>
        <w:t>Quagli</w:t>
      </w:r>
      <w:proofErr w:type="spellEnd"/>
      <w:r>
        <w:rPr>
          <w:rFonts w:ascii="Arial" w:eastAsia="Arial" w:hAnsi="Arial"/>
          <w:sz w:val="21"/>
          <w:lang w:val="en-US"/>
        </w:rPr>
        <w:t xml:space="preserve"> (ed.), “The</w:t>
      </w:r>
      <w:r>
        <w:rPr>
          <w:rFonts w:ascii="Arial" w:eastAsia="Arial" w:hAnsi="Arial"/>
          <w:b/>
          <w:i/>
          <w:sz w:val="21"/>
          <w:lang w:val="en-US"/>
        </w:rPr>
        <w:t xml:space="preserve"> </w:t>
      </w:r>
      <w:r>
        <w:rPr>
          <w:rFonts w:ascii="Arial" w:eastAsia="Arial" w:hAnsi="Arial"/>
          <w:sz w:val="21"/>
          <w:lang w:val="en-US"/>
        </w:rPr>
        <w:t xml:space="preserve">adoption of IAS/IFRS in Italy: the Share-Based Payment”, </w:t>
      </w:r>
      <w:proofErr w:type="spellStart"/>
      <w:r>
        <w:rPr>
          <w:rFonts w:ascii="Arial" w:eastAsia="Arial" w:hAnsi="Arial"/>
          <w:sz w:val="21"/>
          <w:lang w:val="en-US"/>
        </w:rPr>
        <w:t>Giappichelli</w:t>
      </w:r>
      <w:proofErr w:type="spellEnd"/>
      <w:r>
        <w:rPr>
          <w:rFonts w:ascii="Arial" w:eastAsia="Arial" w:hAnsi="Arial"/>
          <w:sz w:val="21"/>
          <w:lang w:val="en-US"/>
        </w:rPr>
        <w:t>, Turin.</w:t>
      </w:r>
    </w:p>
    <w:p w:rsidR="0091492B" w:rsidRDefault="0091492B" w:rsidP="0091492B">
      <w:pPr>
        <w:spacing w:line="222"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2006 </w:t>
      </w:r>
      <w:r>
        <w:rPr>
          <w:rFonts w:ascii="Arial" w:eastAsia="Arial" w:hAnsi="Arial"/>
          <w:i/>
          <w:sz w:val="21"/>
          <w:lang w:val="en-US"/>
        </w:rPr>
        <w:t>“Evaluation and accounting methods for IFRS 2”</w:t>
      </w:r>
      <w:r>
        <w:rPr>
          <w:rFonts w:ascii="Arial" w:eastAsia="Arial" w:hAnsi="Arial"/>
          <w:b/>
          <w:i/>
          <w:sz w:val="21"/>
          <w:lang w:val="en-US"/>
        </w:rPr>
        <w:t xml:space="preserve"> </w:t>
      </w:r>
      <w:r>
        <w:rPr>
          <w:rFonts w:ascii="Arial" w:eastAsia="Arial" w:hAnsi="Arial"/>
          <w:sz w:val="21"/>
          <w:lang w:val="en-US"/>
        </w:rPr>
        <w:t>(in Italian), in P. Andrei (ed.), “The adoption of</w:t>
      </w:r>
      <w:r>
        <w:rPr>
          <w:rFonts w:ascii="Arial" w:eastAsia="Arial" w:hAnsi="Arial"/>
          <w:b/>
          <w:i/>
          <w:sz w:val="21"/>
          <w:lang w:val="en-US"/>
        </w:rPr>
        <w:t xml:space="preserve"> </w:t>
      </w:r>
      <w:r>
        <w:rPr>
          <w:rFonts w:ascii="Arial" w:eastAsia="Arial" w:hAnsi="Arial"/>
          <w:sz w:val="21"/>
          <w:lang w:val="en-US"/>
        </w:rPr>
        <w:t xml:space="preserve">IAS/IFRS in Italy: effects on accounting and management problems”, </w:t>
      </w:r>
      <w:proofErr w:type="spellStart"/>
      <w:r>
        <w:rPr>
          <w:rFonts w:ascii="Arial" w:eastAsia="Arial" w:hAnsi="Arial"/>
          <w:sz w:val="21"/>
          <w:lang w:val="en-US"/>
        </w:rPr>
        <w:t>Giappichelli</w:t>
      </w:r>
      <w:proofErr w:type="spellEnd"/>
      <w:r>
        <w:rPr>
          <w:rFonts w:ascii="Arial" w:eastAsia="Arial" w:hAnsi="Arial"/>
          <w:sz w:val="21"/>
          <w:lang w:val="en-US"/>
        </w:rPr>
        <w:t>, Turin.</w:t>
      </w:r>
    </w:p>
    <w:p w:rsidR="0091492B" w:rsidRDefault="0091492B" w:rsidP="0091492B">
      <w:pPr>
        <w:spacing w:line="220" w:lineRule="exact"/>
        <w:rPr>
          <w:rFonts w:ascii="Times New Roman" w:eastAsia="Times New Roman" w:hAnsi="Times New Roman"/>
          <w:lang w:val="en-US"/>
        </w:rPr>
      </w:pPr>
    </w:p>
    <w:p w:rsidR="0091492B" w:rsidRDefault="0091492B" w:rsidP="0091492B">
      <w:pPr>
        <w:spacing w:line="256" w:lineRule="auto"/>
        <w:ind w:left="360"/>
        <w:rPr>
          <w:rFonts w:ascii="Arial" w:eastAsia="Arial" w:hAnsi="Arial"/>
          <w:sz w:val="21"/>
          <w:lang w:val="en-US"/>
        </w:rPr>
      </w:pPr>
      <w:r>
        <w:rPr>
          <w:rFonts w:ascii="Arial" w:eastAsia="Arial" w:hAnsi="Arial"/>
          <w:b/>
          <w:i/>
          <w:sz w:val="21"/>
          <w:lang w:val="en-US"/>
        </w:rPr>
        <w:t xml:space="preserve">2006 </w:t>
      </w:r>
      <w:r>
        <w:rPr>
          <w:rFonts w:ascii="Arial" w:eastAsia="Arial" w:hAnsi="Arial"/>
          <w:i/>
          <w:sz w:val="21"/>
          <w:lang w:val="en-US"/>
        </w:rPr>
        <w:t>“The impact of IFRS 2 on the annual reports of Italian companies”,</w:t>
      </w:r>
      <w:r>
        <w:rPr>
          <w:rFonts w:ascii="Arial" w:eastAsia="Arial" w:hAnsi="Arial"/>
          <w:b/>
          <w:i/>
          <w:sz w:val="21"/>
          <w:lang w:val="en-US"/>
        </w:rPr>
        <w:t xml:space="preserve"> </w:t>
      </w:r>
      <w:r>
        <w:rPr>
          <w:rFonts w:ascii="Arial" w:eastAsia="Arial" w:hAnsi="Arial"/>
          <w:sz w:val="21"/>
          <w:lang w:val="en-US"/>
        </w:rPr>
        <w:t>(in Italian), in P. Andrei (ed.),</w:t>
      </w:r>
      <w:r>
        <w:rPr>
          <w:rFonts w:ascii="Arial" w:eastAsia="Arial" w:hAnsi="Arial"/>
          <w:b/>
          <w:i/>
          <w:sz w:val="21"/>
          <w:lang w:val="en-US"/>
        </w:rPr>
        <w:t xml:space="preserve"> </w:t>
      </w:r>
      <w:r>
        <w:rPr>
          <w:rFonts w:ascii="Arial" w:eastAsia="Arial" w:hAnsi="Arial"/>
          <w:sz w:val="21"/>
          <w:lang w:val="en-US"/>
        </w:rPr>
        <w:t xml:space="preserve">“The adoption of IAS/IFRS in Italy: effects on accounting and management problems”, </w:t>
      </w:r>
      <w:proofErr w:type="spellStart"/>
      <w:r>
        <w:rPr>
          <w:rFonts w:ascii="Arial" w:eastAsia="Arial" w:hAnsi="Arial"/>
          <w:sz w:val="21"/>
          <w:lang w:val="en-US"/>
        </w:rPr>
        <w:t>Giappichelli</w:t>
      </w:r>
      <w:proofErr w:type="spellEnd"/>
      <w:r>
        <w:rPr>
          <w:rFonts w:ascii="Arial" w:eastAsia="Arial" w:hAnsi="Arial"/>
          <w:sz w:val="21"/>
          <w:lang w:val="en-US"/>
        </w:rPr>
        <w:t>, Turin.</w:t>
      </w:r>
    </w:p>
    <w:p w:rsidR="0091492B" w:rsidRDefault="0091492B" w:rsidP="0091492B">
      <w:pPr>
        <w:spacing w:line="240"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2006 </w:t>
      </w:r>
      <w:r>
        <w:rPr>
          <w:rFonts w:ascii="Arial" w:eastAsia="Arial" w:hAnsi="Arial"/>
          <w:i/>
          <w:sz w:val="21"/>
          <w:lang w:val="en-US"/>
        </w:rPr>
        <w:t>“The IFRS 2: consistency with accounting theory and evaluation methods”</w:t>
      </w:r>
      <w:r>
        <w:rPr>
          <w:rFonts w:ascii="Arial" w:eastAsia="Arial" w:hAnsi="Arial"/>
          <w:b/>
          <w:i/>
          <w:sz w:val="21"/>
          <w:lang w:val="en-US"/>
        </w:rPr>
        <w:t xml:space="preserve"> </w:t>
      </w:r>
      <w:r>
        <w:rPr>
          <w:rFonts w:ascii="Arial" w:eastAsia="Arial" w:hAnsi="Arial"/>
          <w:sz w:val="21"/>
          <w:lang w:val="en-US"/>
        </w:rPr>
        <w:t>(in Italian), with P.</w:t>
      </w:r>
      <w:r>
        <w:rPr>
          <w:rFonts w:ascii="Arial" w:eastAsia="Arial" w:hAnsi="Arial"/>
          <w:b/>
          <w:i/>
          <w:sz w:val="21"/>
          <w:lang w:val="en-US"/>
        </w:rPr>
        <w:t xml:space="preserve"> </w:t>
      </w:r>
      <w:proofErr w:type="spellStart"/>
      <w:r>
        <w:rPr>
          <w:rFonts w:ascii="Arial" w:eastAsia="Arial" w:hAnsi="Arial"/>
          <w:sz w:val="21"/>
          <w:lang w:val="en-US"/>
        </w:rPr>
        <w:t>Ramassa</w:t>
      </w:r>
      <w:proofErr w:type="spellEnd"/>
      <w:r>
        <w:rPr>
          <w:rFonts w:ascii="Arial" w:eastAsia="Arial" w:hAnsi="Arial"/>
          <w:sz w:val="21"/>
          <w:lang w:val="en-US"/>
        </w:rPr>
        <w:t>, in proceedings of “</w:t>
      </w:r>
      <w:proofErr w:type="spellStart"/>
      <w:r>
        <w:rPr>
          <w:rFonts w:ascii="Arial" w:eastAsia="Arial" w:hAnsi="Arial"/>
          <w:sz w:val="21"/>
          <w:lang w:val="en-US"/>
        </w:rPr>
        <w:t>Aidea</w:t>
      </w:r>
      <w:proofErr w:type="spellEnd"/>
      <w:r>
        <w:rPr>
          <w:rFonts w:ascii="Arial" w:eastAsia="Arial" w:hAnsi="Arial"/>
          <w:sz w:val="21"/>
          <w:lang w:val="en-US"/>
        </w:rPr>
        <w:t xml:space="preserve"> </w:t>
      </w:r>
      <w:proofErr w:type="spellStart"/>
      <w:r>
        <w:rPr>
          <w:rFonts w:ascii="Arial" w:eastAsia="Arial" w:hAnsi="Arial"/>
          <w:sz w:val="21"/>
          <w:lang w:val="en-US"/>
        </w:rPr>
        <w:t>Giovani</w:t>
      </w:r>
      <w:proofErr w:type="spellEnd"/>
      <w:r>
        <w:rPr>
          <w:rFonts w:ascii="Arial" w:eastAsia="Arial" w:hAnsi="Arial"/>
          <w:sz w:val="21"/>
          <w:lang w:val="en-US"/>
        </w:rPr>
        <w:t xml:space="preserve"> Napoli, March 2005”, Franco </w:t>
      </w:r>
      <w:proofErr w:type="spellStart"/>
      <w:r>
        <w:rPr>
          <w:rFonts w:ascii="Arial" w:eastAsia="Arial" w:hAnsi="Arial"/>
          <w:sz w:val="21"/>
          <w:lang w:val="en-US"/>
        </w:rPr>
        <w:t>Angeli</w:t>
      </w:r>
      <w:proofErr w:type="spellEnd"/>
      <w:r>
        <w:rPr>
          <w:rFonts w:ascii="Arial" w:eastAsia="Arial" w:hAnsi="Arial"/>
          <w:sz w:val="21"/>
          <w:lang w:val="en-US"/>
        </w:rPr>
        <w:t>, Milan.</w:t>
      </w:r>
    </w:p>
    <w:p w:rsidR="0091492B" w:rsidRDefault="0091492B" w:rsidP="0091492B">
      <w:pPr>
        <w:spacing w:line="222" w:lineRule="exact"/>
        <w:rPr>
          <w:rFonts w:ascii="Times New Roman" w:eastAsia="Times New Roman" w:hAnsi="Times New Roman"/>
          <w:lang w:val="en-US"/>
        </w:rPr>
      </w:pPr>
    </w:p>
    <w:p w:rsidR="0091492B" w:rsidRDefault="0091492B" w:rsidP="0091492B">
      <w:pPr>
        <w:spacing w:line="256" w:lineRule="auto"/>
        <w:ind w:left="360"/>
        <w:rPr>
          <w:rFonts w:ascii="Arial" w:eastAsia="Arial" w:hAnsi="Arial"/>
          <w:sz w:val="21"/>
          <w:lang w:val="en-US"/>
        </w:rPr>
      </w:pPr>
      <w:r>
        <w:rPr>
          <w:rFonts w:ascii="Arial" w:eastAsia="Arial" w:hAnsi="Arial"/>
          <w:b/>
          <w:i/>
          <w:sz w:val="21"/>
          <w:lang w:val="en-US"/>
        </w:rPr>
        <w:t xml:space="preserve">2006 </w:t>
      </w:r>
      <w:r>
        <w:rPr>
          <w:rFonts w:ascii="Arial" w:eastAsia="Arial" w:hAnsi="Arial"/>
          <w:i/>
          <w:sz w:val="21"/>
          <w:lang w:val="en-US"/>
        </w:rPr>
        <w:t>“Stock option plans in Italy: does earnings management matter?</w:t>
      </w:r>
      <w:r>
        <w:rPr>
          <w:rFonts w:ascii="Arial" w:eastAsia="Arial" w:hAnsi="Arial"/>
          <w:b/>
          <w:i/>
          <w:sz w:val="21"/>
          <w:lang w:val="en-US"/>
        </w:rPr>
        <w:t xml:space="preserve"> </w:t>
      </w:r>
      <w:r>
        <w:rPr>
          <w:rFonts w:ascii="Arial" w:eastAsia="Arial" w:hAnsi="Arial"/>
          <w:sz w:val="21"/>
          <w:lang w:val="en-US"/>
        </w:rPr>
        <w:t xml:space="preserve">(with A. </w:t>
      </w:r>
      <w:proofErr w:type="spellStart"/>
      <w:r>
        <w:rPr>
          <w:rFonts w:ascii="Arial" w:eastAsia="Arial" w:hAnsi="Arial"/>
          <w:sz w:val="21"/>
          <w:lang w:val="en-US"/>
        </w:rPr>
        <w:t>Quagli</w:t>
      </w:r>
      <w:proofErr w:type="spellEnd"/>
      <w:r>
        <w:rPr>
          <w:rFonts w:ascii="Arial" w:eastAsia="Arial" w:hAnsi="Arial"/>
          <w:sz w:val="21"/>
          <w:lang w:val="en-US"/>
        </w:rPr>
        <w:t xml:space="preserve"> and P. </w:t>
      </w:r>
      <w:proofErr w:type="spellStart"/>
      <w:r>
        <w:rPr>
          <w:rFonts w:ascii="Arial" w:eastAsia="Arial" w:hAnsi="Arial"/>
          <w:sz w:val="21"/>
          <w:lang w:val="en-US"/>
        </w:rPr>
        <w:t>Ramassa</w:t>
      </w:r>
      <w:proofErr w:type="spellEnd"/>
      <w:r>
        <w:rPr>
          <w:rFonts w:ascii="Arial" w:eastAsia="Arial" w:hAnsi="Arial"/>
          <w:sz w:val="21"/>
          <w:lang w:val="en-US"/>
        </w:rPr>
        <w:t>,</w:t>
      </w:r>
      <w:r>
        <w:rPr>
          <w:rFonts w:ascii="Arial" w:eastAsia="Arial" w:hAnsi="Arial"/>
          <w:b/>
          <w:i/>
          <w:sz w:val="21"/>
          <w:lang w:val="en-US"/>
        </w:rPr>
        <w:t xml:space="preserve"> </w:t>
      </w:r>
      <w:r>
        <w:rPr>
          <w:rFonts w:ascii="Arial" w:eastAsia="Arial" w:hAnsi="Arial"/>
          <w:sz w:val="21"/>
          <w:lang w:val="en-US"/>
        </w:rPr>
        <w:t>in proceedings of “Emerging issue in international accounting and business conference 2006”, Padua, July, 20-22.</w:t>
      </w:r>
    </w:p>
    <w:p w:rsidR="0091492B" w:rsidRDefault="0091492B" w:rsidP="0091492B">
      <w:pPr>
        <w:spacing w:line="243"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it-IT"/>
        </w:rPr>
      </w:pPr>
      <w:r>
        <w:rPr>
          <w:rFonts w:ascii="Arial" w:eastAsia="Arial" w:hAnsi="Arial"/>
          <w:b/>
          <w:i/>
          <w:sz w:val="21"/>
          <w:lang w:val="en-US"/>
        </w:rPr>
        <w:t xml:space="preserve">2005 </w:t>
      </w:r>
      <w:r>
        <w:rPr>
          <w:rFonts w:ascii="Arial" w:eastAsia="Arial" w:hAnsi="Arial"/>
          <w:i/>
          <w:sz w:val="21"/>
          <w:lang w:val="en-US"/>
        </w:rPr>
        <w:t>“The Supply Process”</w:t>
      </w:r>
      <w:r>
        <w:rPr>
          <w:rFonts w:ascii="Arial" w:eastAsia="Arial" w:hAnsi="Arial"/>
          <w:b/>
          <w:i/>
          <w:sz w:val="21"/>
          <w:lang w:val="en-US"/>
        </w:rPr>
        <w:t xml:space="preserve"> </w:t>
      </w:r>
      <w:r>
        <w:rPr>
          <w:rFonts w:ascii="Arial" w:eastAsia="Arial" w:hAnsi="Arial"/>
          <w:sz w:val="21"/>
          <w:lang w:val="en-US"/>
        </w:rPr>
        <w:t xml:space="preserve">(in Italian), in A. </w:t>
      </w:r>
      <w:proofErr w:type="spellStart"/>
      <w:r>
        <w:rPr>
          <w:rFonts w:ascii="Arial" w:eastAsia="Arial" w:hAnsi="Arial"/>
          <w:sz w:val="21"/>
          <w:lang w:val="en-US"/>
        </w:rPr>
        <w:t>Quagli</w:t>
      </w:r>
      <w:proofErr w:type="spellEnd"/>
      <w:r>
        <w:rPr>
          <w:rFonts w:ascii="Arial" w:eastAsia="Arial" w:hAnsi="Arial"/>
          <w:sz w:val="21"/>
          <w:lang w:val="en-US"/>
        </w:rPr>
        <w:t xml:space="preserve">-P. </w:t>
      </w:r>
      <w:proofErr w:type="spellStart"/>
      <w:r>
        <w:rPr>
          <w:rFonts w:ascii="Arial" w:eastAsia="Arial" w:hAnsi="Arial"/>
          <w:sz w:val="21"/>
          <w:lang w:val="it-IT"/>
        </w:rPr>
        <w:t>Dameri-I</w:t>
      </w:r>
      <w:proofErr w:type="spellEnd"/>
      <w:r>
        <w:rPr>
          <w:rFonts w:ascii="Arial" w:eastAsia="Arial" w:hAnsi="Arial"/>
          <w:sz w:val="21"/>
          <w:lang w:val="it-IT"/>
        </w:rPr>
        <w:t xml:space="preserve">. </w:t>
      </w:r>
      <w:proofErr w:type="spellStart"/>
      <w:r>
        <w:rPr>
          <w:rFonts w:ascii="Arial" w:eastAsia="Arial" w:hAnsi="Arial"/>
          <w:sz w:val="21"/>
          <w:lang w:val="it-IT"/>
        </w:rPr>
        <w:t>Inghirami</w:t>
      </w:r>
      <w:proofErr w:type="spellEnd"/>
      <w:r>
        <w:rPr>
          <w:rFonts w:ascii="Arial" w:eastAsia="Arial" w:hAnsi="Arial"/>
          <w:sz w:val="21"/>
          <w:lang w:val="it-IT"/>
        </w:rPr>
        <w:t>, (2005) (ed.) “</w:t>
      </w:r>
      <w:proofErr w:type="spellStart"/>
      <w:r>
        <w:rPr>
          <w:rFonts w:ascii="Arial" w:eastAsia="Arial" w:hAnsi="Arial"/>
          <w:sz w:val="21"/>
          <w:lang w:val="it-IT"/>
        </w:rPr>
        <w:t>Managerial</w:t>
      </w:r>
      <w:proofErr w:type="spellEnd"/>
      <w:r>
        <w:rPr>
          <w:rFonts w:ascii="Arial" w:eastAsia="Arial" w:hAnsi="Arial"/>
          <w:b/>
          <w:i/>
          <w:sz w:val="21"/>
          <w:lang w:val="it-IT"/>
        </w:rPr>
        <w:t xml:space="preserve"> </w:t>
      </w:r>
      <w:r>
        <w:rPr>
          <w:rFonts w:ascii="Arial" w:eastAsia="Arial" w:hAnsi="Arial"/>
          <w:sz w:val="21"/>
          <w:lang w:val="it-IT"/>
        </w:rPr>
        <w:t xml:space="preserve">Information </w:t>
      </w:r>
      <w:proofErr w:type="spellStart"/>
      <w:r>
        <w:rPr>
          <w:rFonts w:ascii="Arial" w:eastAsia="Arial" w:hAnsi="Arial"/>
          <w:sz w:val="21"/>
          <w:lang w:val="it-IT"/>
        </w:rPr>
        <w:t>Systems</w:t>
      </w:r>
      <w:proofErr w:type="spellEnd"/>
      <w:r>
        <w:rPr>
          <w:rFonts w:ascii="Arial" w:eastAsia="Arial" w:hAnsi="Arial"/>
          <w:sz w:val="21"/>
          <w:lang w:val="it-IT"/>
        </w:rPr>
        <w:t>”, Milan, Franco Angeli.</w:t>
      </w:r>
    </w:p>
    <w:p w:rsidR="0091492B" w:rsidRDefault="0091492B" w:rsidP="0091492B">
      <w:pPr>
        <w:spacing w:line="220" w:lineRule="exact"/>
        <w:rPr>
          <w:rFonts w:ascii="Times New Roman" w:eastAsia="Times New Roman" w:hAnsi="Times New Roman"/>
          <w:lang w:val="it-IT"/>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2004 </w:t>
      </w:r>
      <w:r>
        <w:rPr>
          <w:rFonts w:ascii="Arial" w:eastAsia="Arial" w:hAnsi="Arial"/>
          <w:i/>
          <w:sz w:val="21"/>
          <w:lang w:val="en-US"/>
        </w:rPr>
        <w:t>“Theoretical Models of Voluntary Disclosure”</w:t>
      </w:r>
      <w:r>
        <w:rPr>
          <w:rFonts w:ascii="Arial" w:eastAsia="Arial" w:hAnsi="Arial"/>
          <w:b/>
          <w:i/>
          <w:sz w:val="21"/>
          <w:lang w:val="en-US"/>
        </w:rPr>
        <w:t xml:space="preserve"> </w:t>
      </w:r>
      <w:r>
        <w:rPr>
          <w:rFonts w:ascii="Arial" w:eastAsia="Arial" w:hAnsi="Arial"/>
          <w:sz w:val="21"/>
          <w:lang w:val="en-US"/>
        </w:rPr>
        <w:t xml:space="preserve">(in Italian), in A. </w:t>
      </w:r>
      <w:proofErr w:type="spellStart"/>
      <w:r>
        <w:rPr>
          <w:rFonts w:ascii="Arial" w:eastAsia="Arial" w:hAnsi="Arial"/>
          <w:sz w:val="21"/>
          <w:lang w:val="en-US"/>
        </w:rPr>
        <w:t>Quagli</w:t>
      </w:r>
      <w:proofErr w:type="spellEnd"/>
      <w:r>
        <w:rPr>
          <w:rFonts w:ascii="Arial" w:eastAsia="Arial" w:hAnsi="Arial"/>
          <w:sz w:val="21"/>
          <w:lang w:val="en-US"/>
        </w:rPr>
        <w:t xml:space="preserve">–C. </w:t>
      </w:r>
      <w:proofErr w:type="spellStart"/>
      <w:r>
        <w:rPr>
          <w:rFonts w:ascii="Arial" w:eastAsia="Arial" w:hAnsi="Arial"/>
          <w:sz w:val="21"/>
          <w:lang w:val="en-US"/>
        </w:rPr>
        <w:t>Teodori</w:t>
      </w:r>
      <w:proofErr w:type="spellEnd"/>
      <w:r>
        <w:rPr>
          <w:rFonts w:ascii="Arial" w:eastAsia="Arial" w:hAnsi="Arial"/>
          <w:sz w:val="21"/>
          <w:lang w:val="en-US"/>
        </w:rPr>
        <w:t xml:space="preserve"> (2004) (ed.),</w:t>
      </w:r>
      <w:r>
        <w:rPr>
          <w:rFonts w:ascii="Arial" w:eastAsia="Arial" w:hAnsi="Arial"/>
          <w:b/>
          <w:i/>
          <w:sz w:val="21"/>
          <w:lang w:val="en-US"/>
        </w:rPr>
        <w:t xml:space="preserve"> </w:t>
      </w:r>
      <w:r>
        <w:rPr>
          <w:rFonts w:ascii="Arial" w:eastAsia="Arial" w:hAnsi="Arial"/>
          <w:sz w:val="21"/>
          <w:lang w:val="en-US"/>
        </w:rPr>
        <w:t xml:space="preserve">“Voluntary Disclosure”, Milan, Franco </w:t>
      </w:r>
      <w:proofErr w:type="spellStart"/>
      <w:r>
        <w:rPr>
          <w:rFonts w:ascii="Arial" w:eastAsia="Arial" w:hAnsi="Arial"/>
          <w:sz w:val="21"/>
          <w:lang w:val="en-US"/>
        </w:rPr>
        <w:t>Angeli</w:t>
      </w:r>
      <w:proofErr w:type="spellEnd"/>
      <w:r>
        <w:rPr>
          <w:rFonts w:ascii="Arial" w:eastAsia="Arial" w:hAnsi="Arial"/>
          <w:sz w:val="21"/>
          <w:lang w:val="en-US"/>
        </w:rPr>
        <w:t>.</w:t>
      </w:r>
    </w:p>
    <w:p w:rsidR="0091492B" w:rsidRDefault="0091492B" w:rsidP="0091492B">
      <w:pPr>
        <w:spacing w:line="222" w:lineRule="exact"/>
        <w:rPr>
          <w:rFonts w:ascii="Times New Roman" w:eastAsia="Times New Roman" w:hAnsi="Times New Roman"/>
          <w:lang w:val="en-US"/>
        </w:rPr>
      </w:pPr>
    </w:p>
    <w:p w:rsidR="0091492B" w:rsidRPr="00444D00"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2004 </w:t>
      </w:r>
      <w:r>
        <w:rPr>
          <w:rFonts w:ascii="Arial" w:eastAsia="Arial" w:hAnsi="Arial"/>
          <w:sz w:val="21"/>
          <w:lang w:val="en-US"/>
        </w:rPr>
        <w:t>“</w:t>
      </w:r>
      <w:r>
        <w:rPr>
          <w:rFonts w:ascii="Arial" w:eastAsia="Arial" w:hAnsi="Arial"/>
          <w:i/>
          <w:sz w:val="21"/>
          <w:lang w:val="en-US"/>
        </w:rPr>
        <w:t>The Fashion Industry</w:t>
      </w:r>
      <w:r>
        <w:rPr>
          <w:rFonts w:ascii="Arial" w:eastAsia="Arial" w:hAnsi="Arial"/>
          <w:sz w:val="21"/>
          <w:lang w:val="en-US"/>
        </w:rPr>
        <w:t xml:space="preserve">” (in Italian), in A. </w:t>
      </w:r>
      <w:proofErr w:type="spellStart"/>
      <w:r>
        <w:rPr>
          <w:rFonts w:ascii="Arial" w:eastAsia="Arial" w:hAnsi="Arial"/>
          <w:sz w:val="21"/>
          <w:lang w:val="en-US"/>
        </w:rPr>
        <w:t>Quagli</w:t>
      </w:r>
      <w:proofErr w:type="spellEnd"/>
      <w:r>
        <w:rPr>
          <w:rFonts w:ascii="Arial" w:eastAsia="Arial" w:hAnsi="Arial"/>
          <w:sz w:val="21"/>
          <w:lang w:val="en-US"/>
        </w:rPr>
        <w:t xml:space="preserve">–C. </w:t>
      </w:r>
      <w:proofErr w:type="spellStart"/>
      <w:r w:rsidRPr="00444D00">
        <w:rPr>
          <w:rFonts w:ascii="Arial" w:eastAsia="Arial" w:hAnsi="Arial"/>
          <w:sz w:val="21"/>
          <w:lang w:val="en-US"/>
        </w:rPr>
        <w:t>Teodori</w:t>
      </w:r>
      <w:proofErr w:type="spellEnd"/>
      <w:r w:rsidRPr="00444D00">
        <w:rPr>
          <w:rFonts w:ascii="Arial" w:eastAsia="Arial" w:hAnsi="Arial"/>
          <w:sz w:val="21"/>
          <w:lang w:val="en-US"/>
        </w:rPr>
        <w:t xml:space="preserve"> (2004) (ed.), “Voluntary Disclosure”,</w:t>
      </w:r>
      <w:r w:rsidRPr="00444D00">
        <w:rPr>
          <w:rFonts w:ascii="Arial" w:eastAsia="Arial" w:hAnsi="Arial"/>
          <w:b/>
          <w:i/>
          <w:sz w:val="21"/>
          <w:lang w:val="en-US"/>
        </w:rPr>
        <w:t xml:space="preserve"> </w:t>
      </w:r>
      <w:r w:rsidRPr="00444D00">
        <w:rPr>
          <w:rFonts w:ascii="Arial" w:eastAsia="Arial" w:hAnsi="Arial"/>
          <w:sz w:val="21"/>
          <w:lang w:val="en-US"/>
        </w:rPr>
        <w:t xml:space="preserve">Milan, Franco </w:t>
      </w:r>
      <w:proofErr w:type="spellStart"/>
      <w:r w:rsidRPr="00444D00">
        <w:rPr>
          <w:rFonts w:ascii="Arial" w:eastAsia="Arial" w:hAnsi="Arial"/>
          <w:sz w:val="21"/>
          <w:lang w:val="en-US"/>
        </w:rPr>
        <w:t>Angeli</w:t>
      </w:r>
      <w:proofErr w:type="spellEnd"/>
      <w:r w:rsidRPr="00444D00">
        <w:rPr>
          <w:rFonts w:ascii="Arial" w:eastAsia="Arial" w:hAnsi="Arial"/>
          <w:sz w:val="21"/>
          <w:lang w:val="en-US"/>
        </w:rPr>
        <w:t>.</w:t>
      </w:r>
    </w:p>
    <w:p w:rsidR="0091492B" w:rsidRPr="00444D00" w:rsidRDefault="0091492B" w:rsidP="0091492B">
      <w:pPr>
        <w:spacing w:line="220"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2003 </w:t>
      </w:r>
      <w:r>
        <w:rPr>
          <w:rFonts w:ascii="Arial" w:eastAsia="Arial" w:hAnsi="Arial"/>
          <w:i/>
          <w:sz w:val="21"/>
          <w:lang w:val="en-US"/>
        </w:rPr>
        <w:t>“Intangibles Disclosure and Accounting Treatment: a Comparison with U.S. GAAP”</w:t>
      </w:r>
      <w:r>
        <w:rPr>
          <w:rFonts w:ascii="Arial" w:eastAsia="Arial" w:hAnsi="Arial"/>
          <w:b/>
          <w:i/>
          <w:sz w:val="21"/>
          <w:lang w:val="en-US"/>
        </w:rPr>
        <w:t xml:space="preserve"> </w:t>
      </w:r>
      <w:r>
        <w:rPr>
          <w:rFonts w:ascii="Arial" w:eastAsia="Arial" w:hAnsi="Arial"/>
          <w:sz w:val="21"/>
          <w:lang w:val="en-US"/>
        </w:rPr>
        <w:t>(in Italian), in</w:t>
      </w:r>
      <w:r>
        <w:rPr>
          <w:rFonts w:ascii="Arial" w:eastAsia="Arial" w:hAnsi="Arial"/>
          <w:b/>
          <w:i/>
          <w:sz w:val="21"/>
          <w:lang w:val="en-US"/>
        </w:rPr>
        <w:t xml:space="preserve"> </w:t>
      </w:r>
      <w:proofErr w:type="spellStart"/>
      <w:r>
        <w:rPr>
          <w:rFonts w:ascii="Arial" w:eastAsia="Arial" w:hAnsi="Arial"/>
          <w:sz w:val="21"/>
          <w:lang w:val="en-US"/>
        </w:rPr>
        <w:t>Marchi</w:t>
      </w:r>
      <w:proofErr w:type="spellEnd"/>
      <w:r>
        <w:rPr>
          <w:rFonts w:ascii="Arial" w:eastAsia="Arial" w:hAnsi="Arial"/>
          <w:sz w:val="21"/>
          <w:lang w:val="en-US"/>
        </w:rPr>
        <w:t xml:space="preserve"> L. (2003) (</w:t>
      </w:r>
      <w:proofErr w:type="spellStart"/>
      <w:r>
        <w:rPr>
          <w:rFonts w:ascii="Arial" w:eastAsia="Arial" w:hAnsi="Arial"/>
          <w:sz w:val="21"/>
          <w:lang w:val="en-US"/>
        </w:rPr>
        <w:t>ed</w:t>
      </w:r>
      <w:proofErr w:type="spellEnd"/>
      <w:r>
        <w:rPr>
          <w:rFonts w:ascii="Arial" w:eastAsia="Arial" w:hAnsi="Arial"/>
          <w:sz w:val="21"/>
          <w:lang w:val="en-US"/>
        </w:rPr>
        <w:t xml:space="preserve">), “Intangibles and Voluntary Disclosure”, Milan, Franco </w:t>
      </w:r>
      <w:proofErr w:type="spellStart"/>
      <w:r>
        <w:rPr>
          <w:rFonts w:ascii="Arial" w:eastAsia="Arial" w:hAnsi="Arial"/>
          <w:sz w:val="21"/>
          <w:lang w:val="en-US"/>
        </w:rPr>
        <w:t>Angeli</w:t>
      </w:r>
      <w:proofErr w:type="spellEnd"/>
      <w:r>
        <w:rPr>
          <w:rFonts w:ascii="Arial" w:eastAsia="Arial" w:hAnsi="Arial"/>
          <w:sz w:val="21"/>
          <w:lang w:val="en-US"/>
        </w:rPr>
        <w:t>.</w:t>
      </w:r>
    </w:p>
    <w:p w:rsidR="0091492B" w:rsidRDefault="0091492B" w:rsidP="0091492B">
      <w:pPr>
        <w:spacing w:line="222" w:lineRule="exact"/>
        <w:rPr>
          <w:rFonts w:ascii="Times New Roman" w:eastAsia="Times New Roman" w:hAnsi="Times New Roman"/>
          <w:lang w:val="en-US"/>
        </w:rPr>
      </w:pPr>
    </w:p>
    <w:p w:rsidR="0091492B" w:rsidRDefault="0091492B" w:rsidP="0091492B">
      <w:pPr>
        <w:spacing w:line="256" w:lineRule="auto"/>
        <w:ind w:left="360"/>
        <w:rPr>
          <w:rFonts w:ascii="Arial" w:eastAsia="Arial" w:hAnsi="Arial"/>
          <w:sz w:val="21"/>
          <w:lang w:val="en-US"/>
        </w:rPr>
      </w:pPr>
      <w:r>
        <w:rPr>
          <w:rFonts w:ascii="Arial" w:eastAsia="Arial" w:hAnsi="Arial"/>
          <w:b/>
          <w:i/>
          <w:sz w:val="21"/>
          <w:lang w:val="en-US"/>
        </w:rPr>
        <w:t xml:space="preserve">2003 </w:t>
      </w:r>
      <w:r>
        <w:rPr>
          <w:rFonts w:ascii="Arial" w:eastAsia="Arial" w:hAnsi="Arial"/>
          <w:i/>
          <w:sz w:val="21"/>
          <w:lang w:val="en-US"/>
        </w:rPr>
        <w:t>“ Financial Information Demand on Capital Markets: an Empirical Analysis</w:t>
      </w:r>
      <w:r>
        <w:rPr>
          <w:rFonts w:ascii="Arial" w:eastAsia="Arial" w:hAnsi="Arial"/>
          <w:sz w:val="21"/>
          <w:lang w:val="en-US"/>
        </w:rPr>
        <w:t xml:space="preserve">”, (in Italian), in </w:t>
      </w:r>
      <w:proofErr w:type="spellStart"/>
      <w:r>
        <w:rPr>
          <w:rFonts w:ascii="Arial" w:eastAsia="Arial" w:hAnsi="Arial"/>
          <w:sz w:val="21"/>
          <w:lang w:val="en-US"/>
        </w:rPr>
        <w:t>Salvioni</w:t>
      </w:r>
      <w:proofErr w:type="spellEnd"/>
      <w:r>
        <w:rPr>
          <w:rFonts w:ascii="Arial" w:eastAsia="Arial" w:hAnsi="Arial"/>
          <w:b/>
          <w:i/>
          <w:sz w:val="21"/>
          <w:lang w:val="en-US"/>
        </w:rPr>
        <w:t xml:space="preserve"> </w:t>
      </w:r>
      <w:r>
        <w:rPr>
          <w:rFonts w:ascii="Arial" w:eastAsia="Arial" w:hAnsi="Arial"/>
          <w:sz w:val="21"/>
          <w:lang w:val="en-US"/>
        </w:rPr>
        <w:t>D. M. (2003) (</w:t>
      </w:r>
      <w:proofErr w:type="spellStart"/>
      <w:r>
        <w:rPr>
          <w:rFonts w:ascii="Arial" w:eastAsia="Arial" w:hAnsi="Arial"/>
          <w:sz w:val="21"/>
          <w:lang w:val="en-US"/>
        </w:rPr>
        <w:t>ed</w:t>
      </w:r>
      <w:proofErr w:type="spellEnd"/>
      <w:r>
        <w:rPr>
          <w:rFonts w:ascii="Arial" w:eastAsia="Arial" w:hAnsi="Arial"/>
          <w:sz w:val="21"/>
          <w:lang w:val="en-US"/>
        </w:rPr>
        <w:t xml:space="preserve">), “ </w:t>
      </w:r>
      <w:r>
        <w:rPr>
          <w:rFonts w:ascii="Arial" w:eastAsia="Arial" w:hAnsi="Arial"/>
          <w:i/>
          <w:sz w:val="21"/>
          <w:lang w:val="en-US"/>
        </w:rPr>
        <w:t>Corporate Financial Disclosure Transparency and Effectiveness”,</w:t>
      </w:r>
      <w:r>
        <w:rPr>
          <w:rFonts w:ascii="Arial" w:eastAsia="Arial" w:hAnsi="Arial"/>
          <w:sz w:val="21"/>
          <w:lang w:val="en-US"/>
        </w:rPr>
        <w:t xml:space="preserve"> Turin</w:t>
      </w:r>
      <w:r>
        <w:rPr>
          <w:rFonts w:ascii="Arial" w:eastAsia="Arial" w:hAnsi="Arial"/>
          <w:i/>
          <w:sz w:val="21"/>
          <w:lang w:val="en-US"/>
        </w:rPr>
        <w:t>,</w:t>
      </w:r>
      <w:r>
        <w:rPr>
          <w:rFonts w:ascii="Arial" w:eastAsia="Arial" w:hAnsi="Arial"/>
          <w:sz w:val="21"/>
          <w:lang w:val="en-US"/>
        </w:rPr>
        <w:t xml:space="preserve"> </w:t>
      </w:r>
      <w:proofErr w:type="spellStart"/>
      <w:r>
        <w:rPr>
          <w:rFonts w:ascii="Arial" w:eastAsia="Arial" w:hAnsi="Arial"/>
          <w:sz w:val="21"/>
          <w:lang w:val="en-US"/>
        </w:rPr>
        <w:t>Giappichelli</w:t>
      </w:r>
      <w:proofErr w:type="spellEnd"/>
      <w:r>
        <w:rPr>
          <w:rFonts w:ascii="Arial" w:eastAsia="Arial" w:hAnsi="Arial"/>
          <w:sz w:val="21"/>
          <w:lang w:val="en-US"/>
        </w:rPr>
        <w:t>.</w:t>
      </w:r>
    </w:p>
    <w:p w:rsidR="0091492B" w:rsidRDefault="0091492B" w:rsidP="0091492B">
      <w:pPr>
        <w:spacing w:line="243"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2001 </w:t>
      </w:r>
      <w:r>
        <w:rPr>
          <w:rFonts w:ascii="Arial" w:eastAsia="Arial" w:hAnsi="Arial"/>
          <w:sz w:val="21"/>
          <w:lang w:val="en-US"/>
        </w:rPr>
        <w:t>“</w:t>
      </w:r>
      <w:r>
        <w:rPr>
          <w:rFonts w:ascii="Arial" w:eastAsia="Arial" w:hAnsi="Arial"/>
          <w:i/>
          <w:sz w:val="21"/>
          <w:lang w:val="en-US"/>
        </w:rPr>
        <w:t>The hi-tech industry</w:t>
      </w:r>
      <w:r>
        <w:rPr>
          <w:rFonts w:ascii="Arial" w:eastAsia="Arial" w:hAnsi="Arial"/>
          <w:sz w:val="21"/>
          <w:lang w:val="en-US"/>
        </w:rPr>
        <w:t xml:space="preserve">” in </w:t>
      </w:r>
      <w:proofErr w:type="spellStart"/>
      <w:r>
        <w:rPr>
          <w:rFonts w:ascii="Arial" w:eastAsia="Arial" w:hAnsi="Arial"/>
          <w:sz w:val="21"/>
          <w:lang w:val="en-US"/>
        </w:rPr>
        <w:t>Anselmi</w:t>
      </w:r>
      <w:proofErr w:type="spellEnd"/>
      <w:r>
        <w:rPr>
          <w:rFonts w:ascii="Arial" w:eastAsia="Arial" w:hAnsi="Arial"/>
          <w:sz w:val="21"/>
          <w:lang w:val="en-US"/>
        </w:rPr>
        <w:t xml:space="preserve">, L. and </w:t>
      </w:r>
      <w:proofErr w:type="spellStart"/>
      <w:r>
        <w:rPr>
          <w:rFonts w:ascii="Arial" w:eastAsia="Arial" w:hAnsi="Arial"/>
          <w:sz w:val="21"/>
          <w:lang w:val="en-US"/>
        </w:rPr>
        <w:t>Lanzara</w:t>
      </w:r>
      <w:proofErr w:type="spellEnd"/>
      <w:r>
        <w:rPr>
          <w:rFonts w:ascii="Arial" w:eastAsia="Arial" w:hAnsi="Arial"/>
          <w:sz w:val="21"/>
          <w:lang w:val="en-US"/>
        </w:rPr>
        <w:t>, R. (2001) (</w:t>
      </w:r>
      <w:proofErr w:type="spellStart"/>
      <w:r>
        <w:rPr>
          <w:rFonts w:ascii="Arial" w:eastAsia="Arial" w:hAnsi="Arial"/>
          <w:sz w:val="21"/>
          <w:lang w:val="en-US"/>
        </w:rPr>
        <w:t>ed</w:t>
      </w:r>
      <w:proofErr w:type="spellEnd"/>
      <w:r>
        <w:rPr>
          <w:rFonts w:ascii="Arial" w:eastAsia="Arial" w:hAnsi="Arial"/>
          <w:sz w:val="21"/>
          <w:lang w:val="en-US"/>
        </w:rPr>
        <w:t>), “Advanced ways in the Tuscan</w:t>
      </w:r>
      <w:r>
        <w:rPr>
          <w:rFonts w:ascii="Arial" w:eastAsia="Arial" w:hAnsi="Arial"/>
          <w:b/>
          <w:i/>
          <w:sz w:val="21"/>
          <w:lang w:val="en-US"/>
        </w:rPr>
        <w:t xml:space="preserve"> </w:t>
      </w:r>
      <w:r>
        <w:rPr>
          <w:rFonts w:ascii="Arial" w:eastAsia="Arial" w:hAnsi="Arial"/>
          <w:sz w:val="21"/>
          <w:lang w:val="en-US"/>
        </w:rPr>
        <w:t>SME</w:t>
      </w:r>
      <w:r>
        <w:rPr>
          <w:rFonts w:ascii="Arial" w:eastAsia="Arial" w:hAnsi="Arial"/>
          <w:i/>
          <w:sz w:val="21"/>
          <w:lang w:val="en-US"/>
        </w:rPr>
        <w:t>”</w:t>
      </w:r>
      <w:r>
        <w:rPr>
          <w:rFonts w:ascii="Arial" w:eastAsia="Arial" w:hAnsi="Arial"/>
          <w:sz w:val="21"/>
          <w:lang w:val="en-US"/>
        </w:rPr>
        <w:t xml:space="preserve"> , </w:t>
      </w:r>
      <w:proofErr w:type="spellStart"/>
      <w:r>
        <w:rPr>
          <w:rFonts w:ascii="Arial" w:eastAsia="Arial" w:hAnsi="Arial"/>
          <w:sz w:val="21"/>
          <w:lang w:val="en-US"/>
        </w:rPr>
        <w:t>Collana</w:t>
      </w:r>
      <w:proofErr w:type="spellEnd"/>
      <w:r>
        <w:rPr>
          <w:rFonts w:ascii="Arial" w:eastAsia="Arial" w:hAnsi="Arial"/>
          <w:sz w:val="21"/>
          <w:lang w:val="en-US"/>
        </w:rPr>
        <w:t xml:space="preserve"> di </w:t>
      </w:r>
      <w:proofErr w:type="spellStart"/>
      <w:r>
        <w:rPr>
          <w:rFonts w:ascii="Arial" w:eastAsia="Arial" w:hAnsi="Arial"/>
          <w:sz w:val="21"/>
          <w:lang w:val="en-US"/>
        </w:rPr>
        <w:t>studi</w:t>
      </w:r>
      <w:proofErr w:type="spellEnd"/>
      <w:r>
        <w:rPr>
          <w:rFonts w:ascii="Arial" w:eastAsia="Arial" w:hAnsi="Arial"/>
          <w:sz w:val="21"/>
          <w:lang w:val="en-US"/>
        </w:rPr>
        <w:t xml:space="preserve"> </w:t>
      </w:r>
      <w:proofErr w:type="spellStart"/>
      <w:r>
        <w:rPr>
          <w:rFonts w:ascii="Arial" w:eastAsia="Arial" w:hAnsi="Arial"/>
          <w:sz w:val="21"/>
          <w:lang w:val="en-US"/>
        </w:rPr>
        <w:t>economico-aziendali</w:t>
      </w:r>
      <w:proofErr w:type="spellEnd"/>
      <w:r>
        <w:rPr>
          <w:rFonts w:ascii="Arial" w:eastAsia="Arial" w:hAnsi="Arial"/>
          <w:sz w:val="21"/>
          <w:lang w:val="en-US"/>
        </w:rPr>
        <w:t xml:space="preserve"> </w:t>
      </w:r>
      <w:proofErr w:type="spellStart"/>
      <w:r>
        <w:rPr>
          <w:rFonts w:ascii="Arial" w:eastAsia="Arial" w:hAnsi="Arial"/>
          <w:sz w:val="21"/>
          <w:lang w:val="en-US"/>
        </w:rPr>
        <w:t>E.Giannessi</w:t>
      </w:r>
      <w:proofErr w:type="spellEnd"/>
      <w:r>
        <w:rPr>
          <w:rFonts w:ascii="Arial" w:eastAsia="Arial" w:hAnsi="Arial"/>
          <w:sz w:val="21"/>
          <w:lang w:val="en-US"/>
        </w:rPr>
        <w:t xml:space="preserve">, Milan, </w:t>
      </w:r>
      <w:proofErr w:type="spellStart"/>
      <w:r>
        <w:rPr>
          <w:rFonts w:ascii="Arial" w:eastAsia="Arial" w:hAnsi="Arial"/>
          <w:sz w:val="21"/>
          <w:lang w:val="en-US"/>
        </w:rPr>
        <w:t>Giuffré</w:t>
      </w:r>
      <w:proofErr w:type="spellEnd"/>
      <w:r>
        <w:rPr>
          <w:rFonts w:ascii="Arial" w:eastAsia="Arial" w:hAnsi="Arial"/>
          <w:sz w:val="21"/>
          <w:lang w:val="en-US"/>
        </w:rPr>
        <w:t>.</w:t>
      </w:r>
    </w:p>
    <w:p w:rsidR="0091492B" w:rsidRDefault="0091492B" w:rsidP="0091492B">
      <w:pPr>
        <w:spacing w:line="220" w:lineRule="exact"/>
        <w:rPr>
          <w:rFonts w:ascii="Times New Roman" w:eastAsia="Times New Roman" w:hAnsi="Times New Roman"/>
          <w:lang w:val="en-US"/>
        </w:rPr>
      </w:pPr>
    </w:p>
    <w:p w:rsidR="0091492B" w:rsidRDefault="0091492B" w:rsidP="0091492B">
      <w:pPr>
        <w:spacing w:line="276" w:lineRule="auto"/>
        <w:ind w:left="360"/>
        <w:rPr>
          <w:rFonts w:ascii="Arial" w:eastAsia="Arial" w:hAnsi="Arial"/>
          <w:sz w:val="21"/>
          <w:lang w:val="en-US"/>
        </w:rPr>
      </w:pPr>
      <w:r>
        <w:rPr>
          <w:rFonts w:ascii="Arial" w:eastAsia="Arial" w:hAnsi="Arial"/>
          <w:b/>
          <w:i/>
          <w:sz w:val="21"/>
          <w:lang w:val="en-US"/>
        </w:rPr>
        <w:t xml:space="preserve">2001 </w:t>
      </w:r>
      <w:r>
        <w:rPr>
          <w:rFonts w:ascii="Arial" w:eastAsia="Arial" w:hAnsi="Arial"/>
          <w:sz w:val="21"/>
          <w:lang w:val="en-US"/>
        </w:rPr>
        <w:t>“</w:t>
      </w:r>
      <w:r>
        <w:rPr>
          <w:rFonts w:ascii="Arial" w:eastAsia="Arial" w:hAnsi="Arial"/>
          <w:i/>
          <w:sz w:val="21"/>
          <w:lang w:val="en-US"/>
        </w:rPr>
        <w:t>Listed Companies Behavior</w:t>
      </w:r>
      <w:r>
        <w:rPr>
          <w:rFonts w:ascii="Arial" w:eastAsia="Arial" w:hAnsi="Arial"/>
          <w:sz w:val="21"/>
          <w:lang w:val="en-US"/>
        </w:rPr>
        <w:t xml:space="preserve">” in </w:t>
      </w:r>
      <w:proofErr w:type="spellStart"/>
      <w:r>
        <w:rPr>
          <w:rFonts w:ascii="Arial" w:eastAsia="Arial" w:hAnsi="Arial"/>
          <w:sz w:val="21"/>
          <w:lang w:val="en-US"/>
        </w:rPr>
        <w:t>Quagli</w:t>
      </w:r>
      <w:proofErr w:type="spellEnd"/>
      <w:r>
        <w:rPr>
          <w:rFonts w:ascii="Arial" w:eastAsia="Arial" w:hAnsi="Arial"/>
          <w:sz w:val="21"/>
          <w:lang w:val="en-US"/>
        </w:rPr>
        <w:t>, A. (2001) (</w:t>
      </w:r>
      <w:proofErr w:type="spellStart"/>
      <w:r>
        <w:rPr>
          <w:rFonts w:ascii="Arial" w:eastAsia="Arial" w:hAnsi="Arial"/>
          <w:sz w:val="21"/>
          <w:lang w:val="en-US"/>
        </w:rPr>
        <w:t>ed</w:t>
      </w:r>
      <w:proofErr w:type="spellEnd"/>
      <w:r>
        <w:rPr>
          <w:rFonts w:ascii="Arial" w:eastAsia="Arial" w:hAnsi="Arial"/>
          <w:sz w:val="21"/>
          <w:lang w:val="en-US"/>
        </w:rPr>
        <w:t>), “Internet and Financial Disclosure”</w:t>
      </w:r>
      <w:r>
        <w:rPr>
          <w:rFonts w:ascii="Arial" w:eastAsia="Arial" w:hAnsi="Arial"/>
          <w:i/>
          <w:sz w:val="21"/>
          <w:lang w:val="en-US"/>
        </w:rPr>
        <w:t>,</w:t>
      </w:r>
      <w:r>
        <w:rPr>
          <w:rFonts w:ascii="Arial" w:eastAsia="Arial" w:hAnsi="Arial"/>
          <w:b/>
          <w:i/>
          <w:sz w:val="21"/>
          <w:lang w:val="en-US"/>
        </w:rPr>
        <w:t xml:space="preserve"> </w:t>
      </w:r>
      <w:r>
        <w:rPr>
          <w:rFonts w:ascii="Arial" w:eastAsia="Arial" w:hAnsi="Arial"/>
          <w:sz w:val="21"/>
          <w:lang w:val="en-US"/>
        </w:rPr>
        <w:t>Milan,</w:t>
      </w:r>
      <w:r>
        <w:rPr>
          <w:rFonts w:ascii="Arial" w:eastAsia="Arial" w:hAnsi="Arial"/>
          <w:b/>
          <w:i/>
          <w:sz w:val="21"/>
          <w:lang w:val="en-US"/>
        </w:rPr>
        <w:t xml:space="preserve"> </w:t>
      </w:r>
      <w:r>
        <w:rPr>
          <w:rFonts w:ascii="Arial" w:eastAsia="Arial" w:hAnsi="Arial"/>
          <w:sz w:val="21"/>
          <w:lang w:val="en-US"/>
        </w:rPr>
        <w:t xml:space="preserve">Franco </w:t>
      </w:r>
      <w:proofErr w:type="spellStart"/>
      <w:r>
        <w:rPr>
          <w:rFonts w:ascii="Arial" w:eastAsia="Arial" w:hAnsi="Arial"/>
          <w:sz w:val="21"/>
          <w:lang w:val="en-US"/>
        </w:rPr>
        <w:t>Angeli</w:t>
      </w:r>
      <w:proofErr w:type="spellEnd"/>
      <w:r>
        <w:rPr>
          <w:rFonts w:ascii="Arial" w:eastAsia="Arial" w:hAnsi="Arial"/>
          <w:sz w:val="21"/>
          <w:lang w:val="en-US"/>
        </w:rPr>
        <w:t>.</w:t>
      </w:r>
    </w:p>
    <w:p w:rsidR="0091492B" w:rsidRDefault="0091492B" w:rsidP="0091492B">
      <w:pPr>
        <w:spacing w:line="247" w:lineRule="exact"/>
        <w:rPr>
          <w:rFonts w:ascii="Times New Roman" w:eastAsia="Times New Roman" w:hAnsi="Times New Roman"/>
          <w:lang w:val="en-US"/>
        </w:rPr>
      </w:pPr>
    </w:p>
    <w:p w:rsidR="0091492B" w:rsidRDefault="0091492B" w:rsidP="0091492B">
      <w:pPr>
        <w:spacing w:line="0" w:lineRule="atLeast"/>
        <w:rPr>
          <w:rFonts w:ascii="Arial" w:eastAsia="Arial" w:hAnsi="Arial"/>
          <w:b/>
          <w:i/>
          <w:sz w:val="21"/>
          <w:lang w:val="en-US"/>
        </w:rPr>
      </w:pPr>
      <w:r>
        <w:rPr>
          <w:rFonts w:ascii="Arial" w:eastAsia="Arial" w:hAnsi="Arial"/>
          <w:b/>
          <w:i/>
          <w:sz w:val="21"/>
          <w:lang w:val="en-US"/>
        </w:rPr>
        <w:t>Course owner (at University):</w:t>
      </w:r>
    </w:p>
    <w:p w:rsidR="0091492B" w:rsidRDefault="0091492B" w:rsidP="0091492B">
      <w:pPr>
        <w:spacing w:line="294" w:lineRule="exact"/>
        <w:rPr>
          <w:rFonts w:ascii="Times New Roman" w:eastAsia="Times New Roman" w:hAnsi="Times New Roman"/>
          <w:lang w:val="en-US"/>
        </w:rPr>
      </w:pPr>
    </w:p>
    <w:p w:rsidR="0091492B" w:rsidRDefault="0091492B" w:rsidP="0091492B">
      <w:pPr>
        <w:spacing w:line="0" w:lineRule="atLeast"/>
        <w:rPr>
          <w:rFonts w:ascii="Arial" w:eastAsia="Arial" w:hAnsi="Arial"/>
          <w:b/>
          <w:i/>
          <w:sz w:val="21"/>
          <w:lang w:val="en-US"/>
        </w:rPr>
      </w:pPr>
      <w:r>
        <w:rPr>
          <w:rFonts w:ascii="Arial" w:eastAsia="Arial" w:hAnsi="Arial"/>
          <w:b/>
          <w:i/>
          <w:sz w:val="21"/>
          <w:lang w:val="en-US"/>
        </w:rPr>
        <w:t>2014-2015 (academic year)</w:t>
      </w:r>
    </w:p>
    <w:p w:rsidR="0091492B" w:rsidRDefault="0091492B" w:rsidP="0091492B">
      <w:pPr>
        <w:spacing w:line="1" w:lineRule="exact"/>
        <w:rPr>
          <w:rFonts w:ascii="Times New Roman" w:eastAsia="Times New Roman" w:hAnsi="Times New Roman"/>
          <w:lang w:val="en-US"/>
        </w:rPr>
      </w:pPr>
    </w:p>
    <w:p w:rsidR="0091492B" w:rsidRDefault="0091492B" w:rsidP="0091492B">
      <w:pPr>
        <w:numPr>
          <w:ilvl w:val="1"/>
          <w:numId w:val="15"/>
        </w:numPr>
        <w:tabs>
          <w:tab w:val="left" w:pos="720"/>
        </w:tabs>
        <w:spacing w:line="237" w:lineRule="auto"/>
        <w:ind w:left="720" w:hanging="359"/>
        <w:rPr>
          <w:rFonts w:ascii="Times New Roman" w:eastAsia="Times New Roman" w:hAnsi="Times New Roman"/>
          <w:b/>
          <w:i/>
          <w:sz w:val="21"/>
          <w:lang w:val="en-US"/>
        </w:rPr>
      </w:pPr>
      <w:r>
        <w:rPr>
          <w:rFonts w:ascii="Arial" w:eastAsia="Arial" w:hAnsi="Arial"/>
          <w:sz w:val="21"/>
          <w:lang w:val="en-US"/>
        </w:rPr>
        <w:t>Bookkeeping and Accounting – University of Genoa</w:t>
      </w:r>
    </w:p>
    <w:p w:rsidR="0091492B" w:rsidRDefault="0091492B" w:rsidP="0091492B">
      <w:pPr>
        <w:numPr>
          <w:ilvl w:val="1"/>
          <w:numId w:val="15"/>
        </w:numPr>
        <w:tabs>
          <w:tab w:val="left" w:pos="720"/>
        </w:tabs>
        <w:spacing w:line="0" w:lineRule="atLeast"/>
        <w:ind w:left="720" w:hanging="359"/>
        <w:rPr>
          <w:rFonts w:ascii="Times New Roman" w:eastAsia="Times New Roman" w:hAnsi="Times New Roman"/>
          <w:b/>
          <w:i/>
          <w:sz w:val="21"/>
          <w:lang w:val="en-US"/>
        </w:rPr>
      </w:pPr>
      <w:r>
        <w:rPr>
          <w:rFonts w:ascii="Arial" w:eastAsia="Arial" w:hAnsi="Arial"/>
          <w:sz w:val="21"/>
          <w:lang w:val="en-US"/>
        </w:rPr>
        <w:t>Accounting of Corporate Taxation and Business Combinations – University of Genoa</w:t>
      </w:r>
    </w:p>
    <w:p w:rsidR="0091492B" w:rsidRDefault="0091492B" w:rsidP="0091492B">
      <w:pPr>
        <w:spacing w:line="291" w:lineRule="exact"/>
        <w:rPr>
          <w:rFonts w:ascii="Times New Roman" w:eastAsia="Times New Roman" w:hAnsi="Times New Roman"/>
          <w:b/>
          <w:i/>
          <w:sz w:val="21"/>
          <w:lang w:val="en-US"/>
        </w:rPr>
      </w:pPr>
    </w:p>
    <w:p w:rsidR="0091492B" w:rsidRDefault="0091492B" w:rsidP="0091492B">
      <w:pPr>
        <w:spacing w:line="0" w:lineRule="atLeast"/>
        <w:rPr>
          <w:rFonts w:ascii="Arial" w:eastAsia="Arial" w:hAnsi="Arial"/>
          <w:b/>
          <w:i/>
          <w:sz w:val="21"/>
        </w:rPr>
      </w:pPr>
      <w:r>
        <w:rPr>
          <w:rFonts w:ascii="Arial" w:eastAsia="Arial" w:hAnsi="Arial"/>
          <w:b/>
          <w:i/>
          <w:sz w:val="21"/>
        </w:rPr>
        <w:t>2013-2014 (academic year)</w:t>
      </w:r>
    </w:p>
    <w:p w:rsidR="0091492B" w:rsidRDefault="0091492B" w:rsidP="0091492B">
      <w:pPr>
        <w:spacing w:line="1" w:lineRule="exact"/>
        <w:rPr>
          <w:rFonts w:ascii="Times New Roman" w:eastAsia="Times New Roman" w:hAnsi="Times New Roman"/>
          <w:b/>
          <w:i/>
          <w:sz w:val="21"/>
        </w:rPr>
      </w:pPr>
    </w:p>
    <w:p w:rsidR="0091492B" w:rsidRDefault="0091492B" w:rsidP="0091492B">
      <w:pPr>
        <w:numPr>
          <w:ilvl w:val="1"/>
          <w:numId w:val="15"/>
        </w:numPr>
        <w:tabs>
          <w:tab w:val="left" w:pos="720"/>
        </w:tabs>
        <w:spacing w:line="0" w:lineRule="atLeast"/>
        <w:ind w:left="720" w:hanging="359"/>
        <w:rPr>
          <w:rFonts w:ascii="Times New Roman" w:eastAsia="Times New Roman" w:hAnsi="Times New Roman"/>
          <w:b/>
          <w:i/>
          <w:sz w:val="21"/>
          <w:lang w:val="en-US"/>
        </w:rPr>
      </w:pPr>
      <w:r>
        <w:rPr>
          <w:rFonts w:ascii="Arial" w:eastAsia="Arial" w:hAnsi="Arial"/>
          <w:sz w:val="21"/>
          <w:lang w:val="en-US"/>
        </w:rPr>
        <w:t>Bookkeeping and Accounting – University of Genoa</w:t>
      </w:r>
    </w:p>
    <w:p w:rsidR="0091492B" w:rsidRDefault="0091492B" w:rsidP="0091492B">
      <w:pPr>
        <w:numPr>
          <w:ilvl w:val="1"/>
          <w:numId w:val="15"/>
        </w:numPr>
        <w:tabs>
          <w:tab w:val="left" w:pos="720"/>
        </w:tabs>
        <w:spacing w:line="0" w:lineRule="atLeast"/>
        <w:ind w:left="720" w:hanging="359"/>
        <w:rPr>
          <w:rFonts w:ascii="Times New Roman" w:eastAsia="Times New Roman" w:hAnsi="Times New Roman"/>
          <w:b/>
          <w:i/>
          <w:sz w:val="21"/>
          <w:lang w:val="en-US"/>
        </w:rPr>
      </w:pPr>
      <w:r>
        <w:rPr>
          <w:rFonts w:ascii="Arial" w:eastAsia="Arial" w:hAnsi="Arial"/>
          <w:sz w:val="21"/>
          <w:lang w:val="en-US"/>
        </w:rPr>
        <w:t>Accounting of Corporate Taxation and Business Combinations – University of Genoa</w:t>
      </w:r>
    </w:p>
    <w:p w:rsidR="0091492B" w:rsidRDefault="0091492B" w:rsidP="0091492B">
      <w:pPr>
        <w:spacing w:line="291" w:lineRule="exact"/>
        <w:rPr>
          <w:rFonts w:ascii="Times New Roman" w:eastAsia="Times New Roman" w:hAnsi="Times New Roman"/>
          <w:b/>
          <w:i/>
          <w:sz w:val="21"/>
          <w:lang w:val="en-US"/>
        </w:rPr>
      </w:pPr>
    </w:p>
    <w:p w:rsidR="0091492B" w:rsidRDefault="0091492B" w:rsidP="0091492B">
      <w:pPr>
        <w:spacing w:line="0" w:lineRule="atLeast"/>
        <w:rPr>
          <w:rFonts w:ascii="Arial" w:eastAsia="Arial" w:hAnsi="Arial"/>
          <w:b/>
          <w:i/>
          <w:sz w:val="21"/>
        </w:rPr>
      </w:pPr>
      <w:r>
        <w:rPr>
          <w:rFonts w:ascii="Arial" w:eastAsia="Arial" w:hAnsi="Arial"/>
          <w:b/>
          <w:i/>
          <w:sz w:val="21"/>
        </w:rPr>
        <w:t>2012-2013 (academic year)</w:t>
      </w:r>
    </w:p>
    <w:p w:rsidR="0091492B" w:rsidRDefault="0091492B" w:rsidP="0091492B">
      <w:pPr>
        <w:rPr>
          <w:rFonts w:ascii="Arial" w:eastAsia="Arial" w:hAnsi="Arial"/>
          <w:b/>
          <w:i/>
          <w:sz w:val="21"/>
        </w:rPr>
        <w:sectPr w:rsidR="0091492B">
          <w:pgSz w:w="11900" w:h="16840"/>
          <w:pgMar w:top="1134" w:right="844" w:bottom="699" w:left="1020" w:header="0" w:footer="0" w:gutter="0"/>
          <w:cols w:space="720"/>
        </w:sectPr>
      </w:pPr>
    </w:p>
    <w:p w:rsidR="0091492B" w:rsidRDefault="0091492B" w:rsidP="0091492B">
      <w:pPr>
        <w:numPr>
          <w:ilvl w:val="1"/>
          <w:numId w:val="16"/>
        </w:numPr>
        <w:tabs>
          <w:tab w:val="left" w:pos="720"/>
        </w:tabs>
        <w:spacing w:line="0" w:lineRule="atLeast"/>
        <w:ind w:left="720" w:hanging="359"/>
        <w:rPr>
          <w:rFonts w:ascii="Times New Roman" w:eastAsia="Times New Roman" w:hAnsi="Times New Roman"/>
          <w:b/>
          <w:i/>
          <w:sz w:val="21"/>
          <w:lang w:val="en-US"/>
        </w:rPr>
      </w:pPr>
      <w:bookmarkStart w:id="15" w:name="page34"/>
      <w:bookmarkEnd w:id="15"/>
      <w:r>
        <w:rPr>
          <w:rFonts w:ascii="Arial" w:eastAsia="Arial" w:hAnsi="Arial"/>
          <w:sz w:val="21"/>
          <w:lang w:val="en-US"/>
        </w:rPr>
        <w:lastRenderedPageBreak/>
        <w:t>Bookkeeping and Accounting – University of Genoa</w:t>
      </w:r>
    </w:p>
    <w:p w:rsidR="0091492B" w:rsidRDefault="0091492B" w:rsidP="0091492B">
      <w:pPr>
        <w:numPr>
          <w:ilvl w:val="1"/>
          <w:numId w:val="16"/>
        </w:numPr>
        <w:tabs>
          <w:tab w:val="left" w:pos="720"/>
        </w:tabs>
        <w:spacing w:line="0" w:lineRule="atLeast"/>
        <w:ind w:left="720" w:hanging="359"/>
        <w:rPr>
          <w:rFonts w:ascii="Times New Roman" w:eastAsia="Times New Roman" w:hAnsi="Times New Roman"/>
          <w:b/>
          <w:i/>
          <w:lang w:val="en-US"/>
        </w:rPr>
      </w:pPr>
      <w:r>
        <w:rPr>
          <w:rFonts w:ascii="Arial" w:eastAsia="Arial" w:hAnsi="Arial"/>
          <w:lang w:val="en-US"/>
        </w:rPr>
        <w:t>Accounting of Corporate Taxation and Business Combinations – University of Genoa</w:t>
      </w:r>
    </w:p>
    <w:p w:rsidR="0091492B" w:rsidRDefault="0091492B" w:rsidP="0091492B">
      <w:pPr>
        <w:spacing w:line="304" w:lineRule="exact"/>
        <w:rPr>
          <w:rFonts w:ascii="Times New Roman" w:eastAsia="Times New Roman" w:hAnsi="Times New Roman"/>
          <w:b/>
          <w:i/>
          <w:lang w:val="en-US"/>
        </w:rPr>
      </w:pPr>
    </w:p>
    <w:p w:rsidR="0091492B" w:rsidRDefault="0091492B" w:rsidP="0091492B">
      <w:pPr>
        <w:spacing w:line="0" w:lineRule="atLeast"/>
        <w:rPr>
          <w:rFonts w:ascii="Arial" w:eastAsia="Arial" w:hAnsi="Arial"/>
          <w:b/>
          <w:i/>
          <w:sz w:val="21"/>
        </w:rPr>
      </w:pPr>
      <w:r>
        <w:rPr>
          <w:rFonts w:ascii="Arial" w:eastAsia="Arial" w:hAnsi="Arial"/>
          <w:b/>
          <w:i/>
          <w:sz w:val="21"/>
        </w:rPr>
        <w:t>2011-2012 (academic year)</w:t>
      </w:r>
    </w:p>
    <w:p w:rsidR="0091492B" w:rsidRDefault="0091492B" w:rsidP="0091492B">
      <w:pPr>
        <w:spacing w:line="1" w:lineRule="exact"/>
        <w:rPr>
          <w:rFonts w:ascii="Times New Roman" w:eastAsia="Times New Roman" w:hAnsi="Times New Roman"/>
          <w:b/>
          <w:i/>
        </w:rPr>
      </w:pPr>
    </w:p>
    <w:p w:rsidR="0091492B" w:rsidRDefault="0091492B" w:rsidP="0091492B">
      <w:pPr>
        <w:numPr>
          <w:ilvl w:val="1"/>
          <w:numId w:val="16"/>
        </w:numPr>
        <w:tabs>
          <w:tab w:val="left" w:pos="720"/>
        </w:tabs>
        <w:spacing w:line="237" w:lineRule="auto"/>
        <w:ind w:left="720" w:hanging="359"/>
        <w:rPr>
          <w:rFonts w:ascii="Times New Roman" w:eastAsia="Times New Roman" w:hAnsi="Times New Roman"/>
          <w:b/>
          <w:i/>
          <w:sz w:val="21"/>
          <w:lang w:val="en-US"/>
        </w:rPr>
      </w:pPr>
      <w:r>
        <w:rPr>
          <w:rFonts w:ascii="Arial" w:eastAsia="Arial" w:hAnsi="Arial"/>
          <w:sz w:val="21"/>
          <w:lang w:val="en-US"/>
        </w:rPr>
        <w:t>Bookkeeping and Accounting – University of Genoa</w:t>
      </w:r>
    </w:p>
    <w:p w:rsidR="0091492B" w:rsidRDefault="0091492B" w:rsidP="0091492B">
      <w:pPr>
        <w:numPr>
          <w:ilvl w:val="1"/>
          <w:numId w:val="16"/>
        </w:numPr>
        <w:tabs>
          <w:tab w:val="left" w:pos="720"/>
        </w:tabs>
        <w:spacing w:line="0" w:lineRule="atLeast"/>
        <w:ind w:left="720" w:hanging="359"/>
        <w:rPr>
          <w:rFonts w:ascii="Times New Roman" w:eastAsia="Times New Roman" w:hAnsi="Times New Roman"/>
          <w:b/>
          <w:i/>
          <w:lang w:val="en-US"/>
        </w:rPr>
      </w:pPr>
      <w:r>
        <w:rPr>
          <w:rFonts w:ascii="Arial" w:eastAsia="Arial" w:hAnsi="Arial"/>
          <w:lang w:val="en-US"/>
        </w:rPr>
        <w:t>Accounting of Corporate Taxation and Business Combinations – University of Genoa</w:t>
      </w:r>
    </w:p>
    <w:p w:rsidR="0091492B" w:rsidRDefault="0091492B" w:rsidP="0091492B">
      <w:pPr>
        <w:spacing w:line="304" w:lineRule="exact"/>
        <w:rPr>
          <w:rFonts w:ascii="Times New Roman" w:eastAsia="Times New Roman" w:hAnsi="Times New Roman"/>
          <w:b/>
          <w:i/>
          <w:lang w:val="en-US"/>
        </w:rPr>
      </w:pPr>
    </w:p>
    <w:p w:rsidR="0091492B" w:rsidRDefault="0091492B" w:rsidP="0091492B">
      <w:pPr>
        <w:spacing w:line="0" w:lineRule="atLeast"/>
        <w:rPr>
          <w:rFonts w:ascii="Arial" w:eastAsia="Arial" w:hAnsi="Arial"/>
          <w:b/>
          <w:i/>
          <w:sz w:val="21"/>
        </w:rPr>
      </w:pPr>
      <w:r>
        <w:rPr>
          <w:rFonts w:ascii="Arial" w:eastAsia="Arial" w:hAnsi="Arial"/>
          <w:b/>
          <w:i/>
          <w:sz w:val="21"/>
        </w:rPr>
        <w:t>2010-2011 (academic year)</w:t>
      </w:r>
    </w:p>
    <w:p w:rsidR="0091492B" w:rsidRDefault="0091492B" w:rsidP="0091492B">
      <w:pPr>
        <w:spacing w:line="1" w:lineRule="exact"/>
        <w:rPr>
          <w:rFonts w:ascii="Times New Roman" w:eastAsia="Times New Roman" w:hAnsi="Times New Roman"/>
          <w:b/>
          <w:i/>
        </w:rPr>
      </w:pPr>
    </w:p>
    <w:p w:rsidR="0091492B" w:rsidRDefault="0091492B" w:rsidP="0091492B">
      <w:pPr>
        <w:numPr>
          <w:ilvl w:val="1"/>
          <w:numId w:val="16"/>
        </w:numPr>
        <w:tabs>
          <w:tab w:val="left" w:pos="720"/>
        </w:tabs>
        <w:spacing w:line="0" w:lineRule="atLeast"/>
        <w:ind w:left="720" w:hanging="359"/>
        <w:rPr>
          <w:rFonts w:ascii="Arial" w:eastAsia="Arial" w:hAnsi="Arial"/>
          <w:sz w:val="21"/>
          <w:lang w:val="en-US"/>
        </w:rPr>
      </w:pPr>
      <w:r>
        <w:rPr>
          <w:rFonts w:ascii="Arial" w:eastAsia="Arial" w:hAnsi="Arial"/>
          <w:sz w:val="21"/>
          <w:lang w:val="en-US"/>
        </w:rPr>
        <w:t>Business Administration 1 (regular teaching) - University of Trento</w:t>
      </w:r>
    </w:p>
    <w:p w:rsidR="0091492B" w:rsidRDefault="0091492B" w:rsidP="0091492B">
      <w:pPr>
        <w:spacing w:line="292" w:lineRule="exact"/>
        <w:rPr>
          <w:rFonts w:ascii="Arial" w:eastAsia="Arial" w:hAnsi="Arial"/>
          <w:sz w:val="21"/>
          <w:lang w:val="en-US"/>
        </w:rPr>
      </w:pPr>
    </w:p>
    <w:p w:rsidR="0091492B" w:rsidRDefault="0091492B" w:rsidP="0091492B">
      <w:pPr>
        <w:spacing w:line="0" w:lineRule="atLeast"/>
        <w:rPr>
          <w:rFonts w:ascii="Arial" w:eastAsia="Arial" w:hAnsi="Arial"/>
          <w:b/>
          <w:i/>
          <w:sz w:val="21"/>
        </w:rPr>
      </w:pPr>
      <w:r>
        <w:rPr>
          <w:rFonts w:ascii="Arial" w:eastAsia="Arial" w:hAnsi="Arial"/>
          <w:b/>
          <w:i/>
          <w:sz w:val="21"/>
        </w:rPr>
        <w:t>2009-2010 (academic year)</w:t>
      </w:r>
    </w:p>
    <w:p w:rsidR="0091492B" w:rsidRDefault="0091492B" w:rsidP="0091492B">
      <w:pPr>
        <w:spacing w:line="1" w:lineRule="exact"/>
        <w:rPr>
          <w:rFonts w:ascii="Arial" w:eastAsia="Arial" w:hAnsi="Arial"/>
          <w:sz w:val="21"/>
        </w:rPr>
      </w:pPr>
    </w:p>
    <w:p w:rsidR="0091492B" w:rsidRDefault="0091492B" w:rsidP="0091492B">
      <w:pPr>
        <w:numPr>
          <w:ilvl w:val="1"/>
          <w:numId w:val="16"/>
        </w:numPr>
        <w:tabs>
          <w:tab w:val="left" w:pos="720"/>
        </w:tabs>
        <w:spacing w:line="0" w:lineRule="atLeast"/>
        <w:ind w:left="720" w:hanging="359"/>
        <w:rPr>
          <w:rFonts w:ascii="Arial" w:eastAsia="Arial" w:hAnsi="Arial"/>
          <w:sz w:val="21"/>
          <w:lang w:val="en-US"/>
        </w:rPr>
      </w:pPr>
      <w:r>
        <w:rPr>
          <w:rFonts w:ascii="Arial" w:eastAsia="Arial" w:hAnsi="Arial"/>
          <w:sz w:val="21"/>
          <w:lang w:val="en-US"/>
        </w:rPr>
        <w:t>Management Accounting (regular teaching) – University of Trento;</w:t>
      </w:r>
    </w:p>
    <w:p w:rsidR="0091492B" w:rsidRDefault="0091492B" w:rsidP="0091492B">
      <w:pPr>
        <w:numPr>
          <w:ilvl w:val="1"/>
          <w:numId w:val="16"/>
        </w:numPr>
        <w:tabs>
          <w:tab w:val="left" w:pos="720"/>
        </w:tabs>
        <w:spacing w:line="0" w:lineRule="atLeast"/>
        <w:ind w:left="720" w:hanging="359"/>
        <w:rPr>
          <w:rFonts w:ascii="Arial" w:eastAsia="Arial" w:hAnsi="Arial"/>
          <w:sz w:val="21"/>
          <w:lang w:val="en-US"/>
        </w:rPr>
      </w:pPr>
      <w:r>
        <w:rPr>
          <w:rFonts w:ascii="Arial" w:eastAsia="Arial" w:hAnsi="Arial"/>
          <w:sz w:val="21"/>
          <w:lang w:val="en-US"/>
        </w:rPr>
        <w:t>Business Administration 1 (regular teaching) - University of Trento;</w:t>
      </w:r>
    </w:p>
    <w:p w:rsidR="0091492B" w:rsidRDefault="0091492B" w:rsidP="0091492B">
      <w:pPr>
        <w:spacing w:line="293" w:lineRule="exact"/>
        <w:rPr>
          <w:rFonts w:ascii="Arial" w:eastAsia="Arial" w:hAnsi="Arial"/>
          <w:sz w:val="21"/>
          <w:lang w:val="en-US"/>
        </w:rPr>
      </w:pPr>
    </w:p>
    <w:p w:rsidR="0091492B" w:rsidRDefault="0091492B" w:rsidP="0091492B">
      <w:pPr>
        <w:spacing w:line="0" w:lineRule="atLeast"/>
        <w:rPr>
          <w:rFonts w:ascii="Arial" w:eastAsia="Arial" w:hAnsi="Arial"/>
          <w:b/>
          <w:i/>
          <w:sz w:val="21"/>
        </w:rPr>
      </w:pPr>
      <w:r>
        <w:rPr>
          <w:rFonts w:ascii="Arial" w:eastAsia="Arial" w:hAnsi="Arial"/>
          <w:b/>
          <w:i/>
          <w:sz w:val="21"/>
        </w:rPr>
        <w:t>2008–2009 (academic year)</w:t>
      </w:r>
    </w:p>
    <w:p w:rsidR="0091492B" w:rsidRDefault="0091492B" w:rsidP="0091492B">
      <w:pPr>
        <w:spacing w:line="1" w:lineRule="exact"/>
        <w:rPr>
          <w:rFonts w:ascii="Arial" w:eastAsia="Arial" w:hAnsi="Arial"/>
          <w:sz w:val="21"/>
        </w:rPr>
      </w:pPr>
    </w:p>
    <w:p w:rsidR="0091492B" w:rsidRDefault="0091492B" w:rsidP="0091492B">
      <w:pPr>
        <w:numPr>
          <w:ilvl w:val="2"/>
          <w:numId w:val="16"/>
        </w:numPr>
        <w:tabs>
          <w:tab w:val="left" w:pos="780"/>
        </w:tabs>
        <w:spacing w:line="237" w:lineRule="auto"/>
        <w:ind w:left="780" w:hanging="353"/>
        <w:rPr>
          <w:rFonts w:ascii="Times New Roman" w:eastAsia="Times New Roman" w:hAnsi="Times New Roman"/>
          <w:sz w:val="21"/>
          <w:lang w:val="en-US"/>
        </w:rPr>
      </w:pPr>
      <w:r>
        <w:rPr>
          <w:rFonts w:ascii="Arial" w:eastAsia="Arial" w:hAnsi="Arial"/>
          <w:sz w:val="21"/>
          <w:lang w:val="en-US"/>
        </w:rPr>
        <w:t>Business Administration 1 (regular teaching) University of Trento;</w:t>
      </w:r>
    </w:p>
    <w:p w:rsidR="0091492B" w:rsidRDefault="0091492B" w:rsidP="0091492B">
      <w:pPr>
        <w:numPr>
          <w:ilvl w:val="2"/>
          <w:numId w:val="16"/>
        </w:numPr>
        <w:tabs>
          <w:tab w:val="left" w:pos="780"/>
        </w:tabs>
        <w:spacing w:line="0" w:lineRule="atLeast"/>
        <w:ind w:left="780" w:hanging="353"/>
        <w:rPr>
          <w:rFonts w:ascii="Times New Roman" w:eastAsia="Times New Roman" w:hAnsi="Times New Roman"/>
          <w:sz w:val="21"/>
          <w:lang w:val="en-US"/>
        </w:rPr>
      </w:pPr>
      <w:r>
        <w:rPr>
          <w:rFonts w:ascii="Arial" w:eastAsia="Arial" w:hAnsi="Arial"/>
          <w:sz w:val="21"/>
          <w:lang w:val="en-US"/>
        </w:rPr>
        <w:t>Business Administration 2 (regular teaching) - University of Trento;</w:t>
      </w:r>
    </w:p>
    <w:p w:rsidR="0091492B" w:rsidRDefault="0091492B" w:rsidP="0091492B">
      <w:pPr>
        <w:spacing w:line="292" w:lineRule="exact"/>
        <w:rPr>
          <w:rFonts w:ascii="Times New Roman" w:eastAsia="Times New Roman" w:hAnsi="Times New Roman"/>
          <w:sz w:val="21"/>
          <w:lang w:val="en-US"/>
        </w:rPr>
      </w:pPr>
    </w:p>
    <w:p w:rsidR="0091492B" w:rsidRDefault="0091492B" w:rsidP="0091492B">
      <w:pPr>
        <w:spacing w:line="0" w:lineRule="atLeast"/>
        <w:rPr>
          <w:rFonts w:ascii="Arial" w:eastAsia="Arial" w:hAnsi="Arial"/>
          <w:b/>
          <w:i/>
          <w:sz w:val="21"/>
        </w:rPr>
      </w:pPr>
      <w:r>
        <w:rPr>
          <w:rFonts w:ascii="Arial" w:eastAsia="Arial" w:hAnsi="Arial"/>
          <w:b/>
          <w:i/>
          <w:sz w:val="21"/>
        </w:rPr>
        <w:t>2007-2008 (academic year)</w:t>
      </w:r>
    </w:p>
    <w:p w:rsidR="0091492B" w:rsidRDefault="0091492B" w:rsidP="0091492B">
      <w:pPr>
        <w:spacing w:line="1" w:lineRule="exact"/>
        <w:rPr>
          <w:rFonts w:ascii="Times New Roman" w:eastAsia="Times New Roman" w:hAnsi="Times New Roman"/>
          <w:sz w:val="21"/>
        </w:rPr>
      </w:pPr>
    </w:p>
    <w:p w:rsidR="0091492B" w:rsidRDefault="0091492B" w:rsidP="0091492B">
      <w:pPr>
        <w:numPr>
          <w:ilvl w:val="3"/>
          <w:numId w:val="16"/>
        </w:numPr>
        <w:tabs>
          <w:tab w:val="left" w:pos="840"/>
        </w:tabs>
        <w:spacing w:line="237" w:lineRule="auto"/>
        <w:ind w:left="840" w:hanging="353"/>
        <w:rPr>
          <w:rFonts w:ascii="Times New Roman" w:eastAsia="Times New Roman" w:hAnsi="Times New Roman"/>
          <w:sz w:val="21"/>
          <w:lang w:val="en-US"/>
        </w:rPr>
      </w:pPr>
      <w:r>
        <w:rPr>
          <w:rFonts w:ascii="Arial" w:eastAsia="Arial" w:hAnsi="Arial"/>
          <w:sz w:val="21"/>
          <w:lang w:val="en-US"/>
        </w:rPr>
        <w:t>Management Accounting (regular teaching) – University of Trento;</w:t>
      </w:r>
    </w:p>
    <w:p w:rsidR="0091492B" w:rsidRDefault="0091492B" w:rsidP="0091492B">
      <w:pPr>
        <w:numPr>
          <w:ilvl w:val="3"/>
          <w:numId w:val="16"/>
        </w:numPr>
        <w:tabs>
          <w:tab w:val="left" w:pos="840"/>
        </w:tabs>
        <w:spacing w:line="0" w:lineRule="atLeast"/>
        <w:ind w:left="840" w:hanging="353"/>
        <w:rPr>
          <w:rFonts w:ascii="Times New Roman" w:eastAsia="Times New Roman" w:hAnsi="Times New Roman"/>
          <w:sz w:val="21"/>
          <w:lang w:val="en-US"/>
        </w:rPr>
      </w:pPr>
      <w:r>
        <w:rPr>
          <w:rFonts w:ascii="Arial" w:eastAsia="Arial" w:hAnsi="Arial"/>
          <w:sz w:val="21"/>
          <w:lang w:val="en-US"/>
        </w:rPr>
        <w:t>Business Administration 2 (regular teaching) - University of Trento;</w:t>
      </w:r>
    </w:p>
    <w:p w:rsidR="0091492B" w:rsidRDefault="0091492B" w:rsidP="0091492B">
      <w:pPr>
        <w:spacing w:line="292" w:lineRule="exact"/>
        <w:rPr>
          <w:rFonts w:ascii="Times New Roman" w:eastAsia="Times New Roman" w:hAnsi="Times New Roman"/>
          <w:sz w:val="21"/>
          <w:lang w:val="en-US"/>
        </w:rPr>
      </w:pPr>
    </w:p>
    <w:p w:rsidR="0091492B" w:rsidRDefault="0091492B" w:rsidP="0091492B">
      <w:pPr>
        <w:spacing w:line="0" w:lineRule="atLeast"/>
        <w:rPr>
          <w:rFonts w:ascii="Arial" w:eastAsia="Arial" w:hAnsi="Arial"/>
          <w:b/>
          <w:i/>
          <w:sz w:val="21"/>
        </w:rPr>
      </w:pPr>
      <w:r>
        <w:rPr>
          <w:rFonts w:ascii="Arial" w:eastAsia="Arial" w:hAnsi="Arial"/>
          <w:b/>
          <w:i/>
          <w:sz w:val="21"/>
        </w:rPr>
        <w:t>2006-2007 (academic year)</w:t>
      </w:r>
    </w:p>
    <w:p w:rsidR="0091492B" w:rsidRDefault="0091492B" w:rsidP="0091492B">
      <w:pPr>
        <w:spacing w:line="1" w:lineRule="exact"/>
        <w:rPr>
          <w:rFonts w:ascii="Times New Roman" w:eastAsia="Times New Roman" w:hAnsi="Times New Roman"/>
          <w:sz w:val="21"/>
        </w:rPr>
      </w:pPr>
    </w:p>
    <w:p w:rsidR="0091492B" w:rsidRDefault="0091492B" w:rsidP="0091492B">
      <w:pPr>
        <w:numPr>
          <w:ilvl w:val="3"/>
          <w:numId w:val="16"/>
        </w:numPr>
        <w:tabs>
          <w:tab w:val="left" w:pos="840"/>
        </w:tabs>
        <w:spacing w:line="237" w:lineRule="auto"/>
        <w:ind w:left="840" w:hanging="353"/>
        <w:rPr>
          <w:rFonts w:ascii="Times New Roman" w:eastAsia="Times New Roman" w:hAnsi="Times New Roman"/>
          <w:sz w:val="21"/>
          <w:lang w:val="en-US"/>
        </w:rPr>
      </w:pPr>
      <w:r>
        <w:rPr>
          <w:rFonts w:ascii="Arial" w:eastAsia="Arial" w:hAnsi="Arial"/>
          <w:sz w:val="21"/>
          <w:lang w:val="en-US"/>
        </w:rPr>
        <w:t>Management Accounting (regular teaching) - University of Trento;</w:t>
      </w:r>
    </w:p>
    <w:p w:rsidR="0091492B" w:rsidRDefault="0091492B" w:rsidP="0091492B">
      <w:pPr>
        <w:numPr>
          <w:ilvl w:val="3"/>
          <w:numId w:val="16"/>
        </w:numPr>
        <w:tabs>
          <w:tab w:val="left" w:pos="840"/>
        </w:tabs>
        <w:spacing w:line="0" w:lineRule="atLeast"/>
        <w:ind w:left="840" w:hanging="353"/>
        <w:rPr>
          <w:rFonts w:ascii="Times New Roman" w:eastAsia="Times New Roman" w:hAnsi="Times New Roman"/>
          <w:sz w:val="21"/>
          <w:lang w:val="en-US"/>
        </w:rPr>
      </w:pPr>
      <w:r>
        <w:rPr>
          <w:rFonts w:ascii="Arial" w:eastAsia="Arial" w:hAnsi="Arial"/>
          <w:sz w:val="21"/>
          <w:lang w:val="en-US"/>
        </w:rPr>
        <w:t>Business Administration 2 (regular teaching) - University of Trento;</w:t>
      </w:r>
    </w:p>
    <w:p w:rsidR="0091492B" w:rsidRDefault="0091492B" w:rsidP="0091492B">
      <w:pPr>
        <w:spacing w:line="292" w:lineRule="exact"/>
        <w:rPr>
          <w:rFonts w:ascii="Times New Roman" w:eastAsia="Times New Roman" w:hAnsi="Times New Roman"/>
          <w:sz w:val="21"/>
          <w:lang w:val="en-US"/>
        </w:rPr>
      </w:pPr>
    </w:p>
    <w:p w:rsidR="0091492B" w:rsidRDefault="0091492B" w:rsidP="0091492B">
      <w:pPr>
        <w:spacing w:line="0" w:lineRule="atLeast"/>
        <w:rPr>
          <w:rFonts w:ascii="Arial" w:eastAsia="Arial" w:hAnsi="Arial"/>
          <w:b/>
          <w:i/>
          <w:sz w:val="21"/>
        </w:rPr>
      </w:pPr>
      <w:r>
        <w:rPr>
          <w:rFonts w:ascii="Arial" w:eastAsia="Arial" w:hAnsi="Arial"/>
          <w:b/>
          <w:i/>
          <w:sz w:val="21"/>
        </w:rPr>
        <w:t>2005-2006 (academic year)</w:t>
      </w:r>
    </w:p>
    <w:p w:rsidR="0091492B" w:rsidRDefault="0091492B" w:rsidP="0091492B">
      <w:pPr>
        <w:spacing w:line="1" w:lineRule="exact"/>
        <w:rPr>
          <w:rFonts w:ascii="Times New Roman" w:eastAsia="Times New Roman" w:hAnsi="Times New Roman"/>
          <w:sz w:val="21"/>
        </w:rPr>
      </w:pPr>
    </w:p>
    <w:p w:rsidR="0091492B" w:rsidRDefault="0091492B" w:rsidP="0091492B">
      <w:pPr>
        <w:numPr>
          <w:ilvl w:val="3"/>
          <w:numId w:val="16"/>
        </w:numPr>
        <w:tabs>
          <w:tab w:val="left" w:pos="840"/>
        </w:tabs>
        <w:spacing w:line="0" w:lineRule="atLeast"/>
        <w:ind w:left="840" w:hanging="353"/>
        <w:rPr>
          <w:rFonts w:ascii="Times New Roman" w:eastAsia="Times New Roman" w:hAnsi="Times New Roman"/>
          <w:sz w:val="21"/>
          <w:lang w:val="en-US"/>
        </w:rPr>
      </w:pPr>
      <w:r>
        <w:rPr>
          <w:rFonts w:ascii="Arial" w:eastAsia="Arial" w:hAnsi="Arial"/>
          <w:sz w:val="21"/>
          <w:lang w:val="en-US"/>
        </w:rPr>
        <w:t>Business Administration 2 (regular teaching) – University of Trento;</w:t>
      </w:r>
    </w:p>
    <w:p w:rsidR="0091492B" w:rsidRDefault="0091492B" w:rsidP="0091492B">
      <w:pPr>
        <w:spacing w:line="291" w:lineRule="exact"/>
        <w:rPr>
          <w:rFonts w:ascii="Times New Roman" w:eastAsia="Times New Roman" w:hAnsi="Times New Roman"/>
          <w:sz w:val="21"/>
          <w:lang w:val="en-US"/>
        </w:rPr>
      </w:pPr>
    </w:p>
    <w:p w:rsidR="0091492B" w:rsidRDefault="0091492B" w:rsidP="0091492B">
      <w:pPr>
        <w:spacing w:line="0" w:lineRule="atLeast"/>
        <w:rPr>
          <w:rFonts w:ascii="Arial" w:eastAsia="Arial" w:hAnsi="Arial"/>
          <w:b/>
          <w:i/>
          <w:sz w:val="21"/>
        </w:rPr>
      </w:pPr>
      <w:r>
        <w:rPr>
          <w:rFonts w:ascii="Arial" w:eastAsia="Arial" w:hAnsi="Arial"/>
          <w:b/>
          <w:i/>
          <w:sz w:val="21"/>
        </w:rPr>
        <w:t>2004-2005 (academic year)</w:t>
      </w:r>
    </w:p>
    <w:p w:rsidR="0091492B" w:rsidRDefault="0091492B" w:rsidP="0091492B">
      <w:pPr>
        <w:spacing w:line="1" w:lineRule="exact"/>
        <w:rPr>
          <w:rFonts w:ascii="Times New Roman" w:eastAsia="Times New Roman" w:hAnsi="Times New Roman"/>
          <w:sz w:val="21"/>
        </w:rPr>
      </w:pPr>
    </w:p>
    <w:p w:rsidR="0091492B" w:rsidRDefault="0091492B" w:rsidP="0091492B">
      <w:pPr>
        <w:numPr>
          <w:ilvl w:val="3"/>
          <w:numId w:val="16"/>
        </w:numPr>
        <w:tabs>
          <w:tab w:val="left" w:pos="840"/>
        </w:tabs>
        <w:spacing w:line="0" w:lineRule="atLeast"/>
        <w:ind w:left="840" w:hanging="353"/>
        <w:rPr>
          <w:rFonts w:ascii="Times New Roman" w:eastAsia="Times New Roman" w:hAnsi="Times New Roman"/>
          <w:sz w:val="21"/>
          <w:lang w:val="en-US"/>
        </w:rPr>
      </w:pPr>
      <w:r>
        <w:rPr>
          <w:rFonts w:ascii="Arial" w:eastAsia="Arial" w:hAnsi="Arial"/>
          <w:sz w:val="21"/>
          <w:lang w:val="en-US"/>
        </w:rPr>
        <w:t>Organization of Information Systems (temporary teaching) - University of Pisa.</w:t>
      </w: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32" w:lineRule="exact"/>
        <w:rPr>
          <w:rFonts w:ascii="Times New Roman" w:eastAsia="Times New Roman" w:hAnsi="Times New Roman"/>
          <w:lang w:val="en-US"/>
        </w:rPr>
      </w:pPr>
    </w:p>
    <w:p w:rsidR="0091492B" w:rsidRDefault="0091492B" w:rsidP="0091492B">
      <w:pPr>
        <w:spacing w:line="0" w:lineRule="atLeast"/>
        <w:rPr>
          <w:rFonts w:ascii="Arial" w:eastAsia="Arial" w:hAnsi="Arial"/>
          <w:color w:val="006DB6"/>
          <w:sz w:val="18"/>
          <w:lang w:val="it-IT"/>
        </w:rPr>
      </w:pPr>
      <w:r>
        <w:rPr>
          <w:rFonts w:ascii="Arial" w:eastAsia="Arial" w:hAnsi="Arial"/>
          <w:color w:val="006DB6"/>
          <w:sz w:val="18"/>
          <w:lang w:val="it-IT"/>
        </w:rPr>
        <w:t xml:space="preserve">Genoa, </w:t>
      </w:r>
      <w:proofErr w:type="spellStart"/>
      <w:r>
        <w:rPr>
          <w:rFonts w:ascii="Arial" w:eastAsia="Arial" w:hAnsi="Arial"/>
          <w:color w:val="006DB6"/>
          <w:sz w:val="18"/>
          <w:lang w:val="it-IT"/>
        </w:rPr>
        <w:t>January</w:t>
      </w:r>
      <w:proofErr w:type="spellEnd"/>
      <w:r>
        <w:rPr>
          <w:rFonts w:ascii="Arial" w:eastAsia="Arial" w:hAnsi="Arial"/>
          <w:color w:val="006DB6"/>
          <w:sz w:val="18"/>
          <w:lang w:val="it-IT"/>
        </w:rPr>
        <w:t xml:space="preserve"> 2015</w:t>
      </w:r>
    </w:p>
    <w:p w:rsidR="0091492B" w:rsidRDefault="0091492B" w:rsidP="0091492B">
      <w:pPr>
        <w:spacing w:line="73" w:lineRule="exact"/>
        <w:rPr>
          <w:rFonts w:ascii="Times New Roman" w:eastAsia="Times New Roman" w:hAnsi="Times New Roman"/>
          <w:lang w:val="it-IT"/>
        </w:rPr>
      </w:pPr>
    </w:p>
    <w:p w:rsidR="0091492B" w:rsidRDefault="0091492B" w:rsidP="0091492B">
      <w:pPr>
        <w:spacing w:line="0" w:lineRule="atLeast"/>
        <w:rPr>
          <w:rFonts w:ascii="Arial" w:eastAsia="Arial" w:hAnsi="Arial"/>
          <w:color w:val="006DB6"/>
          <w:sz w:val="18"/>
          <w:lang w:val="it-IT"/>
        </w:rPr>
      </w:pPr>
      <w:r>
        <w:rPr>
          <w:rFonts w:ascii="Arial" w:eastAsia="Arial" w:hAnsi="Arial"/>
          <w:color w:val="006DB6"/>
          <w:sz w:val="18"/>
          <w:lang w:val="it-IT"/>
        </w:rPr>
        <w:t xml:space="preserve">Francesco </w:t>
      </w:r>
      <w:proofErr w:type="spellStart"/>
      <w:r>
        <w:rPr>
          <w:rFonts w:ascii="Arial" w:eastAsia="Arial" w:hAnsi="Arial"/>
          <w:color w:val="006DB6"/>
          <w:sz w:val="18"/>
          <w:lang w:val="it-IT"/>
        </w:rPr>
        <w:t>Avallone</w:t>
      </w:r>
      <w:proofErr w:type="spellEnd"/>
    </w:p>
    <w:p w:rsidR="0091492B" w:rsidRDefault="0091492B" w:rsidP="0091492B">
      <w:pPr>
        <w:rPr>
          <w:rFonts w:ascii="Arial" w:eastAsia="Arial" w:hAnsi="Arial"/>
          <w:color w:val="006DB6"/>
          <w:sz w:val="18"/>
          <w:lang w:val="it-IT"/>
        </w:rPr>
        <w:sectPr w:rsidR="0091492B">
          <w:pgSz w:w="11900" w:h="16840"/>
          <w:pgMar w:top="1119" w:right="1440" w:bottom="1440" w:left="1020" w:header="0" w:footer="0" w:gutter="0"/>
          <w:cols w:space="720"/>
        </w:sectPr>
      </w:pPr>
    </w:p>
    <w:p w:rsidR="0091492B" w:rsidRDefault="0091492B" w:rsidP="0091492B">
      <w:pPr>
        <w:spacing w:line="0" w:lineRule="atLeast"/>
        <w:ind w:left="3820"/>
        <w:rPr>
          <w:rFonts w:ascii="Arial" w:eastAsia="Arial" w:hAnsi="Arial"/>
          <w:sz w:val="28"/>
          <w:lang w:val="it-IT"/>
        </w:rPr>
      </w:pPr>
      <w:bookmarkStart w:id="16" w:name="page35"/>
      <w:bookmarkEnd w:id="16"/>
      <w:r>
        <w:rPr>
          <w:rFonts w:ascii="Arial" w:eastAsia="Arial" w:hAnsi="Arial"/>
          <w:sz w:val="28"/>
          <w:lang w:val="it-IT"/>
        </w:rPr>
        <w:lastRenderedPageBreak/>
        <w:t>PAOLA RAMASSA</w:t>
      </w:r>
    </w:p>
    <w:p w:rsidR="0091492B" w:rsidRDefault="0091492B" w:rsidP="0091492B">
      <w:pPr>
        <w:spacing w:line="280" w:lineRule="exact"/>
        <w:rPr>
          <w:rFonts w:ascii="Times New Roman" w:eastAsia="Times New Roman" w:hAnsi="Times New Roman"/>
          <w:lang w:val="it-IT"/>
        </w:rPr>
      </w:pPr>
    </w:p>
    <w:p w:rsidR="0091492B" w:rsidRDefault="0091492B" w:rsidP="0091492B">
      <w:pPr>
        <w:spacing w:line="0" w:lineRule="atLeast"/>
        <w:rPr>
          <w:rFonts w:ascii="Arial" w:eastAsia="Arial" w:hAnsi="Arial"/>
          <w:sz w:val="28"/>
          <w:lang w:val="en-US"/>
        </w:rPr>
      </w:pPr>
      <w:r>
        <w:rPr>
          <w:rFonts w:ascii="Arial" w:eastAsia="Arial" w:hAnsi="Arial"/>
          <w:sz w:val="28"/>
          <w:lang w:val="en-US"/>
        </w:rPr>
        <w:t>Education and academic position</w:t>
      </w:r>
    </w:p>
    <w:p w:rsidR="0091492B" w:rsidRDefault="0091492B" w:rsidP="0091492B">
      <w:pPr>
        <w:spacing w:line="20" w:lineRule="exact"/>
        <w:rPr>
          <w:rFonts w:ascii="Times New Roman" w:eastAsia="Times New Roman" w:hAnsi="Times New Roman"/>
          <w:lang w:val="en-US"/>
        </w:rPr>
      </w:pPr>
      <w:r w:rsidRPr="00DB485C">
        <w:pict>
          <v:line id="_x0000_s1034" style="position:absolute;z-index:-251645952" from=".05pt,1.6pt" to="477.05pt,1.6pt" o:userdrawn="t"/>
        </w:pict>
      </w:r>
    </w:p>
    <w:p w:rsidR="0091492B" w:rsidRDefault="0091492B" w:rsidP="0091492B">
      <w:pPr>
        <w:spacing w:line="275" w:lineRule="exact"/>
        <w:rPr>
          <w:rFonts w:ascii="Times New Roman" w:eastAsia="Times New Roman" w:hAnsi="Times New Roman"/>
          <w:lang w:val="en-US"/>
        </w:rPr>
      </w:pPr>
    </w:p>
    <w:p w:rsidR="0091492B" w:rsidRDefault="0091492B" w:rsidP="0091492B">
      <w:pPr>
        <w:spacing w:line="0" w:lineRule="atLeast"/>
        <w:rPr>
          <w:rFonts w:ascii="Arial" w:eastAsia="Arial" w:hAnsi="Arial"/>
          <w:sz w:val="18"/>
          <w:lang w:val="en-US"/>
        </w:rPr>
      </w:pPr>
      <w:r>
        <w:rPr>
          <w:rFonts w:ascii="Arial" w:eastAsia="Arial" w:hAnsi="Arial"/>
          <w:sz w:val="18"/>
          <w:lang w:val="en-US"/>
        </w:rPr>
        <w:t>December 2014 –Today, University of Genoa:</w:t>
      </w:r>
    </w:p>
    <w:p w:rsidR="0091492B" w:rsidRDefault="0091492B" w:rsidP="0091492B">
      <w:pPr>
        <w:spacing w:line="73"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b/>
          <w:sz w:val="18"/>
          <w:lang w:val="en-US"/>
        </w:rPr>
      </w:pPr>
      <w:r>
        <w:rPr>
          <w:rFonts w:ascii="Arial" w:eastAsia="Arial" w:hAnsi="Arial"/>
          <w:b/>
          <w:sz w:val="18"/>
          <w:lang w:val="en-US"/>
        </w:rPr>
        <w:t>Associate professor of Accounting</w:t>
      </w:r>
    </w:p>
    <w:p w:rsidR="0091492B" w:rsidRDefault="0091492B" w:rsidP="0091492B">
      <w:pPr>
        <w:spacing w:line="73"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Department of Economics and Business Studies (DIEC) – School of Social Sciences</w:t>
      </w:r>
    </w:p>
    <w:p w:rsidR="0091492B" w:rsidRDefault="0091492B" w:rsidP="0091492B">
      <w:pPr>
        <w:spacing w:line="291" w:lineRule="exact"/>
        <w:rPr>
          <w:rFonts w:ascii="Times New Roman" w:eastAsia="Times New Roman" w:hAnsi="Times New Roman"/>
          <w:lang w:val="en-US"/>
        </w:rPr>
      </w:pPr>
    </w:p>
    <w:p w:rsidR="0091492B" w:rsidRDefault="0091492B" w:rsidP="0091492B">
      <w:pPr>
        <w:spacing w:line="0" w:lineRule="atLeast"/>
        <w:rPr>
          <w:rFonts w:ascii="Arial" w:eastAsia="Arial" w:hAnsi="Arial"/>
          <w:sz w:val="18"/>
          <w:lang w:val="en-US"/>
        </w:rPr>
      </w:pPr>
      <w:r>
        <w:rPr>
          <w:rFonts w:ascii="Arial" w:eastAsia="Arial" w:hAnsi="Arial"/>
          <w:sz w:val="18"/>
          <w:lang w:val="en-US"/>
        </w:rPr>
        <w:t>November 2008 – November 2014, University of Genoa:</w:t>
      </w:r>
    </w:p>
    <w:p w:rsidR="0091492B" w:rsidRDefault="0091492B" w:rsidP="0091492B">
      <w:pPr>
        <w:spacing w:line="72"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b/>
          <w:sz w:val="18"/>
          <w:lang w:val="en-US"/>
        </w:rPr>
      </w:pPr>
      <w:r>
        <w:rPr>
          <w:rFonts w:ascii="Arial" w:eastAsia="Arial" w:hAnsi="Arial"/>
          <w:b/>
          <w:sz w:val="18"/>
          <w:lang w:val="en-US"/>
        </w:rPr>
        <w:t>Assistant professor of Accounting</w:t>
      </w:r>
    </w:p>
    <w:p w:rsidR="0091492B" w:rsidRDefault="0091492B" w:rsidP="0091492B">
      <w:pPr>
        <w:spacing w:line="75"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Department of Economics and Business Studies (DIEC) – School of Social Sciences</w:t>
      </w:r>
    </w:p>
    <w:p w:rsidR="0091492B" w:rsidRDefault="0091492B" w:rsidP="0091492B">
      <w:pPr>
        <w:spacing w:line="290" w:lineRule="exact"/>
        <w:rPr>
          <w:rFonts w:ascii="Times New Roman" w:eastAsia="Times New Roman" w:hAnsi="Times New Roman"/>
          <w:lang w:val="en-US"/>
        </w:rPr>
      </w:pPr>
    </w:p>
    <w:p w:rsidR="0091492B" w:rsidRDefault="0091492B" w:rsidP="0091492B">
      <w:pPr>
        <w:spacing w:line="0" w:lineRule="atLeast"/>
        <w:rPr>
          <w:rFonts w:ascii="Arial" w:eastAsia="Arial" w:hAnsi="Arial"/>
          <w:sz w:val="18"/>
          <w:lang w:val="en-US"/>
        </w:rPr>
      </w:pPr>
      <w:r>
        <w:rPr>
          <w:rFonts w:ascii="Arial" w:eastAsia="Arial" w:hAnsi="Arial"/>
          <w:sz w:val="18"/>
          <w:lang w:val="en-US"/>
        </w:rPr>
        <w:t>January 2005 – December 2007, University of Parma:</w:t>
      </w:r>
    </w:p>
    <w:p w:rsidR="0091492B" w:rsidRDefault="0091492B" w:rsidP="0091492B">
      <w:pPr>
        <w:spacing w:line="73" w:lineRule="exact"/>
        <w:rPr>
          <w:rFonts w:ascii="Times New Roman" w:eastAsia="Times New Roman" w:hAnsi="Times New Roman"/>
          <w:lang w:val="en-US"/>
        </w:rPr>
      </w:pPr>
    </w:p>
    <w:p w:rsidR="0091492B" w:rsidRDefault="0091492B" w:rsidP="0091492B">
      <w:pPr>
        <w:spacing w:line="324" w:lineRule="auto"/>
        <w:ind w:left="280" w:right="3460"/>
        <w:rPr>
          <w:rFonts w:ascii="Arial" w:eastAsia="Arial" w:hAnsi="Arial"/>
          <w:sz w:val="18"/>
          <w:lang w:val="en-US"/>
        </w:rPr>
      </w:pPr>
      <w:r>
        <w:rPr>
          <w:rFonts w:ascii="Arial" w:eastAsia="Arial" w:hAnsi="Arial"/>
          <w:b/>
          <w:sz w:val="18"/>
          <w:lang w:val="en-US"/>
        </w:rPr>
        <w:t xml:space="preserve">PhD program in Accounting and Corporate Reporting </w:t>
      </w:r>
      <w:r>
        <w:rPr>
          <w:rFonts w:ascii="Arial" w:eastAsia="Arial" w:hAnsi="Arial"/>
          <w:sz w:val="18"/>
          <w:lang w:val="en-US"/>
        </w:rPr>
        <w:t>(with full scholarship)</w:t>
      </w:r>
      <w:r>
        <w:rPr>
          <w:rFonts w:ascii="Arial" w:eastAsia="Arial" w:hAnsi="Arial"/>
          <w:b/>
          <w:sz w:val="18"/>
          <w:lang w:val="en-US"/>
        </w:rPr>
        <w:t xml:space="preserve"> </w:t>
      </w:r>
      <w:r>
        <w:rPr>
          <w:rFonts w:ascii="Arial" w:eastAsia="Arial" w:hAnsi="Arial"/>
          <w:sz w:val="18"/>
          <w:lang w:val="en-US"/>
        </w:rPr>
        <w:t>PhD thesis: The firm perspective in financial communication processes</w:t>
      </w:r>
      <w:r>
        <w:rPr>
          <w:rFonts w:ascii="Arial" w:eastAsia="Arial" w:hAnsi="Arial"/>
          <w:color w:val="FFFF00"/>
          <w:sz w:val="18"/>
          <w:lang w:val="en-US"/>
        </w:rPr>
        <w:t>…</w:t>
      </w:r>
      <w:r>
        <w:rPr>
          <w:rFonts w:ascii="Arial" w:eastAsia="Arial" w:hAnsi="Arial"/>
          <w:sz w:val="18"/>
          <w:lang w:val="en-US"/>
        </w:rPr>
        <w:t xml:space="preserve"> Supervisor: Prof. Alberto </w:t>
      </w:r>
      <w:proofErr w:type="spellStart"/>
      <w:r>
        <w:rPr>
          <w:rFonts w:ascii="Arial" w:eastAsia="Arial" w:hAnsi="Arial"/>
          <w:sz w:val="18"/>
          <w:lang w:val="en-US"/>
        </w:rPr>
        <w:t>Quagli</w:t>
      </w:r>
      <w:proofErr w:type="spellEnd"/>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Final exam passed on March 12 2008</w:t>
      </w:r>
    </w:p>
    <w:p w:rsidR="0091492B" w:rsidRDefault="0091492B" w:rsidP="0091492B">
      <w:pPr>
        <w:spacing w:line="289" w:lineRule="exact"/>
        <w:rPr>
          <w:rFonts w:ascii="Times New Roman" w:eastAsia="Times New Roman" w:hAnsi="Times New Roman"/>
          <w:lang w:val="en-US"/>
        </w:rPr>
      </w:pPr>
    </w:p>
    <w:p w:rsidR="0091492B" w:rsidRDefault="0091492B" w:rsidP="0091492B">
      <w:pPr>
        <w:spacing w:line="0" w:lineRule="atLeast"/>
        <w:rPr>
          <w:rFonts w:ascii="Arial" w:eastAsia="Arial" w:hAnsi="Arial"/>
          <w:sz w:val="18"/>
          <w:lang w:val="en-US"/>
        </w:rPr>
      </w:pPr>
      <w:r>
        <w:rPr>
          <w:rFonts w:ascii="Arial" w:eastAsia="Arial" w:hAnsi="Arial"/>
          <w:sz w:val="18"/>
          <w:lang w:val="en-US"/>
        </w:rPr>
        <w:t xml:space="preserve">September 1999 – March 2004 University of </w:t>
      </w:r>
      <w:proofErr w:type="spellStart"/>
      <w:r>
        <w:rPr>
          <w:rFonts w:ascii="Arial" w:eastAsia="Arial" w:hAnsi="Arial"/>
          <w:sz w:val="18"/>
          <w:lang w:val="en-US"/>
        </w:rPr>
        <w:t>Genova</w:t>
      </w:r>
      <w:proofErr w:type="spellEnd"/>
      <w:r>
        <w:rPr>
          <w:rFonts w:ascii="Arial" w:eastAsia="Arial" w:hAnsi="Arial"/>
          <w:sz w:val="18"/>
          <w:lang w:val="en-US"/>
        </w:rPr>
        <w:t>:</w:t>
      </w:r>
    </w:p>
    <w:p w:rsidR="0091492B" w:rsidRDefault="0091492B" w:rsidP="0091492B">
      <w:pPr>
        <w:spacing w:line="0" w:lineRule="atLeast"/>
        <w:ind w:left="280" w:right="500"/>
        <w:rPr>
          <w:rFonts w:ascii="Arial" w:eastAsia="Arial" w:hAnsi="Arial"/>
          <w:sz w:val="18"/>
          <w:lang w:val="en-US"/>
        </w:rPr>
      </w:pPr>
      <w:r>
        <w:rPr>
          <w:rFonts w:ascii="Arial" w:eastAsia="Arial" w:hAnsi="Arial"/>
          <w:b/>
          <w:sz w:val="18"/>
          <w:lang w:val="en-US"/>
        </w:rPr>
        <w:t xml:space="preserve">Master’s degree in Business Administration </w:t>
      </w:r>
      <w:r>
        <w:rPr>
          <w:rFonts w:ascii="Arial" w:eastAsia="Arial" w:hAnsi="Arial"/>
          <w:sz w:val="18"/>
          <w:lang w:val="en-US"/>
        </w:rPr>
        <w:t>(</w:t>
      </w:r>
      <w:proofErr w:type="spellStart"/>
      <w:r>
        <w:rPr>
          <w:rFonts w:ascii="Arial" w:eastAsia="Arial" w:hAnsi="Arial"/>
          <w:sz w:val="18"/>
          <w:lang w:val="en-US"/>
        </w:rPr>
        <w:t>laurea</w:t>
      </w:r>
      <w:proofErr w:type="spellEnd"/>
      <w:r>
        <w:rPr>
          <w:rFonts w:ascii="Arial" w:eastAsia="Arial" w:hAnsi="Arial"/>
          <w:sz w:val="18"/>
          <w:lang w:val="en-US"/>
        </w:rPr>
        <w:t xml:space="preserve"> </w:t>
      </w:r>
      <w:proofErr w:type="spellStart"/>
      <w:r>
        <w:rPr>
          <w:rFonts w:ascii="Arial" w:eastAsia="Arial" w:hAnsi="Arial"/>
          <w:sz w:val="18"/>
          <w:lang w:val="en-US"/>
        </w:rPr>
        <w:t>quadriennale</w:t>
      </w:r>
      <w:proofErr w:type="spellEnd"/>
      <w:r>
        <w:rPr>
          <w:rFonts w:ascii="Arial" w:eastAsia="Arial" w:hAnsi="Arial"/>
          <w:sz w:val="18"/>
          <w:lang w:val="en-US"/>
        </w:rPr>
        <w:t xml:space="preserve"> in </w:t>
      </w:r>
      <w:proofErr w:type="spellStart"/>
      <w:r>
        <w:rPr>
          <w:rFonts w:ascii="Arial" w:eastAsia="Arial" w:hAnsi="Arial"/>
          <w:sz w:val="18"/>
          <w:lang w:val="en-US"/>
        </w:rPr>
        <w:t>Economia</w:t>
      </w:r>
      <w:proofErr w:type="spellEnd"/>
      <w:r>
        <w:rPr>
          <w:rFonts w:ascii="Arial" w:eastAsia="Arial" w:hAnsi="Arial"/>
          <w:sz w:val="18"/>
          <w:lang w:val="en-US"/>
        </w:rPr>
        <w:t xml:space="preserve"> e </w:t>
      </w:r>
      <w:proofErr w:type="spellStart"/>
      <w:r>
        <w:rPr>
          <w:rFonts w:ascii="Arial" w:eastAsia="Arial" w:hAnsi="Arial"/>
          <w:sz w:val="18"/>
          <w:lang w:val="en-US"/>
        </w:rPr>
        <w:t>Commercio</w:t>
      </w:r>
      <w:proofErr w:type="spellEnd"/>
      <w:r>
        <w:rPr>
          <w:rFonts w:ascii="Arial" w:eastAsia="Arial" w:hAnsi="Arial"/>
          <w:sz w:val="18"/>
          <w:lang w:val="en-US"/>
        </w:rPr>
        <w:t xml:space="preserve">, </w:t>
      </w:r>
      <w:proofErr w:type="spellStart"/>
      <w:r>
        <w:rPr>
          <w:rFonts w:ascii="Arial" w:eastAsia="Arial" w:hAnsi="Arial"/>
          <w:sz w:val="18"/>
          <w:lang w:val="en-US"/>
        </w:rPr>
        <w:t>indirizzo</w:t>
      </w:r>
      <w:proofErr w:type="spellEnd"/>
      <w:r>
        <w:rPr>
          <w:rFonts w:ascii="Arial" w:eastAsia="Arial" w:hAnsi="Arial"/>
          <w:sz w:val="18"/>
          <w:lang w:val="en-US"/>
        </w:rPr>
        <w:t xml:space="preserve"> </w:t>
      </w:r>
      <w:proofErr w:type="spellStart"/>
      <w:r>
        <w:rPr>
          <w:rFonts w:ascii="Arial" w:eastAsia="Arial" w:hAnsi="Arial"/>
          <w:sz w:val="18"/>
          <w:lang w:val="en-US"/>
        </w:rPr>
        <w:t>aziendale</w:t>
      </w:r>
      <w:proofErr w:type="spellEnd"/>
      <w:r>
        <w:rPr>
          <w:rFonts w:ascii="Arial" w:eastAsia="Arial" w:hAnsi="Arial"/>
          <w:sz w:val="18"/>
          <w:lang w:val="en-US"/>
        </w:rPr>
        <w:t>)</w:t>
      </w:r>
      <w:r>
        <w:rPr>
          <w:rFonts w:ascii="Arial" w:eastAsia="Arial" w:hAnsi="Arial"/>
          <w:b/>
          <w:sz w:val="18"/>
          <w:lang w:val="en-US"/>
        </w:rPr>
        <w:t xml:space="preserve"> </w:t>
      </w:r>
      <w:r>
        <w:rPr>
          <w:rFonts w:ascii="Arial" w:eastAsia="Arial" w:hAnsi="Arial"/>
          <w:sz w:val="18"/>
          <w:lang w:val="en-US"/>
        </w:rPr>
        <w:t xml:space="preserve">Final mark: 110/110 with </w:t>
      </w:r>
      <w:proofErr w:type="spellStart"/>
      <w:r>
        <w:rPr>
          <w:rFonts w:ascii="Arial" w:eastAsia="Arial" w:hAnsi="Arial"/>
          <w:sz w:val="18"/>
          <w:lang w:val="en-US"/>
        </w:rPr>
        <w:t>honours</w:t>
      </w:r>
      <w:proofErr w:type="spellEnd"/>
    </w:p>
    <w:p w:rsidR="0091492B" w:rsidRDefault="0091492B" w:rsidP="0091492B">
      <w:pPr>
        <w:spacing w:line="1"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Average mark: 29,6/30</w:t>
      </w:r>
    </w:p>
    <w:p w:rsidR="0091492B" w:rsidRDefault="0091492B" w:rsidP="0091492B">
      <w:pPr>
        <w:spacing w:line="73"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Dissertation: The evolution of accounting languages: the </w:t>
      </w:r>
      <w:proofErr w:type="spellStart"/>
      <w:r>
        <w:rPr>
          <w:rFonts w:ascii="Arial" w:eastAsia="Arial" w:hAnsi="Arial"/>
          <w:sz w:val="18"/>
          <w:lang w:val="en-US"/>
        </w:rPr>
        <w:t>eXtensible</w:t>
      </w:r>
      <w:proofErr w:type="spellEnd"/>
      <w:r>
        <w:rPr>
          <w:rFonts w:ascii="Arial" w:eastAsia="Arial" w:hAnsi="Arial"/>
          <w:sz w:val="18"/>
          <w:lang w:val="en-US"/>
        </w:rPr>
        <w:t xml:space="preserve"> Business Reporting Language (XBRL)</w:t>
      </w:r>
    </w:p>
    <w:p w:rsidR="0091492B" w:rsidRDefault="0091492B" w:rsidP="0091492B">
      <w:pPr>
        <w:spacing w:line="288" w:lineRule="exact"/>
        <w:rPr>
          <w:rFonts w:ascii="Times New Roman" w:eastAsia="Times New Roman" w:hAnsi="Times New Roman"/>
          <w:lang w:val="en-US"/>
        </w:rPr>
      </w:pPr>
    </w:p>
    <w:p w:rsidR="0091492B" w:rsidRDefault="0091492B" w:rsidP="0091492B">
      <w:pPr>
        <w:spacing w:line="276" w:lineRule="auto"/>
        <w:ind w:left="280" w:right="3540"/>
        <w:rPr>
          <w:rFonts w:ascii="Arial" w:eastAsia="Arial" w:hAnsi="Arial"/>
          <w:sz w:val="18"/>
          <w:lang w:val="en-US"/>
        </w:rPr>
      </w:pPr>
      <w:r>
        <w:rPr>
          <w:rFonts w:ascii="Arial" w:eastAsia="Arial" w:hAnsi="Arial"/>
          <w:sz w:val="18"/>
          <w:lang w:val="en-US"/>
        </w:rPr>
        <w:t xml:space="preserve">September 2003 - November 2003: </w:t>
      </w:r>
      <w:proofErr w:type="spellStart"/>
      <w:r>
        <w:rPr>
          <w:rFonts w:ascii="Arial" w:eastAsia="Arial" w:hAnsi="Arial"/>
          <w:b/>
          <w:sz w:val="18"/>
          <w:lang w:val="en-US"/>
        </w:rPr>
        <w:t>Intership</w:t>
      </w:r>
      <w:proofErr w:type="spellEnd"/>
      <w:r>
        <w:rPr>
          <w:rFonts w:ascii="Arial" w:eastAsia="Arial" w:hAnsi="Arial"/>
          <w:sz w:val="18"/>
          <w:lang w:val="en-US"/>
        </w:rPr>
        <w:t xml:space="preserve"> at </w:t>
      </w:r>
      <w:r>
        <w:rPr>
          <w:rFonts w:ascii="Arial" w:eastAsia="Arial" w:hAnsi="Arial"/>
          <w:b/>
          <w:sz w:val="18"/>
          <w:lang w:val="en-US"/>
        </w:rPr>
        <w:t>Procter &amp; Gamble</w:t>
      </w:r>
      <w:r>
        <w:rPr>
          <w:rFonts w:ascii="Arial" w:eastAsia="Arial" w:hAnsi="Arial"/>
          <w:sz w:val="18"/>
          <w:lang w:val="en-US"/>
        </w:rPr>
        <w:t xml:space="preserve"> (</w:t>
      </w:r>
      <w:r>
        <w:rPr>
          <w:rFonts w:ascii="Arial" w:eastAsia="Arial" w:hAnsi="Arial"/>
          <w:b/>
          <w:sz w:val="18"/>
          <w:lang w:val="en-US"/>
        </w:rPr>
        <w:t>Geneva</w:t>
      </w:r>
      <w:r>
        <w:rPr>
          <w:rFonts w:ascii="Arial" w:eastAsia="Arial" w:hAnsi="Arial"/>
          <w:sz w:val="18"/>
          <w:lang w:val="en-US"/>
        </w:rPr>
        <w:t xml:space="preserve">) Position: financial analyst (competitive intelligence for </w:t>
      </w:r>
      <w:proofErr w:type="spellStart"/>
      <w:r>
        <w:rPr>
          <w:rFonts w:ascii="Arial" w:eastAsia="Arial" w:hAnsi="Arial"/>
          <w:sz w:val="18"/>
          <w:lang w:val="en-US"/>
        </w:rPr>
        <w:t>Iams</w:t>
      </w:r>
      <w:proofErr w:type="spellEnd"/>
      <w:r>
        <w:rPr>
          <w:rFonts w:ascii="Arial" w:eastAsia="Arial" w:hAnsi="Arial"/>
          <w:sz w:val="18"/>
          <w:lang w:val="en-US"/>
        </w:rPr>
        <w:t xml:space="preserve"> Europe)</w:t>
      </w:r>
    </w:p>
    <w:p w:rsidR="0091492B" w:rsidRDefault="0091492B" w:rsidP="0091492B">
      <w:pPr>
        <w:spacing w:line="154" w:lineRule="exact"/>
        <w:rPr>
          <w:rFonts w:ascii="Times New Roman" w:eastAsia="Times New Roman" w:hAnsi="Times New Roman"/>
          <w:lang w:val="en-US"/>
        </w:rPr>
      </w:pPr>
    </w:p>
    <w:p w:rsidR="0091492B" w:rsidRDefault="0091492B" w:rsidP="0091492B">
      <w:pPr>
        <w:spacing w:line="336" w:lineRule="auto"/>
        <w:ind w:left="280" w:right="3240"/>
        <w:rPr>
          <w:rFonts w:ascii="Arial" w:eastAsia="Arial" w:hAnsi="Arial"/>
          <w:sz w:val="18"/>
          <w:lang w:val="en-US"/>
        </w:rPr>
      </w:pPr>
      <w:r>
        <w:rPr>
          <w:rFonts w:ascii="Arial" w:eastAsia="Arial" w:hAnsi="Arial"/>
          <w:sz w:val="18"/>
          <w:lang w:val="en-US"/>
        </w:rPr>
        <w:t xml:space="preserve">July 2002 - September 2002: </w:t>
      </w:r>
      <w:r>
        <w:rPr>
          <w:rFonts w:ascii="Arial" w:eastAsia="Arial" w:hAnsi="Arial"/>
          <w:b/>
          <w:sz w:val="18"/>
          <w:lang w:val="en-US"/>
        </w:rPr>
        <w:t xml:space="preserve">Temporary research contract, </w:t>
      </w:r>
      <w:proofErr w:type="spellStart"/>
      <w:r>
        <w:rPr>
          <w:rFonts w:ascii="Arial" w:eastAsia="Arial" w:hAnsi="Arial"/>
          <w:b/>
          <w:sz w:val="18"/>
          <w:lang w:val="en-US"/>
        </w:rPr>
        <w:t>Regione</w:t>
      </w:r>
      <w:proofErr w:type="spellEnd"/>
      <w:r>
        <w:rPr>
          <w:rFonts w:ascii="Arial" w:eastAsia="Arial" w:hAnsi="Arial"/>
          <w:b/>
          <w:sz w:val="18"/>
          <w:lang w:val="en-US"/>
        </w:rPr>
        <w:t xml:space="preserve"> Liguria</w:t>
      </w:r>
      <w:r>
        <w:rPr>
          <w:rFonts w:ascii="Arial" w:eastAsia="Arial" w:hAnsi="Arial"/>
          <w:sz w:val="18"/>
          <w:lang w:val="en-US"/>
        </w:rPr>
        <w:t xml:space="preserve"> Data collection and analysis for a field research on trade in the Province of Genoa</w:t>
      </w:r>
    </w:p>
    <w:p w:rsidR="0091492B" w:rsidRDefault="0091492B" w:rsidP="0091492B">
      <w:pPr>
        <w:spacing w:line="208" w:lineRule="exact"/>
        <w:rPr>
          <w:rFonts w:ascii="Times New Roman" w:eastAsia="Times New Roman" w:hAnsi="Times New Roman"/>
          <w:lang w:val="en-US"/>
        </w:rPr>
      </w:pPr>
    </w:p>
    <w:p w:rsidR="0091492B" w:rsidRDefault="0091492B" w:rsidP="0091492B">
      <w:pPr>
        <w:spacing w:line="0" w:lineRule="atLeast"/>
        <w:rPr>
          <w:rFonts w:ascii="Arial" w:eastAsia="Arial" w:hAnsi="Arial"/>
          <w:sz w:val="18"/>
          <w:lang w:val="en-US"/>
        </w:rPr>
      </w:pPr>
      <w:r>
        <w:rPr>
          <w:rFonts w:ascii="Arial" w:eastAsia="Arial" w:hAnsi="Arial"/>
          <w:sz w:val="18"/>
          <w:lang w:val="en-US"/>
        </w:rPr>
        <w:t xml:space="preserve">September 1994 – June 1999 </w:t>
      </w:r>
      <w:proofErr w:type="spellStart"/>
      <w:r>
        <w:rPr>
          <w:rFonts w:ascii="Arial" w:eastAsia="Arial" w:hAnsi="Arial"/>
          <w:sz w:val="18"/>
          <w:lang w:val="en-US"/>
        </w:rPr>
        <w:t>Liceo</w:t>
      </w:r>
      <w:proofErr w:type="spellEnd"/>
      <w:r>
        <w:rPr>
          <w:rFonts w:ascii="Arial" w:eastAsia="Arial" w:hAnsi="Arial"/>
          <w:sz w:val="18"/>
          <w:lang w:val="en-US"/>
        </w:rPr>
        <w:t xml:space="preserve"> </w:t>
      </w:r>
      <w:proofErr w:type="spellStart"/>
      <w:r>
        <w:rPr>
          <w:rFonts w:ascii="Arial" w:eastAsia="Arial" w:hAnsi="Arial"/>
          <w:sz w:val="18"/>
          <w:lang w:val="en-US"/>
        </w:rPr>
        <w:t>Classico</w:t>
      </w:r>
      <w:proofErr w:type="spellEnd"/>
      <w:r>
        <w:rPr>
          <w:rFonts w:ascii="Arial" w:eastAsia="Arial" w:hAnsi="Arial"/>
          <w:sz w:val="18"/>
          <w:lang w:val="en-US"/>
        </w:rPr>
        <w:t xml:space="preserve"> Andrea </w:t>
      </w:r>
      <w:proofErr w:type="spellStart"/>
      <w:r>
        <w:rPr>
          <w:rFonts w:ascii="Arial" w:eastAsia="Arial" w:hAnsi="Arial"/>
          <w:sz w:val="18"/>
          <w:lang w:val="en-US"/>
        </w:rPr>
        <w:t>D’Oria</w:t>
      </w:r>
      <w:proofErr w:type="spellEnd"/>
      <w:r>
        <w:rPr>
          <w:rFonts w:ascii="Arial" w:eastAsia="Arial" w:hAnsi="Arial"/>
          <w:sz w:val="18"/>
          <w:lang w:val="en-US"/>
        </w:rPr>
        <w:t>:</w:t>
      </w:r>
    </w:p>
    <w:p w:rsidR="0091492B" w:rsidRDefault="0091492B" w:rsidP="0091492B">
      <w:pPr>
        <w:spacing w:line="74" w:lineRule="exact"/>
        <w:rPr>
          <w:rFonts w:ascii="Times New Roman" w:eastAsia="Times New Roman" w:hAnsi="Times New Roman"/>
          <w:lang w:val="en-US"/>
        </w:rPr>
      </w:pPr>
    </w:p>
    <w:p w:rsidR="0091492B" w:rsidRDefault="0091492B" w:rsidP="0091492B">
      <w:pPr>
        <w:spacing w:line="360" w:lineRule="auto"/>
        <w:ind w:left="360" w:right="4200"/>
        <w:rPr>
          <w:rFonts w:ascii="Arial" w:eastAsia="Arial" w:hAnsi="Arial"/>
          <w:sz w:val="18"/>
          <w:lang w:val="en-US"/>
        </w:rPr>
      </w:pPr>
      <w:r>
        <w:rPr>
          <w:rFonts w:ascii="Arial" w:eastAsia="Arial" w:hAnsi="Arial"/>
          <w:sz w:val="18"/>
          <w:lang w:val="en-US"/>
        </w:rPr>
        <w:t xml:space="preserve">High school diploma, classical studies (Diploma di </w:t>
      </w:r>
      <w:proofErr w:type="spellStart"/>
      <w:r>
        <w:rPr>
          <w:rFonts w:ascii="Arial" w:eastAsia="Arial" w:hAnsi="Arial"/>
          <w:sz w:val="18"/>
          <w:lang w:val="en-US"/>
        </w:rPr>
        <w:t>Maturità</w:t>
      </w:r>
      <w:proofErr w:type="spellEnd"/>
      <w:r>
        <w:rPr>
          <w:rFonts w:ascii="Arial" w:eastAsia="Arial" w:hAnsi="Arial"/>
          <w:sz w:val="18"/>
          <w:lang w:val="en-US"/>
        </w:rPr>
        <w:t xml:space="preserve"> </w:t>
      </w:r>
      <w:proofErr w:type="spellStart"/>
      <w:r>
        <w:rPr>
          <w:rFonts w:ascii="Arial" w:eastAsia="Arial" w:hAnsi="Arial"/>
          <w:sz w:val="18"/>
          <w:lang w:val="en-US"/>
        </w:rPr>
        <w:t>Classica</w:t>
      </w:r>
      <w:proofErr w:type="spellEnd"/>
      <w:r>
        <w:rPr>
          <w:rFonts w:ascii="Arial" w:eastAsia="Arial" w:hAnsi="Arial"/>
          <w:sz w:val="18"/>
          <w:lang w:val="en-US"/>
        </w:rPr>
        <w:t>) Final mark: 100/100</w:t>
      </w:r>
    </w:p>
    <w:p w:rsidR="0091492B" w:rsidRDefault="0091492B" w:rsidP="0091492B">
      <w:pPr>
        <w:spacing w:line="141"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8"/>
          <w:lang w:val="en-US"/>
        </w:rPr>
      </w:pPr>
      <w:r>
        <w:rPr>
          <w:rFonts w:ascii="Arial" w:eastAsia="Arial" w:hAnsi="Arial"/>
          <w:sz w:val="28"/>
          <w:lang w:val="en-US"/>
        </w:rPr>
        <w:t>Visiting period, doctoral and post-doctoral workshops</w:t>
      </w:r>
    </w:p>
    <w:p w:rsidR="0091492B" w:rsidRDefault="0091492B" w:rsidP="0091492B">
      <w:pPr>
        <w:spacing w:line="20" w:lineRule="exact"/>
        <w:rPr>
          <w:rFonts w:ascii="Times New Roman" w:eastAsia="Times New Roman" w:hAnsi="Times New Roman"/>
          <w:lang w:val="en-US"/>
        </w:rPr>
      </w:pPr>
      <w:r w:rsidRPr="00DB485C">
        <w:pict>
          <v:line id="_x0000_s1035" style="position:absolute;z-index:-251644928" from=".05pt,1.6pt" to="477.05pt,1.6pt" o:userdrawn="t"/>
        </w:pict>
      </w:r>
    </w:p>
    <w:p w:rsidR="0091492B" w:rsidRDefault="0091492B" w:rsidP="0091492B">
      <w:pPr>
        <w:spacing w:line="275" w:lineRule="exact"/>
        <w:rPr>
          <w:rFonts w:ascii="Times New Roman" w:eastAsia="Times New Roman" w:hAnsi="Times New Roman"/>
          <w:lang w:val="en-US"/>
        </w:rPr>
      </w:pPr>
    </w:p>
    <w:p w:rsidR="0091492B" w:rsidRDefault="0091492B" w:rsidP="0091492B">
      <w:pPr>
        <w:spacing w:line="0" w:lineRule="atLeast"/>
        <w:rPr>
          <w:rFonts w:ascii="Arial" w:eastAsia="Arial" w:hAnsi="Arial"/>
          <w:sz w:val="18"/>
          <w:lang w:val="en-US"/>
        </w:rPr>
      </w:pPr>
      <w:r>
        <w:rPr>
          <w:rFonts w:ascii="Arial" w:eastAsia="Arial" w:hAnsi="Arial"/>
          <w:sz w:val="18"/>
          <w:lang w:val="en-US"/>
        </w:rPr>
        <w:t xml:space="preserve">September 2011: Econometrics summer school (advanced course), </w:t>
      </w:r>
      <w:proofErr w:type="spellStart"/>
      <w:r>
        <w:rPr>
          <w:rFonts w:ascii="Arial" w:eastAsia="Arial" w:hAnsi="Arial"/>
          <w:sz w:val="18"/>
          <w:lang w:val="en-US"/>
        </w:rPr>
        <w:t>Sdipa</w:t>
      </w:r>
      <w:proofErr w:type="spellEnd"/>
      <w:r>
        <w:rPr>
          <w:rFonts w:ascii="Arial" w:eastAsia="Arial" w:hAnsi="Arial"/>
          <w:sz w:val="18"/>
          <w:lang w:val="en-US"/>
        </w:rPr>
        <w:t xml:space="preserve"> – University of Calabria</w:t>
      </w:r>
    </w:p>
    <w:p w:rsidR="0091492B" w:rsidRDefault="0091492B" w:rsidP="0091492B">
      <w:pPr>
        <w:spacing w:line="292" w:lineRule="exact"/>
        <w:rPr>
          <w:rFonts w:ascii="Times New Roman" w:eastAsia="Times New Roman" w:hAnsi="Times New Roman"/>
          <w:lang w:val="en-US"/>
        </w:rPr>
      </w:pPr>
    </w:p>
    <w:p w:rsidR="0091492B" w:rsidRDefault="0091492B" w:rsidP="0091492B">
      <w:pPr>
        <w:spacing w:line="0" w:lineRule="atLeast"/>
        <w:rPr>
          <w:rFonts w:ascii="Arial" w:eastAsia="Arial" w:hAnsi="Arial"/>
          <w:sz w:val="18"/>
          <w:lang w:val="en-US"/>
        </w:rPr>
      </w:pPr>
      <w:r>
        <w:rPr>
          <w:rFonts w:ascii="Arial" w:eastAsia="Arial" w:hAnsi="Arial"/>
          <w:sz w:val="18"/>
          <w:lang w:val="en-US"/>
        </w:rPr>
        <w:t xml:space="preserve">September 2010: Econometrics summer school, </w:t>
      </w:r>
      <w:proofErr w:type="spellStart"/>
      <w:r>
        <w:rPr>
          <w:rFonts w:ascii="Arial" w:eastAsia="Arial" w:hAnsi="Arial"/>
          <w:sz w:val="18"/>
          <w:lang w:val="en-US"/>
        </w:rPr>
        <w:t>Sdipa</w:t>
      </w:r>
      <w:proofErr w:type="spellEnd"/>
      <w:r>
        <w:rPr>
          <w:rFonts w:ascii="Arial" w:eastAsia="Arial" w:hAnsi="Arial"/>
          <w:sz w:val="18"/>
          <w:lang w:val="en-US"/>
        </w:rPr>
        <w:t xml:space="preserve"> – University of Calabria</w:t>
      </w:r>
    </w:p>
    <w:p w:rsidR="0091492B" w:rsidRDefault="0091492B" w:rsidP="0091492B">
      <w:pPr>
        <w:spacing w:line="292" w:lineRule="exact"/>
        <w:rPr>
          <w:rFonts w:ascii="Times New Roman" w:eastAsia="Times New Roman" w:hAnsi="Times New Roman"/>
          <w:lang w:val="en-US"/>
        </w:rPr>
      </w:pPr>
    </w:p>
    <w:p w:rsidR="0091492B" w:rsidRDefault="0091492B" w:rsidP="0091492B">
      <w:pPr>
        <w:spacing w:line="276" w:lineRule="auto"/>
        <w:ind w:left="280" w:right="3220"/>
        <w:rPr>
          <w:rFonts w:ascii="Arial" w:eastAsia="Arial" w:hAnsi="Arial"/>
          <w:sz w:val="18"/>
          <w:lang w:val="en-US"/>
        </w:rPr>
      </w:pPr>
      <w:r>
        <w:rPr>
          <w:rFonts w:ascii="Arial" w:eastAsia="Arial" w:hAnsi="Arial"/>
          <w:sz w:val="18"/>
          <w:lang w:val="en-US"/>
        </w:rPr>
        <w:t xml:space="preserve">November - December 2007: Visiting period at </w:t>
      </w:r>
      <w:proofErr w:type="spellStart"/>
      <w:r>
        <w:rPr>
          <w:rFonts w:ascii="Arial" w:eastAsia="Arial" w:hAnsi="Arial"/>
          <w:sz w:val="18"/>
          <w:lang w:val="en-US"/>
        </w:rPr>
        <w:t>Heriot</w:t>
      </w:r>
      <w:proofErr w:type="spellEnd"/>
      <w:r>
        <w:rPr>
          <w:rFonts w:ascii="Arial" w:eastAsia="Arial" w:hAnsi="Arial"/>
          <w:sz w:val="18"/>
          <w:lang w:val="en-US"/>
        </w:rPr>
        <w:t xml:space="preserve"> Watt University (</w:t>
      </w:r>
      <w:proofErr w:type="spellStart"/>
      <w:r>
        <w:rPr>
          <w:rFonts w:ascii="Arial" w:eastAsia="Arial" w:hAnsi="Arial"/>
          <w:sz w:val="18"/>
          <w:lang w:val="en-US"/>
        </w:rPr>
        <w:t>Edimburgo</w:t>
      </w:r>
      <w:proofErr w:type="spellEnd"/>
      <w:r>
        <w:rPr>
          <w:rFonts w:ascii="Arial" w:eastAsia="Arial" w:hAnsi="Arial"/>
          <w:sz w:val="18"/>
          <w:lang w:val="en-US"/>
        </w:rPr>
        <w:t>) Hosting professor: Prof. Claire Marston</w:t>
      </w:r>
    </w:p>
    <w:p w:rsidR="0091492B" w:rsidRDefault="0091492B" w:rsidP="0091492B">
      <w:pPr>
        <w:spacing w:line="229" w:lineRule="exact"/>
        <w:rPr>
          <w:rFonts w:ascii="Times New Roman" w:eastAsia="Times New Roman" w:hAnsi="Times New Roman"/>
          <w:lang w:val="en-US"/>
        </w:rPr>
      </w:pPr>
    </w:p>
    <w:p w:rsidR="0091492B" w:rsidRDefault="0091492B" w:rsidP="0091492B">
      <w:pPr>
        <w:spacing w:line="0" w:lineRule="atLeast"/>
        <w:rPr>
          <w:rFonts w:ascii="Arial" w:eastAsia="Arial" w:hAnsi="Arial"/>
          <w:sz w:val="18"/>
          <w:lang w:val="en-US"/>
        </w:rPr>
      </w:pPr>
      <w:r>
        <w:rPr>
          <w:rFonts w:ascii="Arial" w:eastAsia="Arial" w:hAnsi="Arial"/>
          <w:sz w:val="18"/>
          <w:lang w:val="en-US"/>
        </w:rPr>
        <w:t>January 2007: AIDEA school on research methodology, Venice</w:t>
      </w:r>
    </w:p>
    <w:p w:rsidR="0091492B" w:rsidRDefault="0091492B" w:rsidP="0091492B">
      <w:pPr>
        <w:spacing w:line="292" w:lineRule="exact"/>
        <w:rPr>
          <w:rFonts w:ascii="Times New Roman" w:eastAsia="Times New Roman" w:hAnsi="Times New Roman"/>
          <w:lang w:val="en-US"/>
        </w:rPr>
      </w:pPr>
    </w:p>
    <w:p w:rsidR="0091492B" w:rsidRDefault="0091492B" w:rsidP="0091492B">
      <w:pPr>
        <w:spacing w:line="0" w:lineRule="atLeast"/>
        <w:rPr>
          <w:rFonts w:ascii="Arial" w:eastAsia="Arial" w:hAnsi="Arial"/>
          <w:sz w:val="18"/>
          <w:lang w:val="en-US"/>
        </w:rPr>
      </w:pPr>
      <w:r>
        <w:rPr>
          <w:rFonts w:ascii="Arial" w:eastAsia="Arial" w:hAnsi="Arial"/>
          <w:sz w:val="18"/>
          <w:lang w:val="en-US"/>
        </w:rPr>
        <w:t xml:space="preserve">September 2004: AIDEA summer school on teaching methodology, </w:t>
      </w:r>
      <w:proofErr w:type="spellStart"/>
      <w:r>
        <w:rPr>
          <w:rFonts w:ascii="Arial" w:eastAsia="Arial" w:hAnsi="Arial"/>
          <w:sz w:val="18"/>
          <w:lang w:val="en-US"/>
        </w:rPr>
        <w:t>Pinerolo</w:t>
      </w:r>
      <w:proofErr w:type="spellEnd"/>
    </w:p>
    <w:p w:rsidR="0091492B" w:rsidRDefault="0091492B" w:rsidP="0091492B">
      <w:pPr>
        <w:spacing w:line="276"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8"/>
          <w:lang w:val="en-US"/>
        </w:rPr>
      </w:pPr>
      <w:r>
        <w:rPr>
          <w:rFonts w:ascii="Arial" w:eastAsia="Arial" w:hAnsi="Arial"/>
          <w:sz w:val="28"/>
          <w:lang w:val="en-US"/>
        </w:rPr>
        <w:t>Research activities</w:t>
      </w:r>
    </w:p>
    <w:p w:rsidR="0091492B" w:rsidRDefault="0091492B" w:rsidP="0091492B">
      <w:pPr>
        <w:spacing w:line="20" w:lineRule="exact"/>
        <w:rPr>
          <w:rFonts w:ascii="Times New Roman" w:eastAsia="Times New Roman" w:hAnsi="Times New Roman"/>
          <w:lang w:val="en-US"/>
        </w:rPr>
      </w:pPr>
      <w:r w:rsidRPr="00DB485C">
        <w:pict>
          <v:line id="_x0000_s1036" style="position:absolute;z-index:-251643904" from=".05pt,3pt" to="477.05pt,3pt" o:userdrawn="t"/>
        </w:pict>
      </w:r>
    </w:p>
    <w:p w:rsidR="0091492B" w:rsidRDefault="0091492B" w:rsidP="0091492B">
      <w:pPr>
        <w:spacing w:line="276" w:lineRule="exact"/>
        <w:rPr>
          <w:rFonts w:ascii="Times New Roman" w:eastAsia="Times New Roman" w:hAnsi="Times New Roman"/>
          <w:lang w:val="en-US"/>
        </w:rPr>
      </w:pPr>
    </w:p>
    <w:p w:rsidR="0091492B" w:rsidRDefault="0091492B" w:rsidP="0091492B">
      <w:pPr>
        <w:spacing w:line="276" w:lineRule="auto"/>
        <w:ind w:left="280"/>
        <w:rPr>
          <w:rFonts w:ascii="Arial" w:eastAsia="Arial" w:hAnsi="Arial"/>
          <w:sz w:val="18"/>
          <w:lang w:val="en-US"/>
        </w:rPr>
      </w:pPr>
      <w:r>
        <w:rPr>
          <w:rFonts w:ascii="Arial" w:eastAsia="Arial" w:hAnsi="Arial"/>
          <w:sz w:val="18"/>
          <w:lang w:val="en-US"/>
        </w:rPr>
        <w:t>Member of the Working group of SIDREA (</w:t>
      </w:r>
      <w:proofErr w:type="spellStart"/>
      <w:r>
        <w:rPr>
          <w:rFonts w:ascii="Arial" w:eastAsia="Arial" w:hAnsi="Arial"/>
          <w:sz w:val="18"/>
          <w:lang w:val="en-US"/>
        </w:rPr>
        <w:t>Società</w:t>
      </w:r>
      <w:proofErr w:type="spellEnd"/>
      <w:r>
        <w:rPr>
          <w:rFonts w:ascii="Arial" w:eastAsia="Arial" w:hAnsi="Arial"/>
          <w:sz w:val="18"/>
          <w:lang w:val="en-US"/>
        </w:rPr>
        <w:t xml:space="preserve"> </w:t>
      </w:r>
      <w:proofErr w:type="spellStart"/>
      <w:r>
        <w:rPr>
          <w:rFonts w:ascii="Arial" w:eastAsia="Arial" w:hAnsi="Arial"/>
          <w:sz w:val="18"/>
          <w:lang w:val="en-US"/>
        </w:rPr>
        <w:t>Italiana</w:t>
      </w:r>
      <w:proofErr w:type="spellEnd"/>
      <w:r>
        <w:rPr>
          <w:rFonts w:ascii="Arial" w:eastAsia="Arial" w:hAnsi="Arial"/>
          <w:sz w:val="18"/>
          <w:lang w:val="en-US"/>
        </w:rPr>
        <w:t xml:space="preserve"> </w:t>
      </w:r>
      <w:proofErr w:type="spellStart"/>
      <w:r>
        <w:rPr>
          <w:rFonts w:ascii="Arial" w:eastAsia="Arial" w:hAnsi="Arial"/>
          <w:sz w:val="18"/>
          <w:lang w:val="en-US"/>
        </w:rPr>
        <w:t>dei</w:t>
      </w:r>
      <w:proofErr w:type="spellEnd"/>
      <w:r>
        <w:rPr>
          <w:rFonts w:ascii="Arial" w:eastAsia="Arial" w:hAnsi="Arial"/>
          <w:sz w:val="18"/>
          <w:lang w:val="en-US"/>
        </w:rPr>
        <w:t xml:space="preserve"> </w:t>
      </w:r>
      <w:proofErr w:type="spellStart"/>
      <w:r>
        <w:rPr>
          <w:rFonts w:ascii="Arial" w:eastAsia="Arial" w:hAnsi="Arial"/>
          <w:sz w:val="18"/>
          <w:lang w:val="en-US"/>
        </w:rPr>
        <w:t>Docenti</w:t>
      </w:r>
      <w:proofErr w:type="spellEnd"/>
      <w:r>
        <w:rPr>
          <w:rFonts w:ascii="Arial" w:eastAsia="Arial" w:hAnsi="Arial"/>
          <w:sz w:val="18"/>
          <w:lang w:val="en-US"/>
        </w:rPr>
        <w:t xml:space="preserve"> di </w:t>
      </w:r>
      <w:proofErr w:type="spellStart"/>
      <w:r>
        <w:rPr>
          <w:rFonts w:ascii="Arial" w:eastAsia="Arial" w:hAnsi="Arial"/>
          <w:sz w:val="18"/>
          <w:lang w:val="en-US"/>
        </w:rPr>
        <w:t>Ragioneria</w:t>
      </w:r>
      <w:proofErr w:type="spellEnd"/>
      <w:r>
        <w:rPr>
          <w:rFonts w:ascii="Arial" w:eastAsia="Arial" w:hAnsi="Arial"/>
          <w:sz w:val="18"/>
          <w:lang w:val="en-US"/>
        </w:rPr>
        <w:t xml:space="preserve"> e di </w:t>
      </w:r>
      <w:proofErr w:type="spellStart"/>
      <w:r>
        <w:rPr>
          <w:rFonts w:ascii="Arial" w:eastAsia="Arial" w:hAnsi="Arial"/>
          <w:sz w:val="18"/>
          <w:lang w:val="en-US"/>
        </w:rPr>
        <w:t>Economia</w:t>
      </w:r>
      <w:proofErr w:type="spellEnd"/>
      <w:r>
        <w:rPr>
          <w:rFonts w:ascii="Arial" w:eastAsia="Arial" w:hAnsi="Arial"/>
          <w:sz w:val="18"/>
          <w:lang w:val="en-US"/>
        </w:rPr>
        <w:t xml:space="preserve"> </w:t>
      </w:r>
      <w:proofErr w:type="spellStart"/>
      <w:r>
        <w:rPr>
          <w:rFonts w:ascii="Arial" w:eastAsia="Arial" w:hAnsi="Arial"/>
          <w:sz w:val="18"/>
          <w:lang w:val="en-US"/>
        </w:rPr>
        <w:t>Aziendale</w:t>
      </w:r>
      <w:proofErr w:type="spellEnd"/>
      <w:r>
        <w:rPr>
          <w:rFonts w:ascii="Arial" w:eastAsia="Arial" w:hAnsi="Arial"/>
          <w:sz w:val="18"/>
          <w:lang w:val="en-US"/>
        </w:rPr>
        <w:t>) “</w:t>
      </w:r>
      <w:r>
        <w:rPr>
          <w:rFonts w:ascii="Arial" w:eastAsia="Arial" w:hAnsi="Arial"/>
          <w:color w:val="0000FF"/>
          <w:sz w:val="18"/>
          <w:u w:val="single"/>
          <w:lang w:val="en-US"/>
        </w:rPr>
        <w:t>Guidelines for management control</w:t>
      </w:r>
      <w:r>
        <w:rPr>
          <w:rFonts w:ascii="Arial" w:eastAsia="Arial" w:hAnsi="Arial"/>
          <w:sz w:val="18"/>
          <w:lang w:val="en-US"/>
        </w:rPr>
        <w:t>”</w:t>
      </w:r>
    </w:p>
    <w:p w:rsidR="0091492B" w:rsidRDefault="0091492B" w:rsidP="0091492B">
      <w:pPr>
        <w:spacing w:line="12"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it-IT"/>
        </w:rPr>
      </w:pPr>
      <w:proofErr w:type="spellStart"/>
      <w:r>
        <w:rPr>
          <w:rFonts w:ascii="Arial" w:eastAsia="Arial" w:hAnsi="Arial"/>
          <w:sz w:val="18"/>
          <w:lang w:val="it-IT"/>
        </w:rPr>
        <w:t>Coordinator</w:t>
      </w:r>
      <w:proofErr w:type="spellEnd"/>
      <w:r>
        <w:rPr>
          <w:rFonts w:ascii="Arial" w:eastAsia="Arial" w:hAnsi="Arial"/>
          <w:sz w:val="18"/>
          <w:lang w:val="it-IT"/>
        </w:rPr>
        <w:t>: Prof. Luciano Marchi</w:t>
      </w:r>
    </w:p>
    <w:p w:rsidR="0091492B" w:rsidRDefault="0091492B" w:rsidP="0091492B">
      <w:pPr>
        <w:spacing w:line="290" w:lineRule="exact"/>
        <w:rPr>
          <w:rFonts w:ascii="Times New Roman" w:eastAsia="Times New Roman" w:hAnsi="Times New Roman"/>
          <w:lang w:val="it-IT"/>
        </w:rPr>
      </w:pPr>
    </w:p>
    <w:p w:rsidR="0091492B" w:rsidRDefault="0091492B" w:rsidP="0091492B">
      <w:pPr>
        <w:spacing w:line="0" w:lineRule="atLeast"/>
        <w:rPr>
          <w:rFonts w:ascii="Arial" w:eastAsia="Arial" w:hAnsi="Arial"/>
          <w:sz w:val="18"/>
          <w:lang w:val="it-IT"/>
        </w:rPr>
      </w:pPr>
      <w:r>
        <w:rPr>
          <w:rFonts w:ascii="Arial" w:eastAsia="Arial" w:hAnsi="Arial"/>
          <w:sz w:val="18"/>
          <w:lang w:val="it-IT"/>
        </w:rPr>
        <w:t xml:space="preserve">“Navigando di bolina – </w:t>
      </w:r>
      <w:proofErr w:type="spellStart"/>
      <w:r>
        <w:rPr>
          <w:rFonts w:ascii="Arial" w:eastAsia="Arial" w:hAnsi="Arial"/>
          <w:sz w:val="18"/>
          <w:lang w:val="it-IT"/>
        </w:rPr>
        <w:t>Value</w:t>
      </w:r>
      <w:proofErr w:type="spellEnd"/>
      <w:r>
        <w:rPr>
          <w:rFonts w:ascii="Arial" w:eastAsia="Arial" w:hAnsi="Arial"/>
          <w:sz w:val="18"/>
          <w:lang w:val="it-IT"/>
        </w:rPr>
        <w:t xml:space="preserve"> award” (2015)</w:t>
      </w:r>
    </w:p>
    <w:p w:rsidR="0091492B" w:rsidRDefault="0091492B" w:rsidP="0091492B">
      <w:pPr>
        <w:spacing w:line="1" w:lineRule="exact"/>
        <w:rPr>
          <w:rFonts w:ascii="Times New Roman" w:eastAsia="Times New Roman" w:hAnsi="Times New Roman"/>
          <w:lang w:val="it-IT"/>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Funded by: Ernst and Young and </w:t>
      </w:r>
      <w:proofErr w:type="spellStart"/>
      <w:r>
        <w:rPr>
          <w:rFonts w:ascii="Arial" w:eastAsia="Arial" w:hAnsi="Arial"/>
          <w:sz w:val="18"/>
          <w:lang w:val="en-US"/>
        </w:rPr>
        <w:t>Banca</w:t>
      </w:r>
      <w:proofErr w:type="spellEnd"/>
      <w:r>
        <w:rPr>
          <w:rFonts w:ascii="Arial" w:eastAsia="Arial" w:hAnsi="Arial"/>
          <w:sz w:val="18"/>
          <w:lang w:val="en-US"/>
        </w:rPr>
        <w:t xml:space="preserve"> </w:t>
      </w:r>
      <w:proofErr w:type="spellStart"/>
      <w:r>
        <w:rPr>
          <w:rFonts w:ascii="Arial" w:eastAsia="Arial" w:hAnsi="Arial"/>
          <w:sz w:val="18"/>
          <w:lang w:val="en-US"/>
        </w:rPr>
        <w:t>Carige</w:t>
      </w:r>
      <w:proofErr w:type="spellEnd"/>
    </w:p>
    <w:p w:rsidR="0091492B" w:rsidRDefault="0091492B" w:rsidP="0091492B">
      <w:pPr>
        <w:spacing w:line="74"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it-IT"/>
        </w:rPr>
      </w:pPr>
      <w:proofErr w:type="spellStart"/>
      <w:r>
        <w:rPr>
          <w:rFonts w:ascii="Arial" w:eastAsia="Arial" w:hAnsi="Arial"/>
          <w:sz w:val="18"/>
          <w:lang w:val="it-IT"/>
        </w:rPr>
        <w:t>Scientific</w:t>
      </w:r>
      <w:proofErr w:type="spellEnd"/>
      <w:r>
        <w:rPr>
          <w:rFonts w:ascii="Arial" w:eastAsia="Arial" w:hAnsi="Arial"/>
          <w:sz w:val="18"/>
          <w:lang w:val="it-IT"/>
        </w:rPr>
        <w:t xml:space="preserve"> </w:t>
      </w:r>
      <w:proofErr w:type="spellStart"/>
      <w:r>
        <w:rPr>
          <w:rFonts w:ascii="Arial" w:eastAsia="Arial" w:hAnsi="Arial"/>
          <w:sz w:val="18"/>
          <w:lang w:val="it-IT"/>
        </w:rPr>
        <w:t>directors</w:t>
      </w:r>
      <w:proofErr w:type="spellEnd"/>
      <w:r>
        <w:rPr>
          <w:rFonts w:ascii="Arial" w:eastAsia="Arial" w:hAnsi="Arial"/>
          <w:sz w:val="18"/>
          <w:lang w:val="it-IT"/>
        </w:rPr>
        <w:t xml:space="preserve">: Prof. Alberto Quagli, Prof. Francesco </w:t>
      </w:r>
      <w:proofErr w:type="spellStart"/>
      <w:r>
        <w:rPr>
          <w:rFonts w:ascii="Arial" w:eastAsia="Arial" w:hAnsi="Arial"/>
          <w:sz w:val="18"/>
          <w:lang w:val="it-IT"/>
        </w:rPr>
        <w:t>Avallone</w:t>
      </w:r>
      <w:proofErr w:type="spellEnd"/>
      <w:r>
        <w:rPr>
          <w:rFonts w:ascii="Arial" w:eastAsia="Arial" w:hAnsi="Arial"/>
          <w:sz w:val="18"/>
          <w:lang w:val="it-IT"/>
        </w:rPr>
        <w:t xml:space="preserve">, Prof. Paola </w:t>
      </w:r>
      <w:proofErr w:type="spellStart"/>
      <w:r>
        <w:rPr>
          <w:rFonts w:ascii="Arial" w:eastAsia="Arial" w:hAnsi="Arial"/>
          <w:sz w:val="18"/>
          <w:lang w:val="it-IT"/>
        </w:rPr>
        <w:t>Ramassa</w:t>
      </w:r>
      <w:proofErr w:type="spellEnd"/>
    </w:p>
    <w:p w:rsidR="0091492B" w:rsidRDefault="0091492B" w:rsidP="0091492B">
      <w:pPr>
        <w:rPr>
          <w:rFonts w:ascii="Arial" w:eastAsia="Arial" w:hAnsi="Arial"/>
          <w:sz w:val="18"/>
          <w:lang w:val="it-IT"/>
        </w:rPr>
        <w:sectPr w:rsidR="0091492B">
          <w:pgSz w:w="11900" w:h="16840"/>
          <w:pgMar w:top="1115" w:right="844" w:bottom="734" w:left="1020" w:header="0" w:footer="0" w:gutter="0"/>
          <w:cols w:space="720"/>
        </w:sectPr>
      </w:pPr>
    </w:p>
    <w:p w:rsidR="0091492B" w:rsidRDefault="0091492B" w:rsidP="0091492B">
      <w:pPr>
        <w:tabs>
          <w:tab w:val="left" w:pos="260"/>
        </w:tabs>
        <w:spacing w:line="276" w:lineRule="auto"/>
        <w:ind w:left="280" w:hanging="279"/>
        <w:rPr>
          <w:rFonts w:ascii="Arial" w:eastAsia="Arial" w:hAnsi="Arial"/>
          <w:sz w:val="18"/>
          <w:lang w:val="en-US"/>
        </w:rPr>
      </w:pPr>
      <w:bookmarkStart w:id="17" w:name="page36"/>
      <w:bookmarkEnd w:id="17"/>
      <w:r>
        <w:rPr>
          <w:rFonts w:ascii="Arial" w:eastAsia="Arial" w:hAnsi="Arial"/>
          <w:sz w:val="18"/>
          <w:lang w:val="it-IT"/>
        </w:rPr>
        <w:lastRenderedPageBreak/>
        <w:t xml:space="preserve"> </w:t>
      </w:r>
      <w:r>
        <w:rPr>
          <w:rFonts w:ascii="Times New Roman" w:eastAsia="Times New Roman" w:hAnsi="Times New Roman"/>
          <w:lang w:val="it-IT"/>
        </w:rPr>
        <w:tab/>
      </w:r>
      <w:r>
        <w:rPr>
          <w:rFonts w:ascii="Arial" w:eastAsia="Arial" w:hAnsi="Arial"/>
          <w:sz w:val="18"/>
          <w:lang w:val="en-US"/>
        </w:rPr>
        <w:t>“Education and placement of Department of Economic and Business Studies graduates” (2015) Funded by: Department of Economics and Business Studies</w:t>
      </w:r>
    </w:p>
    <w:p w:rsidR="0091492B" w:rsidRDefault="0091492B" w:rsidP="0091492B">
      <w:pPr>
        <w:spacing w:line="12"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Scientific director: Prof. Paola </w:t>
      </w:r>
      <w:proofErr w:type="spellStart"/>
      <w:r>
        <w:rPr>
          <w:rFonts w:ascii="Arial" w:eastAsia="Arial" w:hAnsi="Arial"/>
          <w:sz w:val="18"/>
          <w:lang w:val="en-US"/>
        </w:rPr>
        <w:t>Ramassa</w:t>
      </w:r>
      <w:proofErr w:type="spellEnd"/>
    </w:p>
    <w:p w:rsidR="0091492B" w:rsidRDefault="0091492B" w:rsidP="0091492B">
      <w:pPr>
        <w:spacing w:line="291" w:lineRule="exact"/>
        <w:rPr>
          <w:rFonts w:ascii="Times New Roman" w:eastAsia="Times New Roman" w:hAnsi="Times New Roman"/>
          <w:lang w:val="en-US"/>
        </w:rPr>
      </w:pPr>
    </w:p>
    <w:p w:rsidR="0091492B" w:rsidRDefault="0091492B" w:rsidP="0091492B">
      <w:pPr>
        <w:spacing w:line="276" w:lineRule="auto"/>
        <w:ind w:left="280" w:right="3960" w:firstLine="50"/>
        <w:rPr>
          <w:rFonts w:ascii="Arial" w:eastAsia="Arial" w:hAnsi="Arial"/>
          <w:sz w:val="18"/>
          <w:lang w:val="en-US"/>
        </w:rPr>
      </w:pPr>
      <w:r>
        <w:rPr>
          <w:rFonts w:ascii="Arial" w:eastAsia="Arial" w:hAnsi="Arial"/>
          <w:sz w:val="18"/>
          <w:lang w:val="en-US"/>
        </w:rPr>
        <w:t>“XBRL: empirical evidence of the impact on users and preparers” (2014) Funded by: University of Genoa</w:t>
      </w:r>
    </w:p>
    <w:p w:rsidR="0091492B" w:rsidRDefault="0091492B" w:rsidP="0091492B">
      <w:pPr>
        <w:spacing w:line="12"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Scientific director: Prof. Francesco </w:t>
      </w:r>
      <w:proofErr w:type="spellStart"/>
      <w:r>
        <w:rPr>
          <w:rFonts w:ascii="Arial" w:eastAsia="Arial" w:hAnsi="Arial"/>
          <w:sz w:val="18"/>
          <w:lang w:val="en-US"/>
        </w:rPr>
        <w:t>Avallone</w:t>
      </w:r>
      <w:proofErr w:type="spellEnd"/>
    </w:p>
    <w:p w:rsidR="0091492B" w:rsidRDefault="0091492B" w:rsidP="0091492B">
      <w:pPr>
        <w:spacing w:line="291" w:lineRule="exact"/>
        <w:rPr>
          <w:rFonts w:ascii="Times New Roman" w:eastAsia="Times New Roman" w:hAnsi="Times New Roman"/>
          <w:lang w:val="en-US"/>
        </w:rPr>
      </w:pPr>
    </w:p>
    <w:p w:rsidR="0091492B" w:rsidRDefault="0091492B" w:rsidP="0091492B">
      <w:pPr>
        <w:spacing w:line="324" w:lineRule="auto"/>
        <w:ind w:left="280" w:right="420"/>
        <w:rPr>
          <w:rFonts w:ascii="Arial" w:eastAsia="Arial" w:hAnsi="Arial"/>
          <w:sz w:val="18"/>
          <w:lang w:val="en-US"/>
        </w:rPr>
      </w:pPr>
      <w:r>
        <w:rPr>
          <w:rFonts w:ascii="Arial" w:eastAsia="Arial" w:hAnsi="Arial"/>
          <w:sz w:val="18"/>
          <w:lang w:val="en-US"/>
        </w:rPr>
        <w:t>Member of the Working group of AIDEA (</w:t>
      </w:r>
      <w:proofErr w:type="spellStart"/>
      <w:r>
        <w:rPr>
          <w:rFonts w:ascii="Arial" w:eastAsia="Arial" w:hAnsi="Arial"/>
          <w:sz w:val="18"/>
          <w:lang w:val="en-US"/>
        </w:rPr>
        <w:t>Accademia</w:t>
      </w:r>
      <w:proofErr w:type="spellEnd"/>
      <w:r>
        <w:rPr>
          <w:rFonts w:ascii="Arial" w:eastAsia="Arial" w:hAnsi="Arial"/>
          <w:sz w:val="18"/>
          <w:lang w:val="en-US"/>
        </w:rPr>
        <w:t xml:space="preserve"> </w:t>
      </w:r>
      <w:proofErr w:type="spellStart"/>
      <w:r>
        <w:rPr>
          <w:rFonts w:ascii="Arial" w:eastAsia="Arial" w:hAnsi="Arial"/>
          <w:sz w:val="18"/>
          <w:lang w:val="en-US"/>
        </w:rPr>
        <w:t>Italiana</w:t>
      </w:r>
      <w:proofErr w:type="spellEnd"/>
      <w:r>
        <w:rPr>
          <w:rFonts w:ascii="Arial" w:eastAsia="Arial" w:hAnsi="Arial"/>
          <w:sz w:val="18"/>
          <w:lang w:val="en-US"/>
        </w:rPr>
        <w:t xml:space="preserve"> di </w:t>
      </w:r>
      <w:proofErr w:type="spellStart"/>
      <w:r>
        <w:rPr>
          <w:rFonts w:ascii="Arial" w:eastAsia="Arial" w:hAnsi="Arial"/>
          <w:sz w:val="18"/>
          <w:lang w:val="en-US"/>
        </w:rPr>
        <w:t>Economia</w:t>
      </w:r>
      <w:proofErr w:type="spellEnd"/>
      <w:r>
        <w:rPr>
          <w:rFonts w:ascii="Arial" w:eastAsia="Arial" w:hAnsi="Arial"/>
          <w:sz w:val="18"/>
          <w:lang w:val="en-US"/>
        </w:rPr>
        <w:t xml:space="preserve"> </w:t>
      </w:r>
      <w:proofErr w:type="spellStart"/>
      <w:r>
        <w:rPr>
          <w:rFonts w:ascii="Arial" w:eastAsia="Arial" w:hAnsi="Arial"/>
          <w:sz w:val="18"/>
          <w:lang w:val="en-US"/>
        </w:rPr>
        <w:t>Aziendale</w:t>
      </w:r>
      <w:proofErr w:type="spellEnd"/>
      <w:r>
        <w:rPr>
          <w:rFonts w:ascii="Arial" w:eastAsia="Arial" w:hAnsi="Arial"/>
          <w:sz w:val="18"/>
          <w:lang w:val="en-US"/>
        </w:rPr>
        <w:t>) “</w:t>
      </w:r>
      <w:r>
        <w:rPr>
          <w:rFonts w:ascii="Arial" w:eastAsia="Arial" w:hAnsi="Arial"/>
          <w:color w:val="0000FF"/>
          <w:sz w:val="18"/>
          <w:u w:val="single"/>
          <w:lang w:val="en-US"/>
        </w:rPr>
        <w:t>Taxonomy of business studies</w:t>
      </w:r>
      <w:r>
        <w:rPr>
          <w:rFonts w:ascii="Arial" w:eastAsia="Arial" w:hAnsi="Arial"/>
          <w:sz w:val="18"/>
          <w:lang w:val="en-US"/>
        </w:rPr>
        <w:t xml:space="preserve">” Representative in the Directive Board: Prof. Alessandro </w:t>
      </w:r>
      <w:proofErr w:type="spellStart"/>
      <w:r>
        <w:rPr>
          <w:rFonts w:ascii="Arial" w:eastAsia="Arial" w:hAnsi="Arial"/>
          <w:sz w:val="18"/>
          <w:lang w:val="en-US"/>
        </w:rPr>
        <w:t>Danovi</w:t>
      </w:r>
      <w:proofErr w:type="spellEnd"/>
    </w:p>
    <w:p w:rsidR="0091492B" w:rsidRDefault="0091492B" w:rsidP="0091492B">
      <w:pPr>
        <w:spacing w:line="0" w:lineRule="atLeast"/>
        <w:ind w:left="280"/>
        <w:rPr>
          <w:rFonts w:ascii="Arial" w:eastAsia="Arial" w:hAnsi="Arial"/>
          <w:sz w:val="18"/>
          <w:lang w:val="it-IT"/>
        </w:rPr>
      </w:pPr>
      <w:proofErr w:type="spellStart"/>
      <w:r>
        <w:rPr>
          <w:rFonts w:ascii="Arial" w:eastAsia="Arial" w:hAnsi="Arial"/>
          <w:sz w:val="18"/>
          <w:lang w:val="it-IT"/>
        </w:rPr>
        <w:t>Coordinators</w:t>
      </w:r>
      <w:proofErr w:type="spellEnd"/>
      <w:r>
        <w:rPr>
          <w:rFonts w:ascii="Arial" w:eastAsia="Arial" w:hAnsi="Arial"/>
          <w:sz w:val="18"/>
          <w:lang w:val="it-IT"/>
        </w:rPr>
        <w:t xml:space="preserve">: Prof. Elio </w:t>
      </w:r>
      <w:proofErr w:type="spellStart"/>
      <w:r>
        <w:rPr>
          <w:rFonts w:ascii="Arial" w:eastAsia="Arial" w:hAnsi="Arial"/>
          <w:sz w:val="18"/>
          <w:lang w:val="it-IT"/>
        </w:rPr>
        <w:t>Borgonovi</w:t>
      </w:r>
      <w:proofErr w:type="spellEnd"/>
      <w:r>
        <w:rPr>
          <w:rFonts w:ascii="Arial" w:eastAsia="Arial" w:hAnsi="Arial"/>
          <w:sz w:val="18"/>
          <w:lang w:val="it-IT"/>
        </w:rPr>
        <w:t xml:space="preserve"> and Prof. Alberto Quagli</w:t>
      </w:r>
    </w:p>
    <w:p w:rsidR="0091492B" w:rsidRDefault="0091492B" w:rsidP="0091492B">
      <w:pPr>
        <w:spacing w:line="290" w:lineRule="exact"/>
        <w:rPr>
          <w:rFonts w:ascii="Times New Roman" w:eastAsia="Times New Roman" w:hAnsi="Times New Roman"/>
          <w:lang w:val="it-IT"/>
        </w:rPr>
      </w:pPr>
    </w:p>
    <w:p w:rsidR="0091492B" w:rsidRDefault="0091492B" w:rsidP="0091492B">
      <w:pPr>
        <w:spacing w:line="276" w:lineRule="auto"/>
        <w:ind w:left="280" w:right="4800"/>
        <w:rPr>
          <w:rFonts w:ascii="Arial" w:eastAsia="Arial" w:hAnsi="Arial"/>
          <w:sz w:val="18"/>
          <w:lang w:val="en-US"/>
        </w:rPr>
      </w:pPr>
      <w:r>
        <w:rPr>
          <w:rFonts w:ascii="Arial" w:eastAsia="Arial" w:hAnsi="Arial"/>
          <w:sz w:val="18"/>
          <w:lang w:val="en-US"/>
        </w:rPr>
        <w:t>“Corruption in Italy: Determinants and consequences for firms” Funded by: University of Genoa</w:t>
      </w:r>
    </w:p>
    <w:p w:rsidR="0091492B" w:rsidRDefault="0091492B" w:rsidP="0091492B">
      <w:pPr>
        <w:spacing w:line="12"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Scientific director: Dr. Claudia </w:t>
      </w:r>
      <w:proofErr w:type="spellStart"/>
      <w:r>
        <w:rPr>
          <w:rFonts w:ascii="Arial" w:eastAsia="Arial" w:hAnsi="Arial"/>
          <w:sz w:val="18"/>
          <w:lang w:val="en-US"/>
        </w:rPr>
        <w:t>Gabbioneta</w:t>
      </w:r>
      <w:proofErr w:type="spellEnd"/>
    </w:p>
    <w:p w:rsidR="0091492B" w:rsidRDefault="0091492B" w:rsidP="0091492B">
      <w:pPr>
        <w:spacing w:line="291" w:lineRule="exact"/>
        <w:rPr>
          <w:rFonts w:ascii="Times New Roman" w:eastAsia="Times New Roman" w:hAnsi="Times New Roman"/>
          <w:lang w:val="en-US"/>
        </w:rPr>
      </w:pPr>
    </w:p>
    <w:p w:rsidR="0091492B" w:rsidRDefault="0091492B" w:rsidP="0091492B">
      <w:pPr>
        <w:spacing w:line="0" w:lineRule="atLeast"/>
        <w:ind w:left="280" w:right="260" w:firstLine="50"/>
        <w:rPr>
          <w:rFonts w:ascii="Arial" w:eastAsia="Arial" w:hAnsi="Arial"/>
          <w:sz w:val="18"/>
          <w:lang w:val="en-US"/>
        </w:rPr>
      </w:pPr>
      <w:r>
        <w:rPr>
          <w:rFonts w:ascii="Arial" w:eastAsia="Arial" w:hAnsi="Arial"/>
          <w:sz w:val="18"/>
          <w:lang w:val="en-US"/>
        </w:rPr>
        <w:t xml:space="preserve">“Technology transfer and spin-off of the University of Genoa: </w:t>
      </w:r>
      <w:proofErr w:type="spellStart"/>
      <w:r>
        <w:rPr>
          <w:rFonts w:ascii="Arial" w:eastAsia="Arial" w:hAnsi="Arial"/>
          <w:sz w:val="18"/>
          <w:lang w:val="en-US"/>
        </w:rPr>
        <w:t>valorizzazione</w:t>
      </w:r>
      <w:proofErr w:type="spellEnd"/>
      <w:r>
        <w:rPr>
          <w:rFonts w:ascii="Arial" w:eastAsia="Arial" w:hAnsi="Arial"/>
          <w:sz w:val="18"/>
          <w:lang w:val="en-US"/>
        </w:rPr>
        <w:t>, economic impact on the area and critical success factors” (2012)</w:t>
      </w: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Funded by: University of Genoa</w:t>
      </w:r>
    </w:p>
    <w:p w:rsidR="0091492B" w:rsidRDefault="0091492B" w:rsidP="0091492B">
      <w:pPr>
        <w:spacing w:line="74"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Scientific director: Prof. Alberto </w:t>
      </w:r>
      <w:proofErr w:type="spellStart"/>
      <w:r>
        <w:rPr>
          <w:rFonts w:ascii="Arial" w:eastAsia="Arial" w:hAnsi="Arial"/>
          <w:sz w:val="18"/>
          <w:lang w:val="en-US"/>
        </w:rPr>
        <w:t>Quagli</w:t>
      </w:r>
      <w:proofErr w:type="spellEnd"/>
    </w:p>
    <w:p w:rsidR="0091492B" w:rsidRDefault="0091492B" w:rsidP="0091492B">
      <w:pPr>
        <w:spacing w:line="290" w:lineRule="exact"/>
        <w:rPr>
          <w:rFonts w:ascii="Times New Roman" w:eastAsia="Times New Roman" w:hAnsi="Times New Roman"/>
          <w:lang w:val="en-US"/>
        </w:rPr>
      </w:pPr>
    </w:p>
    <w:p w:rsidR="0091492B" w:rsidRDefault="0091492B" w:rsidP="0091492B">
      <w:pPr>
        <w:spacing w:line="276" w:lineRule="auto"/>
        <w:ind w:left="280" w:firstLine="50"/>
        <w:rPr>
          <w:rFonts w:ascii="Arial" w:eastAsia="Arial" w:hAnsi="Arial"/>
          <w:sz w:val="18"/>
          <w:lang w:val="en-US"/>
        </w:rPr>
      </w:pPr>
      <w:r>
        <w:rPr>
          <w:rFonts w:ascii="Arial" w:eastAsia="Arial" w:hAnsi="Arial"/>
          <w:sz w:val="18"/>
          <w:lang w:val="en-US"/>
        </w:rPr>
        <w:t>“Impairment write-off e analysts’ estimates. Can disclosure quality and opportunistic behaviors influence their relationship?” (2012)</w:t>
      </w:r>
    </w:p>
    <w:p w:rsidR="0091492B" w:rsidRDefault="0091492B" w:rsidP="0091492B">
      <w:pPr>
        <w:spacing w:line="12"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Funded by: University of Genoa</w:t>
      </w:r>
    </w:p>
    <w:p w:rsidR="0091492B" w:rsidRDefault="0091492B" w:rsidP="0091492B">
      <w:pPr>
        <w:spacing w:line="74"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Scientific director: Prof. Francesco </w:t>
      </w:r>
      <w:proofErr w:type="spellStart"/>
      <w:r>
        <w:rPr>
          <w:rFonts w:ascii="Arial" w:eastAsia="Arial" w:hAnsi="Arial"/>
          <w:sz w:val="18"/>
          <w:lang w:val="en-US"/>
        </w:rPr>
        <w:t>Avallone</w:t>
      </w:r>
      <w:proofErr w:type="spellEnd"/>
    </w:p>
    <w:p w:rsidR="0091492B" w:rsidRDefault="0091492B" w:rsidP="0091492B">
      <w:pPr>
        <w:spacing w:line="290" w:lineRule="exact"/>
        <w:rPr>
          <w:rFonts w:ascii="Times New Roman" w:eastAsia="Times New Roman" w:hAnsi="Times New Roman"/>
          <w:lang w:val="en-US"/>
        </w:rPr>
      </w:pPr>
    </w:p>
    <w:p w:rsidR="0091492B" w:rsidRDefault="0091492B" w:rsidP="0091492B">
      <w:pPr>
        <w:ind w:left="280" w:right="520" w:firstLine="50"/>
        <w:rPr>
          <w:rFonts w:ascii="Arial" w:eastAsia="Arial" w:hAnsi="Arial"/>
          <w:sz w:val="18"/>
          <w:lang w:val="en-US"/>
        </w:rPr>
      </w:pPr>
      <w:r>
        <w:rPr>
          <w:rFonts w:ascii="Arial" w:eastAsia="Arial" w:hAnsi="Arial"/>
          <w:sz w:val="18"/>
          <w:lang w:val="en-US"/>
        </w:rPr>
        <w:t xml:space="preserve">“ Forward-looking and historical financial communication: </w:t>
      </w:r>
      <w:proofErr w:type="spellStart"/>
      <w:r>
        <w:rPr>
          <w:rFonts w:ascii="Arial" w:eastAsia="Arial" w:hAnsi="Arial"/>
          <w:sz w:val="18"/>
          <w:lang w:val="en-US"/>
        </w:rPr>
        <w:t>intergration</w:t>
      </w:r>
      <w:proofErr w:type="spellEnd"/>
      <w:r>
        <w:rPr>
          <w:rFonts w:ascii="Arial" w:eastAsia="Arial" w:hAnsi="Arial"/>
          <w:sz w:val="18"/>
          <w:lang w:val="en-US"/>
        </w:rPr>
        <w:t xml:space="preserve"> and impact on the quality of financial analysts’ reports” (2010)</w:t>
      </w: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Funded by: University of Genoa</w:t>
      </w:r>
    </w:p>
    <w:p w:rsidR="0091492B" w:rsidRDefault="0091492B" w:rsidP="0091492B">
      <w:pPr>
        <w:spacing w:line="73"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Scientific director: Dr. Paola </w:t>
      </w:r>
      <w:proofErr w:type="spellStart"/>
      <w:r>
        <w:rPr>
          <w:rFonts w:ascii="Arial" w:eastAsia="Arial" w:hAnsi="Arial"/>
          <w:sz w:val="18"/>
          <w:lang w:val="en-US"/>
        </w:rPr>
        <w:t>Ramassa</w:t>
      </w:r>
      <w:proofErr w:type="spellEnd"/>
    </w:p>
    <w:p w:rsidR="0091492B" w:rsidRDefault="0091492B" w:rsidP="0091492B">
      <w:pPr>
        <w:spacing w:line="291" w:lineRule="exact"/>
        <w:rPr>
          <w:rFonts w:ascii="Times New Roman" w:eastAsia="Times New Roman" w:hAnsi="Times New Roman"/>
          <w:lang w:val="en-US"/>
        </w:rPr>
      </w:pPr>
    </w:p>
    <w:p w:rsidR="0091492B" w:rsidRDefault="0091492B" w:rsidP="0091492B">
      <w:pPr>
        <w:spacing w:line="0" w:lineRule="atLeast"/>
        <w:rPr>
          <w:rFonts w:ascii="Arial" w:eastAsia="Arial" w:hAnsi="Arial"/>
          <w:sz w:val="18"/>
          <w:lang w:val="en-US"/>
        </w:rPr>
      </w:pPr>
      <w:r>
        <w:rPr>
          <w:rFonts w:ascii="Arial" w:eastAsia="Arial" w:hAnsi="Arial"/>
          <w:sz w:val="18"/>
          <w:lang w:val="en-US"/>
        </w:rPr>
        <w:t xml:space="preserve">“Tax rate determination in small </w:t>
      </w:r>
      <w:proofErr w:type="spellStart"/>
      <w:r>
        <w:rPr>
          <w:rFonts w:ascii="Arial" w:eastAsia="Arial" w:hAnsi="Arial"/>
          <w:sz w:val="18"/>
          <w:lang w:val="en-US"/>
        </w:rPr>
        <w:t>Ligurian</w:t>
      </w:r>
      <w:proofErr w:type="spellEnd"/>
      <w:r>
        <w:rPr>
          <w:rFonts w:ascii="Arial" w:eastAsia="Arial" w:hAnsi="Arial"/>
          <w:sz w:val="18"/>
          <w:lang w:val="en-US"/>
        </w:rPr>
        <w:t xml:space="preserve"> firms” (2010)</w:t>
      </w:r>
    </w:p>
    <w:p w:rsidR="0091492B" w:rsidRDefault="0091492B" w:rsidP="0091492B">
      <w:pPr>
        <w:spacing w:line="74"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it-IT"/>
        </w:rPr>
      </w:pPr>
      <w:proofErr w:type="spellStart"/>
      <w:r>
        <w:rPr>
          <w:rFonts w:ascii="Arial" w:eastAsia="Arial" w:hAnsi="Arial"/>
          <w:sz w:val="18"/>
          <w:lang w:val="it-IT"/>
        </w:rPr>
        <w:t>Funded</w:t>
      </w:r>
      <w:proofErr w:type="spellEnd"/>
      <w:r>
        <w:rPr>
          <w:rFonts w:ascii="Arial" w:eastAsia="Arial" w:hAnsi="Arial"/>
          <w:sz w:val="18"/>
          <w:lang w:val="it-IT"/>
        </w:rPr>
        <w:t xml:space="preserve"> </w:t>
      </w:r>
      <w:proofErr w:type="spellStart"/>
      <w:r>
        <w:rPr>
          <w:rFonts w:ascii="Arial" w:eastAsia="Arial" w:hAnsi="Arial"/>
          <w:sz w:val="18"/>
          <w:lang w:val="it-IT"/>
        </w:rPr>
        <w:t>by</w:t>
      </w:r>
      <w:proofErr w:type="spellEnd"/>
      <w:r>
        <w:rPr>
          <w:rFonts w:ascii="Arial" w:eastAsia="Arial" w:hAnsi="Arial"/>
          <w:sz w:val="18"/>
          <w:lang w:val="it-IT"/>
        </w:rPr>
        <w:t>: Associazione degli Industriali della Provincia di Genova (2010)</w:t>
      </w:r>
    </w:p>
    <w:p w:rsidR="0091492B" w:rsidRDefault="0091492B" w:rsidP="0091492B">
      <w:pPr>
        <w:spacing w:line="74" w:lineRule="exact"/>
        <w:rPr>
          <w:rFonts w:ascii="Times New Roman" w:eastAsia="Times New Roman" w:hAnsi="Times New Roman"/>
          <w:lang w:val="it-IT"/>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Scientific director: Prof. Alberto </w:t>
      </w:r>
      <w:proofErr w:type="spellStart"/>
      <w:r>
        <w:rPr>
          <w:rFonts w:ascii="Arial" w:eastAsia="Arial" w:hAnsi="Arial"/>
          <w:sz w:val="18"/>
          <w:lang w:val="en-US"/>
        </w:rPr>
        <w:t>Quagli</w:t>
      </w:r>
      <w:proofErr w:type="spellEnd"/>
    </w:p>
    <w:p w:rsidR="0091492B" w:rsidRDefault="0091492B" w:rsidP="0091492B">
      <w:pPr>
        <w:spacing w:line="290" w:lineRule="exact"/>
        <w:rPr>
          <w:rFonts w:ascii="Times New Roman" w:eastAsia="Times New Roman" w:hAnsi="Times New Roman"/>
          <w:lang w:val="en-US"/>
        </w:rPr>
      </w:pPr>
    </w:p>
    <w:p w:rsidR="0091492B" w:rsidRDefault="0091492B" w:rsidP="0091492B">
      <w:pPr>
        <w:spacing w:line="0" w:lineRule="atLeast"/>
        <w:rPr>
          <w:rFonts w:ascii="Arial" w:eastAsia="Arial" w:hAnsi="Arial"/>
          <w:sz w:val="18"/>
          <w:lang w:val="en-US"/>
        </w:rPr>
      </w:pPr>
      <w:r>
        <w:rPr>
          <w:rFonts w:ascii="Arial" w:eastAsia="Arial" w:hAnsi="Arial"/>
          <w:sz w:val="18"/>
          <w:lang w:val="en-US"/>
        </w:rPr>
        <w:t xml:space="preserve">“Value creation and conservation in </w:t>
      </w:r>
      <w:proofErr w:type="spellStart"/>
      <w:r>
        <w:rPr>
          <w:rFonts w:ascii="Arial" w:eastAsia="Arial" w:hAnsi="Arial"/>
          <w:sz w:val="18"/>
          <w:lang w:val="en-US"/>
        </w:rPr>
        <w:t>Ligurian</w:t>
      </w:r>
      <w:proofErr w:type="spellEnd"/>
      <w:r>
        <w:rPr>
          <w:rFonts w:ascii="Arial" w:eastAsia="Arial" w:hAnsi="Arial"/>
          <w:sz w:val="18"/>
          <w:lang w:val="en-US"/>
        </w:rPr>
        <w:t xml:space="preserve"> firms” (2009-2010)</w:t>
      </w:r>
    </w:p>
    <w:p w:rsidR="0091492B" w:rsidRDefault="0091492B" w:rsidP="0091492B">
      <w:pPr>
        <w:spacing w:line="74" w:lineRule="exact"/>
        <w:rPr>
          <w:rFonts w:ascii="Times New Roman" w:eastAsia="Times New Roman" w:hAnsi="Times New Roman"/>
          <w:lang w:val="en-US"/>
        </w:rPr>
      </w:pPr>
    </w:p>
    <w:p w:rsidR="0091492B" w:rsidRDefault="0091492B" w:rsidP="0091492B">
      <w:pPr>
        <w:spacing w:line="360" w:lineRule="auto"/>
        <w:ind w:left="280" w:right="3200"/>
        <w:rPr>
          <w:rFonts w:ascii="Arial" w:eastAsia="Arial" w:hAnsi="Arial"/>
          <w:sz w:val="18"/>
          <w:lang w:val="en-US"/>
        </w:rPr>
      </w:pPr>
      <w:r>
        <w:rPr>
          <w:rFonts w:ascii="Arial" w:eastAsia="Arial" w:hAnsi="Arial"/>
          <w:sz w:val="18"/>
          <w:lang w:val="en-US"/>
        </w:rPr>
        <w:t xml:space="preserve">Funded by </w:t>
      </w:r>
      <w:proofErr w:type="spellStart"/>
      <w:r>
        <w:rPr>
          <w:rFonts w:ascii="Arial" w:eastAsia="Arial" w:hAnsi="Arial"/>
          <w:sz w:val="18"/>
          <w:lang w:val="en-US"/>
        </w:rPr>
        <w:t>Banca</w:t>
      </w:r>
      <w:proofErr w:type="spellEnd"/>
      <w:r>
        <w:rPr>
          <w:rFonts w:ascii="Arial" w:eastAsia="Arial" w:hAnsi="Arial"/>
          <w:sz w:val="18"/>
          <w:lang w:val="en-US"/>
        </w:rPr>
        <w:t xml:space="preserve"> </w:t>
      </w:r>
      <w:proofErr w:type="spellStart"/>
      <w:r>
        <w:rPr>
          <w:rFonts w:ascii="Arial" w:eastAsia="Arial" w:hAnsi="Arial"/>
          <w:sz w:val="18"/>
          <w:lang w:val="en-US"/>
        </w:rPr>
        <w:t>Passadore</w:t>
      </w:r>
      <w:proofErr w:type="spellEnd"/>
      <w:r>
        <w:rPr>
          <w:rFonts w:ascii="Arial" w:eastAsia="Arial" w:hAnsi="Arial"/>
          <w:sz w:val="18"/>
          <w:lang w:val="en-US"/>
        </w:rPr>
        <w:t xml:space="preserve"> and KPMG, in cooperation with </w:t>
      </w:r>
      <w:proofErr w:type="spellStart"/>
      <w:r>
        <w:rPr>
          <w:rFonts w:ascii="Arial" w:eastAsia="Arial" w:hAnsi="Arial"/>
          <w:sz w:val="18"/>
          <w:lang w:val="en-US"/>
        </w:rPr>
        <w:t>Confindustria</w:t>
      </w:r>
      <w:proofErr w:type="spellEnd"/>
      <w:r>
        <w:rPr>
          <w:rFonts w:ascii="Arial" w:eastAsia="Arial" w:hAnsi="Arial"/>
          <w:sz w:val="18"/>
          <w:lang w:val="en-US"/>
        </w:rPr>
        <w:t xml:space="preserve"> Liguria Scientific director: Prof. Alberto </w:t>
      </w:r>
      <w:proofErr w:type="spellStart"/>
      <w:r>
        <w:rPr>
          <w:rFonts w:ascii="Arial" w:eastAsia="Arial" w:hAnsi="Arial"/>
          <w:sz w:val="18"/>
          <w:lang w:val="en-US"/>
        </w:rPr>
        <w:t>Quagli</w:t>
      </w:r>
      <w:proofErr w:type="spellEnd"/>
    </w:p>
    <w:p w:rsidR="0091492B" w:rsidRDefault="0091492B" w:rsidP="0091492B">
      <w:pPr>
        <w:spacing w:line="156" w:lineRule="exact"/>
        <w:rPr>
          <w:rFonts w:ascii="Times New Roman" w:eastAsia="Times New Roman" w:hAnsi="Times New Roman"/>
          <w:lang w:val="en-US"/>
        </w:rPr>
      </w:pPr>
    </w:p>
    <w:p w:rsidR="0091492B" w:rsidRDefault="0091492B" w:rsidP="0091492B">
      <w:pPr>
        <w:spacing w:line="273" w:lineRule="auto"/>
        <w:ind w:left="280"/>
        <w:rPr>
          <w:rFonts w:ascii="Arial" w:eastAsia="Arial" w:hAnsi="Arial"/>
          <w:color w:val="000000"/>
          <w:sz w:val="18"/>
          <w:lang w:val="en-US"/>
        </w:rPr>
      </w:pPr>
      <w:r>
        <w:rPr>
          <w:rFonts w:ascii="Arial" w:eastAsia="Arial" w:hAnsi="Arial"/>
          <w:sz w:val="18"/>
          <w:lang w:val="en-US"/>
        </w:rPr>
        <w:t>Member of the Working group of AIDEA (</w:t>
      </w:r>
      <w:proofErr w:type="spellStart"/>
      <w:r>
        <w:rPr>
          <w:rFonts w:ascii="Arial" w:eastAsia="Arial" w:hAnsi="Arial"/>
          <w:sz w:val="18"/>
          <w:lang w:val="en-US"/>
        </w:rPr>
        <w:t>Accademia</w:t>
      </w:r>
      <w:proofErr w:type="spellEnd"/>
      <w:r>
        <w:rPr>
          <w:rFonts w:ascii="Arial" w:eastAsia="Arial" w:hAnsi="Arial"/>
          <w:sz w:val="18"/>
          <w:lang w:val="en-US"/>
        </w:rPr>
        <w:t xml:space="preserve"> </w:t>
      </w:r>
      <w:proofErr w:type="spellStart"/>
      <w:r>
        <w:rPr>
          <w:rFonts w:ascii="Arial" w:eastAsia="Arial" w:hAnsi="Arial"/>
          <w:sz w:val="18"/>
          <w:lang w:val="en-US"/>
        </w:rPr>
        <w:t>Italiana</w:t>
      </w:r>
      <w:proofErr w:type="spellEnd"/>
      <w:r>
        <w:rPr>
          <w:rFonts w:ascii="Arial" w:eastAsia="Arial" w:hAnsi="Arial"/>
          <w:sz w:val="18"/>
          <w:lang w:val="en-US"/>
        </w:rPr>
        <w:t xml:space="preserve"> di </w:t>
      </w:r>
      <w:proofErr w:type="spellStart"/>
      <w:r>
        <w:rPr>
          <w:rFonts w:ascii="Arial" w:eastAsia="Arial" w:hAnsi="Arial"/>
          <w:sz w:val="18"/>
          <w:lang w:val="en-US"/>
        </w:rPr>
        <w:t>Economia</w:t>
      </w:r>
      <w:proofErr w:type="spellEnd"/>
      <w:r>
        <w:rPr>
          <w:rFonts w:ascii="Arial" w:eastAsia="Arial" w:hAnsi="Arial"/>
          <w:sz w:val="18"/>
          <w:lang w:val="en-US"/>
        </w:rPr>
        <w:t xml:space="preserve"> </w:t>
      </w:r>
      <w:proofErr w:type="spellStart"/>
      <w:r>
        <w:rPr>
          <w:rFonts w:ascii="Arial" w:eastAsia="Arial" w:hAnsi="Arial"/>
          <w:sz w:val="18"/>
          <w:lang w:val="en-US"/>
        </w:rPr>
        <w:t>Aziendale</w:t>
      </w:r>
      <w:proofErr w:type="spellEnd"/>
      <w:r>
        <w:rPr>
          <w:rFonts w:ascii="Arial" w:eastAsia="Arial" w:hAnsi="Arial"/>
          <w:sz w:val="18"/>
          <w:lang w:val="en-US"/>
        </w:rPr>
        <w:t>) “</w:t>
      </w:r>
      <w:r>
        <w:rPr>
          <w:rFonts w:ascii="Arial" w:eastAsia="Arial" w:hAnsi="Arial"/>
          <w:color w:val="0000FF"/>
          <w:sz w:val="18"/>
          <w:u w:val="single"/>
          <w:lang w:val="en-US"/>
        </w:rPr>
        <w:t>XBRL and continuous audit: new</w:t>
      </w:r>
      <w:r>
        <w:rPr>
          <w:rFonts w:ascii="Arial" w:eastAsia="Arial" w:hAnsi="Arial"/>
          <w:sz w:val="18"/>
          <w:lang w:val="en-US"/>
        </w:rPr>
        <w:t xml:space="preserve"> </w:t>
      </w:r>
      <w:r>
        <w:rPr>
          <w:rFonts w:ascii="Arial" w:eastAsia="Arial" w:hAnsi="Arial"/>
          <w:color w:val="0000FF"/>
          <w:sz w:val="18"/>
          <w:u w:val="single"/>
          <w:lang w:val="en-US"/>
        </w:rPr>
        <w:t>tools and approaches for firm reporting and governance</w:t>
      </w:r>
      <w:r>
        <w:rPr>
          <w:rFonts w:ascii="Arial" w:eastAsia="Arial" w:hAnsi="Arial"/>
          <w:color w:val="000000"/>
          <w:sz w:val="18"/>
          <w:lang w:val="en-US"/>
        </w:rPr>
        <w:t>”</w:t>
      </w:r>
    </w:p>
    <w:p w:rsidR="0091492B" w:rsidRDefault="0091492B" w:rsidP="0091492B">
      <w:pPr>
        <w:spacing w:line="13"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Representative in the Directive Board: Prof. </w:t>
      </w:r>
      <w:proofErr w:type="spellStart"/>
      <w:r>
        <w:rPr>
          <w:rFonts w:ascii="Arial" w:eastAsia="Arial" w:hAnsi="Arial"/>
          <w:sz w:val="18"/>
          <w:lang w:val="en-US"/>
        </w:rPr>
        <w:t>Luciano</w:t>
      </w:r>
      <w:proofErr w:type="spellEnd"/>
      <w:r>
        <w:rPr>
          <w:rFonts w:ascii="Arial" w:eastAsia="Arial" w:hAnsi="Arial"/>
          <w:sz w:val="18"/>
          <w:lang w:val="en-US"/>
        </w:rPr>
        <w:t xml:space="preserve"> </w:t>
      </w:r>
      <w:proofErr w:type="spellStart"/>
      <w:r>
        <w:rPr>
          <w:rFonts w:ascii="Arial" w:eastAsia="Arial" w:hAnsi="Arial"/>
          <w:sz w:val="18"/>
          <w:lang w:val="en-US"/>
        </w:rPr>
        <w:t>Marchi</w:t>
      </w:r>
      <w:proofErr w:type="spellEnd"/>
    </w:p>
    <w:p w:rsidR="0091492B" w:rsidRDefault="0091492B" w:rsidP="0091492B">
      <w:pPr>
        <w:spacing w:line="72"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Coordinator: Prof. Stefano </w:t>
      </w:r>
      <w:proofErr w:type="spellStart"/>
      <w:r>
        <w:rPr>
          <w:rFonts w:ascii="Arial" w:eastAsia="Arial" w:hAnsi="Arial"/>
          <w:sz w:val="18"/>
          <w:lang w:val="en-US"/>
        </w:rPr>
        <w:t>Zambon</w:t>
      </w:r>
      <w:proofErr w:type="spellEnd"/>
    </w:p>
    <w:p w:rsidR="0091492B" w:rsidRDefault="0091492B" w:rsidP="0091492B">
      <w:pPr>
        <w:spacing w:line="291" w:lineRule="exact"/>
        <w:rPr>
          <w:rFonts w:ascii="Times New Roman" w:eastAsia="Times New Roman" w:hAnsi="Times New Roman"/>
          <w:lang w:val="en-US"/>
        </w:rPr>
      </w:pPr>
    </w:p>
    <w:p w:rsidR="0091492B" w:rsidRDefault="0091492B" w:rsidP="0091492B">
      <w:pPr>
        <w:spacing w:line="324" w:lineRule="auto"/>
        <w:ind w:left="280" w:right="2560"/>
        <w:rPr>
          <w:rFonts w:ascii="Arial" w:eastAsia="Arial" w:hAnsi="Arial"/>
          <w:sz w:val="18"/>
          <w:lang w:val="en-US"/>
        </w:rPr>
      </w:pPr>
      <w:r>
        <w:rPr>
          <w:rFonts w:ascii="Arial" w:eastAsia="Arial" w:hAnsi="Arial"/>
          <w:sz w:val="18"/>
          <w:lang w:val="en-US"/>
        </w:rPr>
        <w:t>“Annual report information quality and international accounting standards (</w:t>
      </w:r>
      <w:proofErr w:type="spellStart"/>
      <w:r>
        <w:rPr>
          <w:rFonts w:ascii="Arial" w:eastAsia="Arial" w:hAnsi="Arial"/>
          <w:sz w:val="18"/>
          <w:lang w:val="en-US"/>
        </w:rPr>
        <w:t>Ias</w:t>
      </w:r>
      <w:proofErr w:type="spellEnd"/>
      <w:r>
        <w:rPr>
          <w:rFonts w:ascii="Arial" w:eastAsia="Arial" w:hAnsi="Arial"/>
          <w:sz w:val="18"/>
          <w:lang w:val="en-US"/>
        </w:rPr>
        <w:t>/</w:t>
      </w:r>
      <w:proofErr w:type="spellStart"/>
      <w:r>
        <w:rPr>
          <w:rFonts w:ascii="Arial" w:eastAsia="Arial" w:hAnsi="Arial"/>
          <w:sz w:val="18"/>
          <w:lang w:val="en-US"/>
        </w:rPr>
        <w:t>Ifrs</w:t>
      </w:r>
      <w:proofErr w:type="spellEnd"/>
      <w:r>
        <w:rPr>
          <w:rFonts w:ascii="Arial" w:eastAsia="Arial" w:hAnsi="Arial"/>
          <w:sz w:val="18"/>
          <w:lang w:val="en-US"/>
        </w:rPr>
        <w:t xml:space="preserve">)” Funded by: the Italian Ministry of Education, University and Research (MIUR) (PRIN 2007) Scientific director of the research program: Prof. Claudio </w:t>
      </w:r>
      <w:proofErr w:type="spellStart"/>
      <w:r>
        <w:rPr>
          <w:rFonts w:ascii="Arial" w:eastAsia="Arial" w:hAnsi="Arial"/>
          <w:sz w:val="18"/>
          <w:lang w:val="en-US"/>
        </w:rPr>
        <w:t>Teodori</w:t>
      </w:r>
      <w:proofErr w:type="spellEnd"/>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Scientific director of the Genoa research unit: Prof. Alberto </w:t>
      </w:r>
      <w:proofErr w:type="spellStart"/>
      <w:r>
        <w:rPr>
          <w:rFonts w:ascii="Arial" w:eastAsia="Arial" w:hAnsi="Arial"/>
          <w:sz w:val="18"/>
          <w:lang w:val="en-US"/>
        </w:rPr>
        <w:t>Quagli</w:t>
      </w:r>
      <w:proofErr w:type="spellEnd"/>
    </w:p>
    <w:p w:rsidR="0091492B" w:rsidRDefault="0091492B" w:rsidP="0091492B">
      <w:pPr>
        <w:spacing w:line="291" w:lineRule="exact"/>
        <w:rPr>
          <w:rFonts w:ascii="Times New Roman" w:eastAsia="Times New Roman" w:hAnsi="Times New Roman"/>
          <w:lang w:val="en-US"/>
        </w:rPr>
      </w:pPr>
    </w:p>
    <w:p w:rsidR="0091492B" w:rsidRDefault="0091492B" w:rsidP="0091492B">
      <w:pPr>
        <w:spacing w:line="273" w:lineRule="auto"/>
        <w:ind w:left="280"/>
        <w:rPr>
          <w:rFonts w:ascii="Arial" w:eastAsia="Arial" w:hAnsi="Arial"/>
          <w:sz w:val="18"/>
          <w:lang w:val="en-US"/>
        </w:rPr>
      </w:pPr>
      <w:r>
        <w:rPr>
          <w:rFonts w:ascii="Arial" w:eastAsia="Arial" w:hAnsi="Arial"/>
          <w:sz w:val="18"/>
          <w:lang w:val="en-US"/>
        </w:rPr>
        <w:t>Member of the Working group of AIDEA (</w:t>
      </w:r>
      <w:proofErr w:type="spellStart"/>
      <w:r>
        <w:rPr>
          <w:rFonts w:ascii="Arial" w:eastAsia="Arial" w:hAnsi="Arial"/>
          <w:sz w:val="18"/>
          <w:lang w:val="en-US"/>
        </w:rPr>
        <w:t>Accademia</w:t>
      </w:r>
      <w:proofErr w:type="spellEnd"/>
      <w:r>
        <w:rPr>
          <w:rFonts w:ascii="Arial" w:eastAsia="Arial" w:hAnsi="Arial"/>
          <w:sz w:val="18"/>
          <w:lang w:val="en-US"/>
        </w:rPr>
        <w:t xml:space="preserve"> </w:t>
      </w:r>
      <w:proofErr w:type="spellStart"/>
      <w:r>
        <w:rPr>
          <w:rFonts w:ascii="Arial" w:eastAsia="Arial" w:hAnsi="Arial"/>
          <w:sz w:val="18"/>
          <w:lang w:val="en-US"/>
        </w:rPr>
        <w:t>Italiana</w:t>
      </w:r>
      <w:proofErr w:type="spellEnd"/>
      <w:r>
        <w:rPr>
          <w:rFonts w:ascii="Arial" w:eastAsia="Arial" w:hAnsi="Arial"/>
          <w:sz w:val="18"/>
          <w:lang w:val="en-US"/>
        </w:rPr>
        <w:t xml:space="preserve"> di </w:t>
      </w:r>
      <w:proofErr w:type="spellStart"/>
      <w:r>
        <w:rPr>
          <w:rFonts w:ascii="Arial" w:eastAsia="Arial" w:hAnsi="Arial"/>
          <w:sz w:val="18"/>
          <w:lang w:val="en-US"/>
        </w:rPr>
        <w:t>Economia</w:t>
      </w:r>
      <w:proofErr w:type="spellEnd"/>
      <w:r>
        <w:rPr>
          <w:rFonts w:ascii="Arial" w:eastAsia="Arial" w:hAnsi="Arial"/>
          <w:sz w:val="18"/>
          <w:lang w:val="en-US"/>
        </w:rPr>
        <w:t xml:space="preserve"> </w:t>
      </w:r>
      <w:proofErr w:type="spellStart"/>
      <w:r>
        <w:rPr>
          <w:rFonts w:ascii="Arial" w:eastAsia="Arial" w:hAnsi="Arial"/>
          <w:sz w:val="18"/>
          <w:lang w:val="en-US"/>
        </w:rPr>
        <w:t>Aziendale</w:t>
      </w:r>
      <w:proofErr w:type="spellEnd"/>
      <w:r>
        <w:rPr>
          <w:rFonts w:ascii="Arial" w:eastAsia="Arial" w:hAnsi="Arial"/>
          <w:sz w:val="18"/>
          <w:lang w:val="en-US"/>
        </w:rPr>
        <w:t>) “Communication to financial markets”</w:t>
      </w:r>
    </w:p>
    <w:p w:rsidR="0091492B" w:rsidRDefault="0091492B" w:rsidP="0091492B">
      <w:pPr>
        <w:spacing w:line="13"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Representative in the Directive Board: Prof. </w:t>
      </w:r>
      <w:proofErr w:type="spellStart"/>
      <w:r>
        <w:rPr>
          <w:rFonts w:ascii="Arial" w:eastAsia="Arial" w:hAnsi="Arial"/>
          <w:sz w:val="18"/>
          <w:lang w:val="en-US"/>
        </w:rPr>
        <w:t>Luciano</w:t>
      </w:r>
      <w:proofErr w:type="spellEnd"/>
      <w:r>
        <w:rPr>
          <w:rFonts w:ascii="Arial" w:eastAsia="Arial" w:hAnsi="Arial"/>
          <w:sz w:val="18"/>
          <w:lang w:val="en-US"/>
        </w:rPr>
        <w:t xml:space="preserve"> </w:t>
      </w:r>
      <w:proofErr w:type="spellStart"/>
      <w:r>
        <w:rPr>
          <w:rFonts w:ascii="Arial" w:eastAsia="Arial" w:hAnsi="Arial"/>
          <w:sz w:val="18"/>
          <w:lang w:val="en-US"/>
        </w:rPr>
        <w:t>Marchi</w:t>
      </w:r>
      <w:proofErr w:type="spellEnd"/>
    </w:p>
    <w:p w:rsidR="0091492B" w:rsidRDefault="0091492B" w:rsidP="0091492B">
      <w:pPr>
        <w:spacing w:line="72"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Coordinator: Prof. Saverio </w:t>
      </w:r>
      <w:proofErr w:type="spellStart"/>
      <w:r>
        <w:rPr>
          <w:rFonts w:ascii="Arial" w:eastAsia="Arial" w:hAnsi="Arial"/>
          <w:sz w:val="18"/>
          <w:lang w:val="en-US"/>
        </w:rPr>
        <w:t>Bozzolan</w:t>
      </w:r>
      <w:proofErr w:type="spellEnd"/>
    </w:p>
    <w:p w:rsidR="0091492B" w:rsidRDefault="0091492B" w:rsidP="0091492B">
      <w:pPr>
        <w:rPr>
          <w:rFonts w:ascii="Arial" w:eastAsia="Arial" w:hAnsi="Arial"/>
          <w:sz w:val="18"/>
          <w:lang w:val="en-US"/>
        </w:rPr>
        <w:sectPr w:rsidR="0091492B">
          <w:pgSz w:w="11900" w:h="16840"/>
          <w:pgMar w:top="1411" w:right="844" w:bottom="1440" w:left="1020" w:header="0" w:footer="0" w:gutter="0"/>
          <w:cols w:space="720"/>
        </w:sectPr>
      </w:pPr>
    </w:p>
    <w:p w:rsidR="0091492B" w:rsidRDefault="0091492B" w:rsidP="0091492B">
      <w:pPr>
        <w:spacing w:line="0" w:lineRule="atLeast"/>
        <w:ind w:left="280" w:right="200"/>
        <w:rPr>
          <w:rFonts w:ascii="Arial" w:eastAsia="Arial" w:hAnsi="Arial"/>
          <w:sz w:val="18"/>
          <w:lang w:val="en-US"/>
        </w:rPr>
      </w:pPr>
      <w:bookmarkStart w:id="18" w:name="page37"/>
      <w:bookmarkEnd w:id="18"/>
      <w:r>
        <w:rPr>
          <w:rFonts w:ascii="Arial" w:eastAsia="Arial" w:hAnsi="Arial"/>
          <w:sz w:val="18"/>
          <w:lang w:val="en-US"/>
        </w:rPr>
        <w:lastRenderedPageBreak/>
        <w:t>Member of the Working group of AIDEA (</w:t>
      </w:r>
      <w:proofErr w:type="spellStart"/>
      <w:r>
        <w:rPr>
          <w:rFonts w:ascii="Arial" w:eastAsia="Arial" w:hAnsi="Arial"/>
          <w:sz w:val="18"/>
          <w:lang w:val="en-US"/>
        </w:rPr>
        <w:t>Accademia</w:t>
      </w:r>
      <w:proofErr w:type="spellEnd"/>
      <w:r>
        <w:rPr>
          <w:rFonts w:ascii="Arial" w:eastAsia="Arial" w:hAnsi="Arial"/>
          <w:sz w:val="18"/>
          <w:lang w:val="en-US"/>
        </w:rPr>
        <w:t xml:space="preserve"> </w:t>
      </w:r>
      <w:proofErr w:type="spellStart"/>
      <w:r>
        <w:rPr>
          <w:rFonts w:ascii="Arial" w:eastAsia="Arial" w:hAnsi="Arial"/>
          <w:sz w:val="18"/>
          <w:lang w:val="en-US"/>
        </w:rPr>
        <w:t>Italiana</w:t>
      </w:r>
      <w:proofErr w:type="spellEnd"/>
      <w:r>
        <w:rPr>
          <w:rFonts w:ascii="Arial" w:eastAsia="Arial" w:hAnsi="Arial"/>
          <w:sz w:val="18"/>
          <w:lang w:val="en-US"/>
        </w:rPr>
        <w:t xml:space="preserve"> di </w:t>
      </w:r>
      <w:proofErr w:type="spellStart"/>
      <w:r>
        <w:rPr>
          <w:rFonts w:ascii="Arial" w:eastAsia="Arial" w:hAnsi="Arial"/>
          <w:sz w:val="18"/>
          <w:lang w:val="en-US"/>
        </w:rPr>
        <w:t>Economia</w:t>
      </w:r>
      <w:proofErr w:type="spellEnd"/>
      <w:r>
        <w:rPr>
          <w:rFonts w:ascii="Arial" w:eastAsia="Arial" w:hAnsi="Arial"/>
          <w:sz w:val="18"/>
          <w:lang w:val="en-US"/>
        </w:rPr>
        <w:t xml:space="preserve"> </w:t>
      </w:r>
      <w:proofErr w:type="spellStart"/>
      <w:r>
        <w:rPr>
          <w:rFonts w:ascii="Arial" w:eastAsia="Arial" w:hAnsi="Arial"/>
          <w:sz w:val="18"/>
          <w:lang w:val="en-US"/>
        </w:rPr>
        <w:t>Aziendale</w:t>
      </w:r>
      <w:proofErr w:type="spellEnd"/>
      <w:r>
        <w:rPr>
          <w:rFonts w:ascii="Arial" w:eastAsia="Arial" w:hAnsi="Arial"/>
          <w:sz w:val="18"/>
          <w:lang w:val="en-US"/>
        </w:rPr>
        <w:t>) “Education needs of Italian firms in Business Administration”</w:t>
      </w: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Representative in the Directive Board: Prof. Umberto </w:t>
      </w:r>
      <w:proofErr w:type="spellStart"/>
      <w:r>
        <w:rPr>
          <w:rFonts w:ascii="Arial" w:eastAsia="Arial" w:hAnsi="Arial"/>
          <w:sz w:val="18"/>
          <w:lang w:val="en-US"/>
        </w:rPr>
        <w:t>Bocchino</w:t>
      </w:r>
      <w:proofErr w:type="spellEnd"/>
    </w:p>
    <w:p w:rsidR="0091492B" w:rsidRDefault="0091492B" w:rsidP="0091492B">
      <w:pPr>
        <w:spacing w:line="73"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Coordinator: Prof. Alberto </w:t>
      </w:r>
      <w:proofErr w:type="spellStart"/>
      <w:r>
        <w:rPr>
          <w:rFonts w:ascii="Arial" w:eastAsia="Arial" w:hAnsi="Arial"/>
          <w:sz w:val="18"/>
          <w:lang w:val="en-US"/>
        </w:rPr>
        <w:t>Quagli</w:t>
      </w:r>
      <w:proofErr w:type="spellEnd"/>
    </w:p>
    <w:p w:rsidR="0091492B" w:rsidRDefault="0091492B" w:rsidP="0091492B">
      <w:pPr>
        <w:spacing w:line="290" w:lineRule="exact"/>
        <w:rPr>
          <w:rFonts w:ascii="Times New Roman" w:eastAsia="Times New Roman" w:hAnsi="Times New Roman"/>
          <w:lang w:val="en-US"/>
        </w:rPr>
      </w:pPr>
    </w:p>
    <w:p w:rsidR="0091492B" w:rsidRDefault="0091492B" w:rsidP="0091492B">
      <w:pPr>
        <w:spacing w:line="0" w:lineRule="atLeast"/>
        <w:rPr>
          <w:rFonts w:ascii="Arial" w:eastAsia="Arial" w:hAnsi="Arial"/>
          <w:sz w:val="18"/>
          <w:lang w:val="en-US"/>
        </w:rPr>
      </w:pPr>
      <w:r>
        <w:rPr>
          <w:rFonts w:ascii="Arial" w:eastAsia="Arial" w:hAnsi="Arial"/>
          <w:sz w:val="18"/>
          <w:lang w:val="en-US"/>
        </w:rPr>
        <w:t>“International accounting standards and unlisted companies: opportunities, constraints, and economic effects”</w:t>
      </w:r>
    </w:p>
    <w:p w:rsidR="0091492B" w:rsidRDefault="0091492B" w:rsidP="0091492B">
      <w:pPr>
        <w:spacing w:line="75"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Funded by: </w:t>
      </w:r>
      <w:proofErr w:type="spellStart"/>
      <w:r>
        <w:rPr>
          <w:rFonts w:ascii="Arial" w:eastAsia="Arial" w:hAnsi="Arial"/>
          <w:sz w:val="18"/>
          <w:lang w:val="en-US"/>
        </w:rPr>
        <w:t>PriceWaterhouseCoopers</w:t>
      </w:r>
      <w:proofErr w:type="spellEnd"/>
      <w:r>
        <w:rPr>
          <w:rFonts w:ascii="Arial" w:eastAsia="Arial" w:hAnsi="Arial"/>
          <w:sz w:val="18"/>
          <w:lang w:val="en-US"/>
        </w:rPr>
        <w:t xml:space="preserve"> (2007)</w:t>
      </w:r>
    </w:p>
    <w:p w:rsidR="0091492B" w:rsidRDefault="0091492B" w:rsidP="0091492B">
      <w:pPr>
        <w:spacing w:line="73"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Scientific director: Prof. Alberto </w:t>
      </w:r>
      <w:proofErr w:type="spellStart"/>
      <w:r>
        <w:rPr>
          <w:rFonts w:ascii="Arial" w:eastAsia="Arial" w:hAnsi="Arial"/>
          <w:sz w:val="18"/>
          <w:lang w:val="en-US"/>
        </w:rPr>
        <w:t>Quagli</w:t>
      </w:r>
      <w:proofErr w:type="spellEnd"/>
    </w:p>
    <w:p w:rsidR="0091492B" w:rsidRDefault="0091492B" w:rsidP="0091492B">
      <w:pPr>
        <w:spacing w:line="291" w:lineRule="exact"/>
        <w:rPr>
          <w:rFonts w:ascii="Times New Roman" w:eastAsia="Times New Roman" w:hAnsi="Times New Roman"/>
          <w:lang w:val="en-US"/>
        </w:rPr>
      </w:pPr>
    </w:p>
    <w:p w:rsidR="0091492B" w:rsidRDefault="0091492B" w:rsidP="0091492B">
      <w:pPr>
        <w:spacing w:line="273" w:lineRule="auto"/>
        <w:ind w:left="280" w:right="6100" w:firstLine="50"/>
        <w:rPr>
          <w:rFonts w:ascii="Arial" w:eastAsia="Arial" w:hAnsi="Arial"/>
          <w:sz w:val="18"/>
          <w:lang w:val="en-US"/>
        </w:rPr>
      </w:pPr>
      <w:r>
        <w:rPr>
          <w:rFonts w:ascii="Arial" w:eastAsia="Arial" w:hAnsi="Arial"/>
          <w:sz w:val="18"/>
          <w:lang w:val="en-US"/>
        </w:rPr>
        <w:t>“Benetton Interactive Business Model” (2006) Funded by: Benetton Group</w:t>
      </w:r>
    </w:p>
    <w:p w:rsidR="0091492B" w:rsidRDefault="0091492B" w:rsidP="0091492B">
      <w:pPr>
        <w:spacing w:line="14"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Scientific director: Prof. Alberto </w:t>
      </w:r>
      <w:proofErr w:type="spellStart"/>
      <w:r>
        <w:rPr>
          <w:rFonts w:ascii="Arial" w:eastAsia="Arial" w:hAnsi="Arial"/>
          <w:sz w:val="18"/>
          <w:lang w:val="en-US"/>
        </w:rPr>
        <w:t>Quagli</w:t>
      </w:r>
      <w:proofErr w:type="spellEnd"/>
    </w:p>
    <w:p w:rsidR="0091492B" w:rsidRDefault="0091492B" w:rsidP="0091492B">
      <w:pPr>
        <w:spacing w:line="291" w:lineRule="exact"/>
        <w:rPr>
          <w:rFonts w:ascii="Times New Roman" w:eastAsia="Times New Roman" w:hAnsi="Times New Roman"/>
          <w:lang w:val="en-US"/>
        </w:rPr>
      </w:pPr>
    </w:p>
    <w:p w:rsidR="0091492B" w:rsidRDefault="0091492B" w:rsidP="0091492B">
      <w:pPr>
        <w:spacing w:line="324" w:lineRule="auto"/>
        <w:ind w:left="280" w:right="440"/>
        <w:rPr>
          <w:rFonts w:ascii="Arial" w:eastAsia="Arial" w:hAnsi="Arial"/>
          <w:sz w:val="18"/>
          <w:lang w:val="en-US"/>
        </w:rPr>
      </w:pPr>
      <w:r>
        <w:rPr>
          <w:rFonts w:ascii="Arial" w:eastAsia="Arial" w:hAnsi="Arial"/>
          <w:sz w:val="18"/>
          <w:lang w:val="en-US"/>
        </w:rPr>
        <w:t xml:space="preserve">“The adoption of international rules for stock option recognition and the impact on the </w:t>
      </w:r>
      <w:proofErr w:type="spellStart"/>
      <w:r>
        <w:rPr>
          <w:rFonts w:ascii="Arial" w:eastAsia="Arial" w:hAnsi="Arial"/>
          <w:sz w:val="18"/>
          <w:lang w:val="en-US"/>
        </w:rPr>
        <w:t>behaviour</w:t>
      </w:r>
      <w:proofErr w:type="spellEnd"/>
      <w:r>
        <w:rPr>
          <w:rFonts w:ascii="Arial" w:eastAsia="Arial" w:hAnsi="Arial"/>
          <w:sz w:val="18"/>
          <w:lang w:val="en-US"/>
        </w:rPr>
        <w:t xml:space="preserve"> of Italian companies” Funded by: the Italian Ministry of Education, University and Research (MIUR) (PRIN)</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Scientific director of the research program: Prof. Paolo Andrei</w:t>
      </w:r>
    </w:p>
    <w:p w:rsidR="0091492B" w:rsidRDefault="0091492B" w:rsidP="0091492B">
      <w:pPr>
        <w:spacing w:line="73"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Scientific director of the Genoa research unit: Prof. Alberto </w:t>
      </w:r>
      <w:proofErr w:type="spellStart"/>
      <w:r>
        <w:rPr>
          <w:rFonts w:ascii="Arial" w:eastAsia="Arial" w:hAnsi="Arial"/>
          <w:sz w:val="18"/>
          <w:lang w:val="en-US"/>
        </w:rPr>
        <w:t>Quagli</w:t>
      </w:r>
      <w:proofErr w:type="spellEnd"/>
    </w:p>
    <w:p w:rsidR="0091492B" w:rsidRDefault="0091492B" w:rsidP="0091492B">
      <w:pPr>
        <w:spacing w:line="290" w:lineRule="exact"/>
        <w:rPr>
          <w:rFonts w:ascii="Times New Roman" w:eastAsia="Times New Roman" w:hAnsi="Times New Roman"/>
          <w:lang w:val="en-US"/>
        </w:rPr>
      </w:pPr>
    </w:p>
    <w:p w:rsidR="0091492B" w:rsidRDefault="0091492B" w:rsidP="0091492B">
      <w:pPr>
        <w:spacing w:line="0" w:lineRule="atLeast"/>
        <w:rPr>
          <w:rFonts w:ascii="Arial" w:eastAsia="Arial" w:hAnsi="Arial"/>
          <w:sz w:val="18"/>
          <w:lang w:val="en-US"/>
        </w:rPr>
      </w:pPr>
      <w:r>
        <w:rPr>
          <w:rFonts w:ascii="Arial" w:eastAsia="Arial" w:hAnsi="Arial"/>
          <w:sz w:val="18"/>
          <w:lang w:val="en-US"/>
        </w:rPr>
        <w:t xml:space="preserve">“Corporate web reporting: the </w:t>
      </w:r>
      <w:proofErr w:type="spellStart"/>
      <w:r>
        <w:rPr>
          <w:rFonts w:ascii="Arial" w:eastAsia="Arial" w:hAnsi="Arial"/>
          <w:sz w:val="18"/>
          <w:lang w:val="en-US"/>
        </w:rPr>
        <w:t>behaviours</w:t>
      </w:r>
      <w:proofErr w:type="spellEnd"/>
      <w:r>
        <w:rPr>
          <w:rFonts w:ascii="Arial" w:eastAsia="Arial" w:hAnsi="Arial"/>
          <w:sz w:val="18"/>
          <w:lang w:val="en-US"/>
        </w:rPr>
        <w:t xml:space="preserve"> of users, informational intermediaries and unlisted companies”</w:t>
      </w:r>
    </w:p>
    <w:p w:rsidR="0091492B" w:rsidRDefault="0091492B" w:rsidP="0091492B">
      <w:pPr>
        <w:spacing w:line="75"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Funded by: the Italian Ministry of Education, University and Research (MIUR) (PRIN)</w:t>
      </w:r>
    </w:p>
    <w:p w:rsidR="0091492B" w:rsidRDefault="0091492B" w:rsidP="0091492B">
      <w:pPr>
        <w:spacing w:line="73"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Scientific director of the research program: Prof. Claudio </w:t>
      </w:r>
      <w:proofErr w:type="spellStart"/>
      <w:r>
        <w:rPr>
          <w:rFonts w:ascii="Arial" w:eastAsia="Arial" w:hAnsi="Arial"/>
          <w:sz w:val="18"/>
          <w:lang w:val="en-US"/>
        </w:rPr>
        <w:t>Teodori</w:t>
      </w:r>
      <w:proofErr w:type="spellEnd"/>
    </w:p>
    <w:p w:rsidR="0091492B" w:rsidRDefault="0091492B" w:rsidP="0091492B">
      <w:pPr>
        <w:spacing w:line="74"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 xml:space="preserve">Scientific director of the Genoa research unit: Prof. Alberto </w:t>
      </w:r>
      <w:proofErr w:type="spellStart"/>
      <w:r>
        <w:rPr>
          <w:rFonts w:ascii="Arial" w:eastAsia="Arial" w:hAnsi="Arial"/>
          <w:sz w:val="18"/>
          <w:lang w:val="en-US"/>
        </w:rPr>
        <w:t>Quagli</w:t>
      </w:r>
      <w:proofErr w:type="spellEnd"/>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355" w:lineRule="exact"/>
        <w:rPr>
          <w:rFonts w:ascii="Times New Roman" w:eastAsia="Times New Roman" w:hAnsi="Times New Roman"/>
          <w:lang w:val="en-US"/>
        </w:rPr>
      </w:pPr>
    </w:p>
    <w:p w:rsidR="0091492B" w:rsidRDefault="0091492B" w:rsidP="0091492B">
      <w:pPr>
        <w:spacing w:line="0" w:lineRule="atLeast"/>
        <w:rPr>
          <w:rFonts w:ascii="Arial" w:eastAsia="Arial" w:hAnsi="Arial"/>
          <w:sz w:val="28"/>
          <w:lang w:val="en-US"/>
        </w:rPr>
      </w:pPr>
      <w:r>
        <w:rPr>
          <w:rFonts w:ascii="Arial" w:eastAsia="Arial" w:hAnsi="Arial"/>
          <w:sz w:val="28"/>
          <w:lang w:val="en-US"/>
        </w:rPr>
        <w:t>Selected publications</w:t>
      </w:r>
    </w:p>
    <w:p w:rsidR="0091492B" w:rsidRDefault="0091492B" w:rsidP="0091492B">
      <w:pPr>
        <w:spacing w:line="20" w:lineRule="exact"/>
        <w:rPr>
          <w:rFonts w:ascii="Times New Roman" w:eastAsia="Times New Roman" w:hAnsi="Times New Roman"/>
          <w:lang w:val="en-US"/>
        </w:rPr>
      </w:pPr>
      <w:r w:rsidRPr="00DB485C">
        <w:pict>
          <v:line id="_x0000_s1037" style="position:absolute;z-index:-251642880" from=".05pt,2.7pt" to="477.05pt,2.7pt" o:userdrawn="t"/>
        </w:pict>
      </w:r>
    </w:p>
    <w:p w:rsidR="0091492B" w:rsidRDefault="0091492B" w:rsidP="0091492B">
      <w:pPr>
        <w:spacing w:line="275" w:lineRule="exact"/>
        <w:rPr>
          <w:rFonts w:ascii="Times New Roman" w:eastAsia="Times New Roman" w:hAnsi="Times New Roman"/>
          <w:lang w:val="en-US"/>
        </w:rPr>
      </w:pPr>
    </w:p>
    <w:p w:rsidR="0091492B" w:rsidRDefault="0091492B" w:rsidP="0091492B">
      <w:pPr>
        <w:spacing w:line="256" w:lineRule="auto"/>
        <w:ind w:left="280"/>
        <w:rPr>
          <w:rFonts w:ascii="Arial" w:eastAsia="Arial" w:hAnsi="Arial"/>
          <w:sz w:val="18"/>
          <w:lang w:val="en-US"/>
        </w:rPr>
      </w:pPr>
      <w:r>
        <w:rPr>
          <w:rFonts w:ascii="Arial" w:eastAsia="Arial" w:hAnsi="Arial"/>
          <w:sz w:val="18"/>
          <w:lang w:val="en-US"/>
        </w:rPr>
        <w:t>A</w:t>
      </w:r>
      <w:r>
        <w:rPr>
          <w:rFonts w:ascii="Arial" w:eastAsia="Arial" w:hAnsi="Arial"/>
          <w:sz w:val="14"/>
          <w:lang w:val="en-US"/>
        </w:rPr>
        <w:t>VALLONE</w:t>
      </w:r>
      <w:r>
        <w:rPr>
          <w:rFonts w:ascii="Arial" w:eastAsia="Arial" w:hAnsi="Arial"/>
          <w:sz w:val="18"/>
          <w:lang w:val="en-US"/>
        </w:rPr>
        <w:t xml:space="preserve"> F., R</w:t>
      </w:r>
      <w:r>
        <w:rPr>
          <w:rFonts w:ascii="Arial" w:eastAsia="Arial" w:hAnsi="Arial"/>
          <w:sz w:val="14"/>
          <w:lang w:val="en-US"/>
        </w:rPr>
        <w:t>AMASSA</w:t>
      </w:r>
      <w:r>
        <w:rPr>
          <w:rFonts w:ascii="Arial" w:eastAsia="Arial" w:hAnsi="Arial"/>
          <w:sz w:val="18"/>
          <w:lang w:val="en-US"/>
        </w:rPr>
        <w:t xml:space="preserve"> P., R</w:t>
      </w:r>
      <w:r>
        <w:rPr>
          <w:rFonts w:ascii="Arial" w:eastAsia="Arial" w:hAnsi="Arial"/>
          <w:sz w:val="14"/>
          <w:lang w:val="en-US"/>
        </w:rPr>
        <w:t>ONCAGLIOLO</w:t>
      </w:r>
      <w:r>
        <w:rPr>
          <w:rFonts w:ascii="Arial" w:eastAsia="Arial" w:hAnsi="Arial"/>
          <w:sz w:val="18"/>
          <w:lang w:val="en-US"/>
        </w:rPr>
        <w:t xml:space="preserve"> E. (2015), </w:t>
      </w:r>
      <w:r>
        <w:rPr>
          <w:rFonts w:ascii="Arial" w:eastAsia="Arial" w:hAnsi="Arial"/>
          <w:i/>
          <w:sz w:val="18"/>
          <w:lang w:val="en-US"/>
        </w:rPr>
        <w:t>The Pros and Cons of XBRL Adoption in Italy: A Field Study</w:t>
      </w:r>
      <w:r>
        <w:rPr>
          <w:rFonts w:ascii="Arial" w:eastAsia="Arial" w:hAnsi="Arial"/>
          <w:sz w:val="18"/>
          <w:lang w:val="en-US"/>
        </w:rPr>
        <w:t>, in M</w:t>
      </w:r>
      <w:r>
        <w:rPr>
          <w:rFonts w:ascii="Arial" w:eastAsia="Arial" w:hAnsi="Arial"/>
          <w:sz w:val="14"/>
          <w:lang w:val="en-US"/>
        </w:rPr>
        <w:t>ANCINI</w:t>
      </w:r>
      <w:r>
        <w:rPr>
          <w:rFonts w:ascii="Arial" w:eastAsia="Arial" w:hAnsi="Arial"/>
          <w:sz w:val="18"/>
          <w:lang w:val="en-US"/>
        </w:rPr>
        <w:t xml:space="preserve"> D., D</w:t>
      </w:r>
      <w:r>
        <w:rPr>
          <w:rFonts w:ascii="Arial" w:eastAsia="Arial" w:hAnsi="Arial"/>
          <w:sz w:val="14"/>
          <w:lang w:val="en-US"/>
        </w:rPr>
        <w:t>AMERI</w:t>
      </w:r>
      <w:r>
        <w:rPr>
          <w:rFonts w:ascii="Arial" w:eastAsia="Arial" w:hAnsi="Arial"/>
          <w:sz w:val="18"/>
          <w:lang w:val="en-US"/>
        </w:rPr>
        <w:t xml:space="preserve"> R.P., B</w:t>
      </w:r>
      <w:r>
        <w:rPr>
          <w:rFonts w:ascii="Arial" w:eastAsia="Arial" w:hAnsi="Arial"/>
          <w:sz w:val="14"/>
          <w:lang w:val="en-US"/>
        </w:rPr>
        <w:t>ONOLLO</w:t>
      </w:r>
      <w:r>
        <w:rPr>
          <w:rFonts w:ascii="Arial" w:eastAsia="Arial" w:hAnsi="Arial"/>
          <w:sz w:val="18"/>
          <w:lang w:val="en-US"/>
        </w:rPr>
        <w:t xml:space="preserve"> E., (eds.), “</w:t>
      </w:r>
      <w:proofErr w:type="spellStart"/>
      <w:r>
        <w:rPr>
          <w:rFonts w:ascii="Arial" w:eastAsia="Arial" w:hAnsi="Arial"/>
          <w:sz w:val="18"/>
          <w:lang w:val="en-US"/>
        </w:rPr>
        <w:t>Strenghtening</w:t>
      </w:r>
      <w:proofErr w:type="spellEnd"/>
      <w:r>
        <w:rPr>
          <w:rFonts w:ascii="Arial" w:eastAsia="Arial" w:hAnsi="Arial"/>
          <w:sz w:val="18"/>
          <w:lang w:val="en-US"/>
        </w:rPr>
        <w:t xml:space="preserve"> information and control systems – The synergy between information technology and accounting models”, Springer, forthcoming.</w:t>
      </w:r>
    </w:p>
    <w:p w:rsidR="0091492B" w:rsidRDefault="0091492B" w:rsidP="0091492B">
      <w:pPr>
        <w:spacing w:line="245" w:lineRule="exact"/>
        <w:rPr>
          <w:rFonts w:ascii="Times New Roman" w:eastAsia="Times New Roman" w:hAnsi="Times New Roman"/>
          <w:lang w:val="en-US"/>
        </w:rPr>
      </w:pPr>
    </w:p>
    <w:p w:rsidR="0091492B" w:rsidRDefault="0091492B" w:rsidP="0091492B">
      <w:pPr>
        <w:spacing w:line="256" w:lineRule="auto"/>
        <w:ind w:left="280"/>
        <w:rPr>
          <w:rFonts w:ascii="Arial" w:eastAsia="Arial" w:hAnsi="Arial"/>
          <w:sz w:val="18"/>
          <w:lang w:val="it-IT"/>
        </w:rPr>
      </w:pPr>
      <w:r>
        <w:rPr>
          <w:rFonts w:ascii="Arial" w:eastAsia="Arial" w:hAnsi="Arial"/>
          <w:sz w:val="18"/>
          <w:lang w:val="it-IT"/>
        </w:rPr>
        <w:t>A</w:t>
      </w:r>
      <w:r>
        <w:rPr>
          <w:rFonts w:ascii="Arial" w:eastAsia="Arial" w:hAnsi="Arial"/>
          <w:sz w:val="14"/>
          <w:lang w:val="it-IT"/>
        </w:rPr>
        <w:t>VALLONE</w:t>
      </w:r>
      <w:r>
        <w:rPr>
          <w:rFonts w:ascii="Arial" w:eastAsia="Arial" w:hAnsi="Arial"/>
          <w:sz w:val="18"/>
          <w:lang w:val="it-IT"/>
        </w:rPr>
        <w:t xml:space="preserve"> F., G</w:t>
      </w:r>
      <w:r>
        <w:rPr>
          <w:rFonts w:ascii="Arial" w:eastAsia="Arial" w:hAnsi="Arial"/>
          <w:sz w:val="14"/>
          <w:lang w:val="it-IT"/>
        </w:rPr>
        <w:t>ABBIONETA</w:t>
      </w:r>
      <w:r>
        <w:rPr>
          <w:rFonts w:ascii="Arial" w:eastAsia="Arial" w:hAnsi="Arial"/>
          <w:sz w:val="18"/>
          <w:lang w:val="it-IT"/>
        </w:rPr>
        <w:t xml:space="preserve"> C., R</w:t>
      </w:r>
      <w:r>
        <w:rPr>
          <w:rFonts w:ascii="Arial" w:eastAsia="Arial" w:hAnsi="Arial"/>
          <w:sz w:val="14"/>
          <w:lang w:val="it-IT"/>
        </w:rPr>
        <w:t>AMASSA</w:t>
      </w:r>
      <w:r>
        <w:rPr>
          <w:rFonts w:ascii="Arial" w:eastAsia="Arial" w:hAnsi="Arial"/>
          <w:sz w:val="18"/>
          <w:lang w:val="it-IT"/>
        </w:rPr>
        <w:t xml:space="preserve"> P., (2015), </w:t>
      </w:r>
      <w:r>
        <w:rPr>
          <w:rFonts w:ascii="Arial" w:eastAsia="Arial" w:hAnsi="Arial"/>
          <w:i/>
          <w:sz w:val="18"/>
          <w:lang w:val="it-IT"/>
        </w:rPr>
        <w:t>L’</w:t>
      </w:r>
      <w:proofErr w:type="spellStart"/>
      <w:r>
        <w:rPr>
          <w:rFonts w:ascii="Arial" w:eastAsia="Arial" w:hAnsi="Arial"/>
          <w:i/>
          <w:sz w:val="18"/>
          <w:lang w:val="it-IT"/>
        </w:rPr>
        <w:t>impairment</w:t>
      </w:r>
      <w:proofErr w:type="spellEnd"/>
      <w:r>
        <w:rPr>
          <w:rFonts w:ascii="Arial" w:eastAsia="Arial" w:hAnsi="Arial"/>
          <w:i/>
          <w:sz w:val="18"/>
          <w:lang w:val="it-IT"/>
        </w:rPr>
        <w:t xml:space="preserve"> test sull’avviamento in Europa: modelli di comportamento</w:t>
      </w:r>
      <w:r>
        <w:rPr>
          <w:rFonts w:ascii="Arial" w:eastAsia="Arial" w:hAnsi="Arial"/>
          <w:sz w:val="18"/>
          <w:lang w:val="it-IT"/>
        </w:rPr>
        <w:t xml:space="preserve"> </w:t>
      </w:r>
      <w:r>
        <w:rPr>
          <w:rFonts w:ascii="Arial" w:eastAsia="Arial" w:hAnsi="Arial"/>
          <w:i/>
          <w:sz w:val="18"/>
          <w:lang w:val="it-IT"/>
        </w:rPr>
        <w:t xml:space="preserve">in una prospettiva pluriennale (The </w:t>
      </w:r>
      <w:proofErr w:type="spellStart"/>
      <w:r>
        <w:rPr>
          <w:rFonts w:ascii="Arial" w:eastAsia="Arial" w:hAnsi="Arial"/>
          <w:i/>
          <w:sz w:val="18"/>
          <w:lang w:val="it-IT"/>
        </w:rPr>
        <w:t>impairment</w:t>
      </w:r>
      <w:proofErr w:type="spellEnd"/>
      <w:r>
        <w:rPr>
          <w:rFonts w:ascii="Arial" w:eastAsia="Arial" w:hAnsi="Arial"/>
          <w:i/>
          <w:sz w:val="18"/>
          <w:lang w:val="it-IT"/>
        </w:rPr>
        <w:t xml:space="preserve"> test on </w:t>
      </w:r>
      <w:proofErr w:type="spellStart"/>
      <w:r>
        <w:rPr>
          <w:rFonts w:ascii="Arial" w:eastAsia="Arial" w:hAnsi="Arial"/>
          <w:i/>
          <w:sz w:val="18"/>
          <w:lang w:val="it-IT"/>
        </w:rPr>
        <w:t>goodwill</w:t>
      </w:r>
      <w:proofErr w:type="spellEnd"/>
      <w:r>
        <w:rPr>
          <w:rFonts w:ascii="Arial" w:eastAsia="Arial" w:hAnsi="Arial"/>
          <w:i/>
          <w:sz w:val="18"/>
          <w:lang w:val="it-IT"/>
        </w:rPr>
        <w:t xml:space="preserve"> in </w:t>
      </w:r>
      <w:proofErr w:type="spellStart"/>
      <w:r>
        <w:rPr>
          <w:rFonts w:ascii="Arial" w:eastAsia="Arial" w:hAnsi="Arial"/>
          <w:i/>
          <w:sz w:val="18"/>
          <w:lang w:val="it-IT"/>
        </w:rPr>
        <w:t>Europe</w:t>
      </w:r>
      <w:proofErr w:type="spellEnd"/>
      <w:r>
        <w:rPr>
          <w:rFonts w:ascii="Arial" w:eastAsia="Arial" w:hAnsi="Arial"/>
          <w:i/>
          <w:sz w:val="18"/>
          <w:lang w:val="it-IT"/>
        </w:rPr>
        <w:t xml:space="preserve">: </w:t>
      </w:r>
      <w:proofErr w:type="spellStart"/>
      <w:r>
        <w:rPr>
          <w:rFonts w:ascii="Arial" w:eastAsia="Arial" w:hAnsi="Arial"/>
          <w:i/>
          <w:sz w:val="18"/>
          <w:lang w:val="it-IT"/>
        </w:rPr>
        <w:t>behavioral</w:t>
      </w:r>
      <w:proofErr w:type="spellEnd"/>
      <w:r>
        <w:rPr>
          <w:rFonts w:ascii="Arial" w:eastAsia="Arial" w:hAnsi="Arial"/>
          <w:i/>
          <w:sz w:val="18"/>
          <w:lang w:val="it-IT"/>
        </w:rPr>
        <w:t xml:space="preserve"> </w:t>
      </w:r>
      <w:proofErr w:type="spellStart"/>
      <w:r>
        <w:rPr>
          <w:rFonts w:ascii="Arial" w:eastAsia="Arial" w:hAnsi="Arial"/>
          <w:i/>
          <w:sz w:val="18"/>
          <w:lang w:val="it-IT"/>
        </w:rPr>
        <w:t>models</w:t>
      </w:r>
      <w:proofErr w:type="spellEnd"/>
      <w:r>
        <w:rPr>
          <w:rFonts w:ascii="Arial" w:eastAsia="Arial" w:hAnsi="Arial"/>
          <w:i/>
          <w:sz w:val="18"/>
          <w:lang w:val="it-IT"/>
        </w:rPr>
        <w:t xml:space="preserve"> in a </w:t>
      </w:r>
      <w:proofErr w:type="spellStart"/>
      <w:r>
        <w:rPr>
          <w:rFonts w:ascii="Arial" w:eastAsia="Arial" w:hAnsi="Arial"/>
          <w:i/>
          <w:sz w:val="18"/>
          <w:lang w:val="it-IT"/>
        </w:rPr>
        <w:t>multi-year</w:t>
      </w:r>
      <w:proofErr w:type="spellEnd"/>
      <w:r>
        <w:rPr>
          <w:rFonts w:ascii="Arial" w:eastAsia="Arial" w:hAnsi="Arial"/>
          <w:i/>
          <w:sz w:val="18"/>
          <w:lang w:val="it-IT"/>
        </w:rPr>
        <w:t xml:space="preserve"> </w:t>
      </w:r>
      <w:proofErr w:type="spellStart"/>
      <w:r>
        <w:rPr>
          <w:rFonts w:ascii="Arial" w:eastAsia="Arial" w:hAnsi="Arial"/>
          <w:i/>
          <w:sz w:val="18"/>
          <w:lang w:val="it-IT"/>
        </w:rPr>
        <w:t>perspective</w:t>
      </w:r>
      <w:proofErr w:type="spellEnd"/>
      <w:r>
        <w:rPr>
          <w:rFonts w:ascii="Arial" w:eastAsia="Arial" w:hAnsi="Arial"/>
          <w:i/>
          <w:sz w:val="18"/>
          <w:lang w:val="it-IT"/>
        </w:rPr>
        <w:t>)</w:t>
      </w:r>
      <w:r>
        <w:rPr>
          <w:rFonts w:ascii="Arial" w:eastAsia="Arial" w:hAnsi="Arial"/>
          <w:sz w:val="18"/>
          <w:lang w:val="it-IT"/>
        </w:rPr>
        <w:t>,</w:t>
      </w:r>
      <w:r>
        <w:rPr>
          <w:rFonts w:ascii="Arial" w:eastAsia="Arial" w:hAnsi="Arial"/>
          <w:i/>
          <w:sz w:val="18"/>
          <w:lang w:val="it-IT"/>
        </w:rPr>
        <w:t xml:space="preserve"> </w:t>
      </w:r>
      <w:r>
        <w:rPr>
          <w:rFonts w:ascii="Arial" w:eastAsia="Arial" w:hAnsi="Arial"/>
          <w:sz w:val="18"/>
          <w:lang w:val="it-IT"/>
        </w:rPr>
        <w:t>in “Rivista Italiana di Ragioneria e di Economia Aziendale”, n.1, 36-55.</w:t>
      </w:r>
    </w:p>
    <w:p w:rsidR="0091492B" w:rsidRDefault="0091492B" w:rsidP="0091492B">
      <w:pPr>
        <w:spacing w:line="248" w:lineRule="exact"/>
        <w:rPr>
          <w:rFonts w:ascii="Times New Roman" w:eastAsia="Times New Roman" w:hAnsi="Times New Roman"/>
          <w:lang w:val="it-IT"/>
        </w:rPr>
      </w:pPr>
    </w:p>
    <w:p w:rsidR="0091492B" w:rsidRDefault="0091492B" w:rsidP="0091492B">
      <w:pPr>
        <w:spacing w:line="276" w:lineRule="auto"/>
        <w:ind w:left="280"/>
        <w:rPr>
          <w:rFonts w:ascii="Arial" w:eastAsia="Arial" w:hAnsi="Arial"/>
          <w:sz w:val="18"/>
          <w:lang w:val="en-US"/>
        </w:rPr>
      </w:pPr>
      <w:r>
        <w:rPr>
          <w:rFonts w:ascii="Arial" w:eastAsia="Arial" w:hAnsi="Arial"/>
          <w:sz w:val="18"/>
          <w:lang w:val="en-US"/>
        </w:rPr>
        <w:t>Q</w:t>
      </w:r>
      <w:r>
        <w:rPr>
          <w:rFonts w:ascii="Arial" w:eastAsia="Arial" w:hAnsi="Arial"/>
          <w:sz w:val="14"/>
          <w:lang w:val="en-US"/>
        </w:rPr>
        <w:t>UAGLI</w:t>
      </w:r>
      <w:r>
        <w:rPr>
          <w:rFonts w:ascii="Arial" w:eastAsia="Arial" w:hAnsi="Arial"/>
          <w:sz w:val="18"/>
          <w:lang w:val="en-US"/>
        </w:rPr>
        <w:t xml:space="preserve"> A., R</w:t>
      </w:r>
      <w:r>
        <w:rPr>
          <w:rFonts w:ascii="Arial" w:eastAsia="Arial" w:hAnsi="Arial"/>
          <w:sz w:val="14"/>
          <w:lang w:val="en-US"/>
        </w:rPr>
        <w:t>AMASSA</w:t>
      </w:r>
      <w:r>
        <w:rPr>
          <w:rFonts w:ascii="Arial" w:eastAsia="Arial" w:hAnsi="Arial"/>
          <w:sz w:val="18"/>
          <w:lang w:val="en-US"/>
        </w:rPr>
        <w:t xml:space="preserve"> P., D’A</w:t>
      </w:r>
      <w:r>
        <w:rPr>
          <w:rFonts w:ascii="Arial" w:eastAsia="Arial" w:hAnsi="Arial"/>
          <w:sz w:val="14"/>
          <w:lang w:val="en-US"/>
        </w:rPr>
        <w:t>LAURO</w:t>
      </w:r>
      <w:r>
        <w:rPr>
          <w:rFonts w:ascii="Arial" w:eastAsia="Arial" w:hAnsi="Arial"/>
          <w:sz w:val="18"/>
          <w:lang w:val="en-US"/>
        </w:rPr>
        <w:t xml:space="preserve"> G. (2015), </w:t>
      </w:r>
      <w:r>
        <w:rPr>
          <w:rFonts w:ascii="Arial" w:eastAsia="Arial" w:hAnsi="Arial"/>
          <w:i/>
          <w:sz w:val="18"/>
          <w:lang w:val="en-US"/>
        </w:rPr>
        <w:t>The New European Directive and the Balance between Users and Preparers</w:t>
      </w:r>
      <w:r>
        <w:rPr>
          <w:rFonts w:ascii="Arial" w:eastAsia="Arial" w:hAnsi="Arial"/>
          <w:sz w:val="18"/>
          <w:lang w:val="en-US"/>
        </w:rPr>
        <w:t>, in “European Journal of Economics, Finance and Administrative Sciences”, vol. 72, February, 55-74.</w:t>
      </w:r>
    </w:p>
    <w:p w:rsidR="0091492B" w:rsidRDefault="0091492B" w:rsidP="0091492B">
      <w:pPr>
        <w:spacing w:line="230" w:lineRule="exact"/>
        <w:rPr>
          <w:rFonts w:ascii="Times New Roman" w:eastAsia="Times New Roman" w:hAnsi="Times New Roman"/>
          <w:lang w:val="en-US"/>
        </w:rPr>
      </w:pPr>
    </w:p>
    <w:p w:rsidR="0091492B" w:rsidRDefault="0091492B" w:rsidP="0091492B">
      <w:pPr>
        <w:spacing w:line="256" w:lineRule="auto"/>
        <w:ind w:left="280"/>
        <w:rPr>
          <w:rFonts w:ascii="Arial" w:eastAsia="Arial" w:hAnsi="Arial"/>
          <w:sz w:val="18"/>
          <w:lang w:val="en-US"/>
        </w:rPr>
      </w:pPr>
      <w:r>
        <w:rPr>
          <w:rFonts w:ascii="Arial" w:eastAsia="Arial" w:hAnsi="Arial"/>
          <w:sz w:val="18"/>
          <w:lang w:val="en-US"/>
        </w:rPr>
        <w:t>A</w:t>
      </w:r>
      <w:r>
        <w:rPr>
          <w:rFonts w:ascii="Arial" w:eastAsia="Arial" w:hAnsi="Arial"/>
          <w:sz w:val="14"/>
          <w:lang w:val="en-US"/>
        </w:rPr>
        <w:t>VALLONE</w:t>
      </w:r>
      <w:r>
        <w:rPr>
          <w:rFonts w:ascii="Arial" w:eastAsia="Arial" w:hAnsi="Arial"/>
          <w:sz w:val="18"/>
          <w:lang w:val="en-US"/>
        </w:rPr>
        <w:t xml:space="preserve"> F., R</w:t>
      </w:r>
      <w:r>
        <w:rPr>
          <w:rFonts w:ascii="Arial" w:eastAsia="Arial" w:hAnsi="Arial"/>
          <w:sz w:val="14"/>
          <w:lang w:val="en-US"/>
        </w:rPr>
        <w:t>AMASSA</w:t>
      </w:r>
      <w:r>
        <w:rPr>
          <w:rFonts w:ascii="Arial" w:eastAsia="Arial" w:hAnsi="Arial"/>
          <w:sz w:val="18"/>
          <w:lang w:val="en-US"/>
        </w:rPr>
        <w:t xml:space="preserve"> P., R</w:t>
      </w:r>
      <w:r>
        <w:rPr>
          <w:rFonts w:ascii="Arial" w:eastAsia="Arial" w:hAnsi="Arial"/>
          <w:sz w:val="14"/>
          <w:lang w:val="en-US"/>
        </w:rPr>
        <w:t>ONCAGLIOLO</w:t>
      </w:r>
      <w:r>
        <w:rPr>
          <w:rFonts w:ascii="Arial" w:eastAsia="Arial" w:hAnsi="Arial"/>
          <w:sz w:val="18"/>
          <w:lang w:val="en-US"/>
        </w:rPr>
        <w:t xml:space="preserve"> E. (2014), </w:t>
      </w:r>
      <w:r>
        <w:rPr>
          <w:rFonts w:ascii="Arial" w:eastAsia="Arial" w:hAnsi="Arial"/>
          <w:i/>
          <w:sz w:val="18"/>
          <w:lang w:val="en-US"/>
        </w:rPr>
        <w:t>Field Evidence on XBRL Adoption: Who Benefits?</w:t>
      </w:r>
      <w:r>
        <w:rPr>
          <w:rFonts w:ascii="Arial" w:eastAsia="Arial" w:hAnsi="Arial"/>
          <w:sz w:val="18"/>
          <w:lang w:val="en-US"/>
        </w:rPr>
        <w:t>, in T</w:t>
      </w:r>
      <w:r>
        <w:rPr>
          <w:rFonts w:ascii="Arial" w:eastAsia="Arial" w:hAnsi="Arial"/>
          <w:sz w:val="14"/>
          <w:lang w:val="en-US"/>
        </w:rPr>
        <w:t>ORRE</w:t>
      </w:r>
      <w:r>
        <w:rPr>
          <w:rFonts w:ascii="Arial" w:eastAsia="Arial" w:hAnsi="Arial"/>
          <w:sz w:val="18"/>
          <w:lang w:val="en-US"/>
        </w:rPr>
        <w:t xml:space="preserve"> T., R</w:t>
      </w:r>
      <w:r>
        <w:rPr>
          <w:rFonts w:ascii="Arial" w:eastAsia="Arial" w:hAnsi="Arial"/>
          <w:sz w:val="14"/>
          <w:lang w:val="en-US"/>
        </w:rPr>
        <w:t>OSSIGNOLI</w:t>
      </w:r>
      <w:r>
        <w:rPr>
          <w:rFonts w:ascii="Arial" w:eastAsia="Arial" w:hAnsi="Arial"/>
          <w:sz w:val="18"/>
          <w:lang w:val="en-US"/>
        </w:rPr>
        <w:t xml:space="preserve"> C. (eds.), “Proceedings of ITAIS 2014 – Digital Innovation and Inclusive Knowledge in Times of Change”, ISBN: 978-88-6685-008-3 (abstract in </w:t>
      </w:r>
      <w:proofErr w:type="spellStart"/>
      <w:r>
        <w:rPr>
          <w:rFonts w:ascii="Arial" w:eastAsia="Arial" w:hAnsi="Arial"/>
          <w:sz w:val="18"/>
          <w:lang w:val="en-US"/>
        </w:rPr>
        <w:t>atti</w:t>
      </w:r>
      <w:proofErr w:type="spellEnd"/>
      <w:r>
        <w:rPr>
          <w:rFonts w:ascii="Arial" w:eastAsia="Arial" w:hAnsi="Arial"/>
          <w:sz w:val="18"/>
          <w:lang w:val="en-US"/>
        </w:rPr>
        <w:t xml:space="preserve"> di </w:t>
      </w:r>
      <w:proofErr w:type="spellStart"/>
      <w:r>
        <w:rPr>
          <w:rFonts w:ascii="Arial" w:eastAsia="Arial" w:hAnsi="Arial"/>
          <w:sz w:val="18"/>
          <w:lang w:val="en-US"/>
        </w:rPr>
        <w:t>convegno</w:t>
      </w:r>
      <w:proofErr w:type="spellEnd"/>
      <w:r>
        <w:rPr>
          <w:rFonts w:ascii="Arial" w:eastAsia="Arial" w:hAnsi="Arial"/>
          <w:sz w:val="18"/>
          <w:lang w:val="en-US"/>
        </w:rPr>
        <w:t>).</w:t>
      </w:r>
    </w:p>
    <w:p w:rsidR="0091492B" w:rsidRDefault="0091492B" w:rsidP="0091492B">
      <w:pPr>
        <w:spacing w:line="244" w:lineRule="exact"/>
        <w:rPr>
          <w:rFonts w:ascii="Times New Roman" w:eastAsia="Times New Roman" w:hAnsi="Times New Roman"/>
          <w:lang w:val="en-US"/>
        </w:rPr>
      </w:pPr>
    </w:p>
    <w:p w:rsidR="0091492B" w:rsidRDefault="0091492B" w:rsidP="0091492B">
      <w:pPr>
        <w:spacing w:line="276" w:lineRule="auto"/>
        <w:ind w:left="280"/>
        <w:rPr>
          <w:rFonts w:ascii="Arial" w:eastAsia="Arial" w:hAnsi="Arial"/>
          <w:sz w:val="18"/>
          <w:lang w:val="en-US"/>
        </w:rPr>
      </w:pPr>
      <w:r>
        <w:rPr>
          <w:rFonts w:ascii="Arial" w:eastAsia="Arial" w:hAnsi="Arial"/>
          <w:sz w:val="18"/>
          <w:lang w:val="en-US"/>
        </w:rPr>
        <w:t>R</w:t>
      </w:r>
      <w:r>
        <w:rPr>
          <w:rFonts w:ascii="Arial" w:eastAsia="Arial" w:hAnsi="Arial"/>
          <w:sz w:val="14"/>
          <w:lang w:val="en-US"/>
        </w:rPr>
        <w:t>AMASSA</w:t>
      </w:r>
      <w:r>
        <w:rPr>
          <w:rFonts w:ascii="Arial" w:eastAsia="Arial" w:hAnsi="Arial"/>
          <w:sz w:val="18"/>
          <w:lang w:val="en-US"/>
        </w:rPr>
        <w:t xml:space="preserve"> P., (2014), </w:t>
      </w:r>
      <w:r>
        <w:rPr>
          <w:rFonts w:ascii="Arial" w:eastAsia="Arial" w:hAnsi="Arial"/>
          <w:i/>
          <w:sz w:val="18"/>
          <w:lang w:val="en-US"/>
        </w:rPr>
        <w:t xml:space="preserve">La </w:t>
      </w:r>
      <w:proofErr w:type="spellStart"/>
      <w:r>
        <w:rPr>
          <w:rFonts w:ascii="Arial" w:eastAsia="Arial" w:hAnsi="Arial"/>
          <w:i/>
          <w:sz w:val="18"/>
          <w:lang w:val="en-US"/>
        </w:rPr>
        <w:t>pressione</w:t>
      </w:r>
      <w:proofErr w:type="spellEnd"/>
      <w:r>
        <w:rPr>
          <w:rFonts w:ascii="Arial" w:eastAsia="Arial" w:hAnsi="Arial"/>
          <w:i/>
          <w:sz w:val="18"/>
          <w:lang w:val="en-US"/>
        </w:rPr>
        <w:t xml:space="preserve"> </w:t>
      </w:r>
      <w:proofErr w:type="spellStart"/>
      <w:r>
        <w:rPr>
          <w:rFonts w:ascii="Arial" w:eastAsia="Arial" w:hAnsi="Arial"/>
          <w:i/>
          <w:sz w:val="18"/>
          <w:lang w:val="en-US"/>
        </w:rPr>
        <w:t>fiscale</w:t>
      </w:r>
      <w:proofErr w:type="spellEnd"/>
      <w:r>
        <w:rPr>
          <w:rFonts w:ascii="Arial" w:eastAsia="Arial" w:hAnsi="Arial"/>
          <w:i/>
          <w:sz w:val="18"/>
          <w:lang w:val="en-US"/>
        </w:rPr>
        <w:t xml:space="preserve"> </w:t>
      </w:r>
      <w:proofErr w:type="spellStart"/>
      <w:r>
        <w:rPr>
          <w:rFonts w:ascii="Arial" w:eastAsia="Arial" w:hAnsi="Arial"/>
          <w:i/>
          <w:sz w:val="18"/>
          <w:lang w:val="en-US"/>
        </w:rPr>
        <w:t>sulle</w:t>
      </w:r>
      <w:proofErr w:type="spellEnd"/>
      <w:r>
        <w:rPr>
          <w:rFonts w:ascii="Arial" w:eastAsia="Arial" w:hAnsi="Arial"/>
          <w:i/>
          <w:sz w:val="18"/>
          <w:lang w:val="en-US"/>
        </w:rPr>
        <w:t xml:space="preserve"> aziende: </w:t>
      </w:r>
      <w:proofErr w:type="spellStart"/>
      <w:r>
        <w:rPr>
          <w:rFonts w:ascii="Arial" w:eastAsia="Arial" w:hAnsi="Arial"/>
          <w:i/>
          <w:sz w:val="18"/>
          <w:lang w:val="en-US"/>
        </w:rPr>
        <w:t>i</w:t>
      </w:r>
      <w:proofErr w:type="spellEnd"/>
      <w:r>
        <w:rPr>
          <w:rFonts w:ascii="Arial" w:eastAsia="Arial" w:hAnsi="Arial"/>
          <w:i/>
          <w:sz w:val="18"/>
          <w:lang w:val="en-US"/>
        </w:rPr>
        <w:t xml:space="preserve"> </w:t>
      </w:r>
      <w:proofErr w:type="spellStart"/>
      <w:r>
        <w:rPr>
          <w:rFonts w:ascii="Arial" w:eastAsia="Arial" w:hAnsi="Arial"/>
          <w:i/>
          <w:sz w:val="18"/>
          <w:lang w:val="en-US"/>
        </w:rPr>
        <w:t>risultati</w:t>
      </w:r>
      <w:proofErr w:type="spellEnd"/>
      <w:r>
        <w:rPr>
          <w:rFonts w:ascii="Arial" w:eastAsia="Arial" w:hAnsi="Arial"/>
          <w:i/>
          <w:sz w:val="18"/>
          <w:lang w:val="en-US"/>
        </w:rPr>
        <w:t xml:space="preserve"> di </w:t>
      </w:r>
      <w:proofErr w:type="spellStart"/>
      <w:r>
        <w:rPr>
          <w:rFonts w:ascii="Arial" w:eastAsia="Arial" w:hAnsi="Arial"/>
          <w:i/>
          <w:sz w:val="18"/>
          <w:lang w:val="en-US"/>
        </w:rPr>
        <w:t>un’analisi</w:t>
      </w:r>
      <w:proofErr w:type="spellEnd"/>
      <w:r>
        <w:rPr>
          <w:rFonts w:ascii="Arial" w:eastAsia="Arial" w:hAnsi="Arial"/>
          <w:i/>
          <w:sz w:val="18"/>
          <w:lang w:val="en-US"/>
        </w:rPr>
        <w:t xml:space="preserve"> </w:t>
      </w:r>
      <w:proofErr w:type="spellStart"/>
      <w:r>
        <w:rPr>
          <w:rFonts w:ascii="Arial" w:eastAsia="Arial" w:hAnsi="Arial"/>
          <w:i/>
          <w:sz w:val="18"/>
          <w:lang w:val="en-US"/>
        </w:rPr>
        <w:t>empirica</w:t>
      </w:r>
      <w:proofErr w:type="spellEnd"/>
      <w:r>
        <w:rPr>
          <w:rFonts w:ascii="Arial" w:eastAsia="Arial" w:hAnsi="Arial"/>
          <w:i/>
          <w:sz w:val="18"/>
          <w:lang w:val="en-US"/>
        </w:rPr>
        <w:t xml:space="preserve"> </w:t>
      </w:r>
      <w:proofErr w:type="spellStart"/>
      <w:r>
        <w:rPr>
          <w:rFonts w:ascii="Arial" w:eastAsia="Arial" w:hAnsi="Arial"/>
          <w:i/>
          <w:sz w:val="18"/>
          <w:lang w:val="en-US"/>
        </w:rPr>
        <w:t>sul</w:t>
      </w:r>
      <w:proofErr w:type="spellEnd"/>
      <w:r>
        <w:rPr>
          <w:rFonts w:ascii="Arial" w:eastAsia="Arial" w:hAnsi="Arial"/>
          <w:i/>
          <w:sz w:val="18"/>
          <w:lang w:val="en-US"/>
        </w:rPr>
        <w:t xml:space="preserve"> tax rate </w:t>
      </w:r>
      <w:proofErr w:type="spellStart"/>
      <w:r>
        <w:rPr>
          <w:rFonts w:ascii="Arial" w:eastAsia="Arial" w:hAnsi="Arial"/>
          <w:i/>
          <w:sz w:val="18"/>
          <w:lang w:val="en-US"/>
        </w:rPr>
        <w:t>effettivo</w:t>
      </w:r>
      <w:proofErr w:type="spellEnd"/>
      <w:r>
        <w:rPr>
          <w:rFonts w:ascii="Arial" w:eastAsia="Arial" w:hAnsi="Arial"/>
          <w:i/>
          <w:sz w:val="18"/>
          <w:lang w:val="en-US"/>
        </w:rPr>
        <w:t xml:space="preserve"> (The tax burden</w:t>
      </w:r>
      <w:r>
        <w:rPr>
          <w:rFonts w:ascii="Arial" w:eastAsia="Arial" w:hAnsi="Arial"/>
          <w:sz w:val="18"/>
          <w:lang w:val="en-US"/>
        </w:rPr>
        <w:t xml:space="preserve"> </w:t>
      </w:r>
      <w:r>
        <w:rPr>
          <w:rFonts w:ascii="Arial" w:eastAsia="Arial" w:hAnsi="Arial"/>
          <w:i/>
          <w:sz w:val="18"/>
          <w:lang w:val="en-US"/>
        </w:rPr>
        <w:t>on firms: results of an empirical analysis on the effective tax rate)</w:t>
      </w:r>
      <w:r>
        <w:rPr>
          <w:rFonts w:ascii="Arial" w:eastAsia="Arial" w:hAnsi="Arial"/>
          <w:sz w:val="18"/>
          <w:lang w:val="en-US"/>
        </w:rPr>
        <w:t xml:space="preserve">, in “Amministrazione &amp; </w:t>
      </w:r>
      <w:proofErr w:type="spellStart"/>
      <w:r>
        <w:rPr>
          <w:rFonts w:ascii="Arial" w:eastAsia="Arial" w:hAnsi="Arial"/>
          <w:sz w:val="18"/>
          <w:lang w:val="en-US"/>
        </w:rPr>
        <w:t>Finanza</w:t>
      </w:r>
      <w:proofErr w:type="spellEnd"/>
      <w:r>
        <w:rPr>
          <w:rFonts w:ascii="Arial" w:eastAsia="Arial" w:hAnsi="Arial"/>
          <w:sz w:val="18"/>
          <w:lang w:val="en-US"/>
        </w:rPr>
        <w:t>”, n.8, 55-63.</w:t>
      </w:r>
    </w:p>
    <w:p w:rsidR="0091492B" w:rsidRDefault="0091492B" w:rsidP="0091492B">
      <w:pPr>
        <w:spacing w:line="230" w:lineRule="exact"/>
        <w:rPr>
          <w:rFonts w:ascii="Times New Roman" w:eastAsia="Times New Roman" w:hAnsi="Times New Roman"/>
          <w:lang w:val="en-US"/>
        </w:rPr>
      </w:pPr>
    </w:p>
    <w:p w:rsidR="0091492B" w:rsidRDefault="0091492B" w:rsidP="0091492B">
      <w:pPr>
        <w:spacing w:line="276" w:lineRule="auto"/>
        <w:ind w:left="280"/>
        <w:rPr>
          <w:rFonts w:ascii="Arial" w:eastAsia="Arial" w:hAnsi="Arial"/>
          <w:sz w:val="18"/>
          <w:lang w:val="en-US"/>
        </w:rPr>
      </w:pPr>
      <w:r>
        <w:rPr>
          <w:rFonts w:ascii="Arial" w:eastAsia="Arial" w:hAnsi="Arial"/>
          <w:sz w:val="18"/>
          <w:lang w:val="en-US"/>
        </w:rPr>
        <w:t>A</w:t>
      </w:r>
      <w:r>
        <w:rPr>
          <w:rFonts w:ascii="Arial" w:eastAsia="Arial" w:hAnsi="Arial"/>
          <w:sz w:val="14"/>
          <w:lang w:val="en-US"/>
        </w:rPr>
        <w:t>VALLONE</w:t>
      </w:r>
      <w:r>
        <w:rPr>
          <w:rFonts w:ascii="Arial" w:eastAsia="Arial" w:hAnsi="Arial"/>
          <w:sz w:val="18"/>
          <w:lang w:val="en-US"/>
        </w:rPr>
        <w:t xml:space="preserve"> F., Q</w:t>
      </w:r>
      <w:r>
        <w:rPr>
          <w:rFonts w:ascii="Arial" w:eastAsia="Arial" w:hAnsi="Arial"/>
          <w:sz w:val="14"/>
          <w:lang w:val="en-US"/>
        </w:rPr>
        <w:t>UAGLI</w:t>
      </w:r>
      <w:r>
        <w:rPr>
          <w:rFonts w:ascii="Arial" w:eastAsia="Arial" w:hAnsi="Arial"/>
          <w:sz w:val="18"/>
          <w:lang w:val="en-US"/>
        </w:rPr>
        <w:t xml:space="preserve"> A., R</w:t>
      </w:r>
      <w:r>
        <w:rPr>
          <w:rFonts w:ascii="Arial" w:eastAsia="Arial" w:hAnsi="Arial"/>
          <w:sz w:val="14"/>
          <w:lang w:val="en-US"/>
        </w:rPr>
        <w:t>AMASSA</w:t>
      </w:r>
      <w:r>
        <w:rPr>
          <w:rFonts w:ascii="Arial" w:eastAsia="Arial" w:hAnsi="Arial"/>
          <w:sz w:val="18"/>
          <w:lang w:val="en-US"/>
        </w:rPr>
        <w:t xml:space="preserve"> P., (2014), </w:t>
      </w:r>
      <w:r>
        <w:rPr>
          <w:rFonts w:ascii="Arial" w:eastAsia="Arial" w:hAnsi="Arial"/>
          <w:i/>
          <w:sz w:val="18"/>
          <w:lang w:val="en-US"/>
        </w:rPr>
        <w:t>The Effects of Accounting Treatment and Financial Crisis on the Stock Option</w:t>
      </w:r>
      <w:r>
        <w:rPr>
          <w:rFonts w:ascii="Arial" w:eastAsia="Arial" w:hAnsi="Arial"/>
          <w:sz w:val="18"/>
          <w:lang w:val="en-US"/>
        </w:rPr>
        <w:t xml:space="preserve"> </w:t>
      </w:r>
      <w:r>
        <w:rPr>
          <w:rFonts w:ascii="Arial" w:eastAsia="Arial" w:hAnsi="Arial"/>
          <w:i/>
          <w:sz w:val="18"/>
          <w:lang w:val="en-US"/>
        </w:rPr>
        <w:t>Plans of Italian Companies</w:t>
      </w:r>
      <w:r>
        <w:rPr>
          <w:rFonts w:ascii="Arial" w:eastAsia="Arial" w:hAnsi="Arial"/>
          <w:sz w:val="18"/>
          <w:lang w:val="en-US"/>
        </w:rPr>
        <w:t>, in “Economic and Business Review”, vol. 16, n. 1, 77-95.</w:t>
      </w:r>
    </w:p>
    <w:p w:rsidR="0091492B" w:rsidRDefault="0091492B" w:rsidP="0091492B">
      <w:pPr>
        <w:spacing w:line="229" w:lineRule="exact"/>
        <w:rPr>
          <w:rFonts w:ascii="Times New Roman" w:eastAsia="Times New Roman" w:hAnsi="Times New Roman"/>
          <w:lang w:val="en-US"/>
        </w:rPr>
      </w:pPr>
    </w:p>
    <w:p w:rsidR="0091492B" w:rsidRDefault="0091492B" w:rsidP="0091492B">
      <w:pPr>
        <w:spacing w:line="276" w:lineRule="auto"/>
        <w:ind w:left="280"/>
        <w:rPr>
          <w:rFonts w:ascii="Arial" w:eastAsia="Arial" w:hAnsi="Arial"/>
          <w:sz w:val="18"/>
          <w:lang w:val="it-IT"/>
        </w:rPr>
      </w:pPr>
      <w:r>
        <w:rPr>
          <w:rFonts w:ascii="Arial" w:eastAsia="Arial" w:hAnsi="Arial"/>
          <w:sz w:val="18"/>
          <w:lang w:val="it-IT"/>
        </w:rPr>
        <w:t>R</w:t>
      </w:r>
      <w:r>
        <w:rPr>
          <w:rFonts w:ascii="Arial" w:eastAsia="Arial" w:hAnsi="Arial"/>
          <w:sz w:val="14"/>
          <w:lang w:val="it-IT"/>
        </w:rPr>
        <w:t>AMASSA</w:t>
      </w:r>
      <w:r>
        <w:rPr>
          <w:rFonts w:ascii="Arial" w:eastAsia="Arial" w:hAnsi="Arial"/>
          <w:sz w:val="18"/>
          <w:lang w:val="it-IT"/>
        </w:rPr>
        <w:t xml:space="preserve"> P., (2012), </w:t>
      </w:r>
      <w:r>
        <w:rPr>
          <w:rFonts w:ascii="Arial" w:eastAsia="Arial" w:hAnsi="Arial"/>
          <w:i/>
          <w:sz w:val="18"/>
          <w:lang w:val="it-IT"/>
        </w:rPr>
        <w:t xml:space="preserve">La comunicazione integrata: linee guida per la redazione del bilancio (The </w:t>
      </w:r>
      <w:proofErr w:type="spellStart"/>
      <w:r>
        <w:rPr>
          <w:rFonts w:ascii="Arial" w:eastAsia="Arial" w:hAnsi="Arial"/>
          <w:i/>
          <w:sz w:val="18"/>
          <w:lang w:val="it-IT"/>
        </w:rPr>
        <w:t>integrated</w:t>
      </w:r>
      <w:proofErr w:type="spellEnd"/>
      <w:r>
        <w:rPr>
          <w:rFonts w:ascii="Arial" w:eastAsia="Arial" w:hAnsi="Arial"/>
          <w:i/>
          <w:sz w:val="18"/>
          <w:lang w:val="it-IT"/>
        </w:rPr>
        <w:t xml:space="preserve"> </w:t>
      </w:r>
      <w:proofErr w:type="spellStart"/>
      <w:r>
        <w:rPr>
          <w:rFonts w:ascii="Arial" w:eastAsia="Arial" w:hAnsi="Arial"/>
          <w:i/>
          <w:sz w:val="18"/>
          <w:lang w:val="it-IT"/>
        </w:rPr>
        <w:t>communication</w:t>
      </w:r>
      <w:proofErr w:type="spellEnd"/>
      <w:r>
        <w:rPr>
          <w:rFonts w:ascii="Arial" w:eastAsia="Arial" w:hAnsi="Arial"/>
          <w:i/>
          <w:sz w:val="18"/>
          <w:lang w:val="it-IT"/>
        </w:rPr>
        <w:t>:</w:t>
      </w:r>
      <w:r>
        <w:rPr>
          <w:rFonts w:ascii="Arial" w:eastAsia="Arial" w:hAnsi="Arial"/>
          <w:sz w:val="18"/>
          <w:lang w:val="it-IT"/>
        </w:rPr>
        <w:t xml:space="preserve"> </w:t>
      </w:r>
      <w:proofErr w:type="spellStart"/>
      <w:r>
        <w:rPr>
          <w:rFonts w:ascii="Arial" w:eastAsia="Arial" w:hAnsi="Arial"/>
          <w:i/>
          <w:sz w:val="18"/>
          <w:lang w:val="it-IT"/>
        </w:rPr>
        <w:t>guidelines</w:t>
      </w:r>
      <w:proofErr w:type="spellEnd"/>
      <w:r>
        <w:rPr>
          <w:rFonts w:ascii="Arial" w:eastAsia="Arial" w:hAnsi="Arial"/>
          <w:i/>
          <w:sz w:val="18"/>
          <w:lang w:val="it-IT"/>
        </w:rPr>
        <w:t xml:space="preserve"> </w:t>
      </w:r>
      <w:proofErr w:type="spellStart"/>
      <w:r>
        <w:rPr>
          <w:rFonts w:ascii="Arial" w:eastAsia="Arial" w:hAnsi="Arial"/>
          <w:i/>
          <w:sz w:val="18"/>
          <w:lang w:val="it-IT"/>
        </w:rPr>
        <w:t>to</w:t>
      </w:r>
      <w:proofErr w:type="spellEnd"/>
      <w:r>
        <w:rPr>
          <w:rFonts w:ascii="Arial" w:eastAsia="Arial" w:hAnsi="Arial"/>
          <w:i/>
          <w:sz w:val="18"/>
          <w:lang w:val="it-IT"/>
        </w:rPr>
        <w:t xml:space="preserve"> </w:t>
      </w:r>
      <w:proofErr w:type="spellStart"/>
      <w:r>
        <w:rPr>
          <w:rFonts w:ascii="Arial" w:eastAsia="Arial" w:hAnsi="Arial"/>
          <w:i/>
          <w:sz w:val="18"/>
          <w:lang w:val="it-IT"/>
        </w:rPr>
        <w:t>prepare</w:t>
      </w:r>
      <w:proofErr w:type="spellEnd"/>
      <w:r>
        <w:rPr>
          <w:rFonts w:ascii="Arial" w:eastAsia="Arial" w:hAnsi="Arial"/>
          <w:i/>
          <w:sz w:val="18"/>
          <w:lang w:val="it-IT"/>
        </w:rPr>
        <w:t xml:space="preserve"> the </w:t>
      </w:r>
      <w:proofErr w:type="spellStart"/>
      <w:r>
        <w:rPr>
          <w:rFonts w:ascii="Arial" w:eastAsia="Arial" w:hAnsi="Arial"/>
          <w:i/>
          <w:sz w:val="18"/>
          <w:lang w:val="it-IT"/>
        </w:rPr>
        <w:t>annual</w:t>
      </w:r>
      <w:proofErr w:type="spellEnd"/>
      <w:r>
        <w:rPr>
          <w:rFonts w:ascii="Arial" w:eastAsia="Arial" w:hAnsi="Arial"/>
          <w:i/>
          <w:sz w:val="18"/>
          <w:lang w:val="it-IT"/>
        </w:rPr>
        <w:t xml:space="preserve"> report)</w:t>
      </w:r>
      <w:r>
        <w:rPr>
          <w:rFonts w:ascii="Arial" w:eastAsia="Arial" w:hAnsi="Arial"/>
          <w:sz w:val="18"/>
          <w:lang w:val="it-IT"/>
        </w:rPr>
        <w:t>, in “Amministrazione &amp; Finanza”, n.2, 19-26.</w:t>
      </w:r>
    </w:p>
    <w:p w:rsidR="0091492B" w:rsidRDefault="0091492B" w:rsidP="0091492B">
      <w:pPr>
        <w:spacing w:line="230" w:lineRule="exact"/>
        <w:rPr>
          <w:rFonts w:ascii="Times New Roman" w:eastAsia="Times New Roman" w:hAnsi="Times New Roman"/>
          <w:lang w:val="it-IT"/>
        </w:rPr>
      </w:pPr>
    </w:p>
    <w:p w:rsidR="0091492B" w:rsidRDefault="0091492B" w:rsidP="0091492B">
      <w:pPr>
        <w:spacing w:line="273" w:lineRule="auto"/>
        <w:ind w:left="280"/>
        <w:rPr>
          <w:rFonts w:ascii="Arial" w:eastAsia="Arial" w:hAnsi="Arial"/>
          <w:sz w:val="18"/>
          <w:lang w:val="en-US"/>
        </w:rPr>
      </w:pPr>
      <w:r>
        <w:rPr>
          <w:rFonts w:ascii="Arial" w:eastAsia="Arial" w:hAnsi="Arial"/>
          <w:sz w:val="18"/>
          <w:lang w:val="en-US"/>
        </w:rPr>
        <w:t>R</w:t>
      </w:r>
      <w:r>
        <w:rPr>
          <w:rFonts w:ascii="Arial" w:eastAsia="Arial" w:hAnsi="Arial"/>
          <w:sz w:val="14"/>
          <w:lang w:val="en-US"/>
        </w:rPr>
        <w:t>AMASSA</w:t>
      </w:r>
      <w:r>
        <w:rPr>
          <w:rFonts w:ascii="Arial" w:eastAsia="Arial" w:hAnsi="Arial"/>
          <w:sz w:val="18"/>
          <w:lang w:val="en-US"/>
        </w:rPr>
        <w:t xml:space="preserve"> P., (2011), </w:t>
      </w:r>
      <w:r>
        <w:rPr>
          <w:rFonts w:ascii="Arial" w:eastAsia="Arial" w:hAnsi="Arial"/>
          <w:i/>
          <w:sz w:val="18"/>
          <w:lang w:val="en-US"/>
        </w:rPr>
        <w:t>Case study method in financial communication studies: A review and a systemic approach proposal</w:t>
      </w:r>
      <w:r>
        <w:rPr>
          <w:rFonts w:ascii="Arial" w:eastAsia="Arial" w:hAnsi="Arial"/>
          <w:sz w:val="18"/>
          <w:lang w:val="en-US"/>
        </w:rPr>
        <w:t>, in “Financial Reporting”, n.2, 63-93.</w:t>
      </w:r>
    </w:p>
    <w:p w:rsidR="0091492B" w:rsidRDefault="0091492B" w:rsidP="0091492B">
      <w:pPr>
        <w:spacing w:line="231" w:lineRule="exact"/>
        <w:rPr>
          <w:rFonts w:ascii="Times New Roman" w:eastAsia="Times New Roman" w:hAnsi="Times New Roman"/>
          <w:lang w:val="en-US"/>
        </w:rPr>
      </w:pPr>
    </w:p>
    <w:p w:rsidR="0091492B" w:rsidRDefault="0091492B" w:rsidP="0091492B">
      <w:pPr>
        <w:spacing w:line="252" w:lineRule="auto"/>
        <w:ind w:left="280"/>
        <w:rPr>
          <w:rFonts w:ascii="Arial" w:eastAsia="Arial" w:hAnsi="Arial"/>
          <w:sz w:val="18"/>
          <w:lang w:val="it-IT"/>
        </w:rPr>
      </w:pPr>
      <w:r>
        <w:rPr>
          <w:rFonts w:ascii="Arial" w:eastAsia="Arial" w:hAnsi="Arial"/>
          <w:sz w:val="18"/>
          <w:lang w:val="it-IT"/>
        </w:rPr>
        <w:t>Q</w:t>
      </w:r>
      <w:r>
        <w:rPr>
          <w:rFonts w:ascii="Arial" w:eastAsia="Arial" w:hAnsi="Arial"/>
          <w:sz w:val="14"/>
          <w:lang w:val="it-IT"/>
        </w:rPr>
        <w:t>UAGLI</w:t>
      </w:r>
      <w:r>
        <w:rPr>
          <w:rFonts w:ascii="Arial" w:eastAsia="Arial" w:hAnsi="Arial"/>
          <w:sz w:val="18"/>
          <w:lang w:val="it-IT"/>
        </w:rPr>
        <w:t xml:space="preserve"> A., R</w:t>
      </w:r>
      <w:r>
        <w:rPr>
          <w:rFonts w:ascii="Arial" w:eastAsia="Arial" w:hAnsi="Arial"/>
          <w:sz w:val="14"/>
          <w:lang w:val="it-IT"/>
        </w:rPr>
        <w:t>AMASSA</w:t>
      </w:r>
      <w:r>
        <w:rPr>
          <w:rFonts w:ascii="Arial" w:eastAsia="Arial" w:hAnsi="Arial"/>
          <w:sz w:val="18"/>
          <w:lang w:val="it-IT"/>
        </w:rPr>
        <w:t xml:space="preserve"> P., (2011), </w:t>
      </w:r>
      <w:r>
        <w:rPr>
          <w:rFonts w:ascii="Arial" w:eastAsia="Arial" w:hAnsi="Arial"/>
          <w:i/>
          <w:sz w:val="18"/>
          <w:lang w:val="it-IT"/>
        </w:rPr>
        <w:t>L’efficacia delle tassonomie tra esigenze di standardizzazione e prassi aziendale</w:t>
      </w:r>
      <w:r>
        <w:rPr>
          <w:rFonts w:ascii="Arial" w:eastAsia="Arial" w:hAnsi="Arial"/>
          <w:sz w:val="18"/>
          <w:lang w:val="it-IT"/>
        </w:rPr>
        <w:t xml:space="preserve"> </w:t>
      </w:r>
      <w:r>
        <w:rPr>
          <w:rFonts w:ascii="Arial" w:eastAsia="Arial" w:hAnsi="Arial"/>
          <w:i/>
          <w:sz w:val="18"/>
          <w:lang w:val="it-IT"/>
        </w:rPr>
        <w:t>(</w:t>
      </w:r>
      <w:proofErr w:type="spellStart"/>
      <w:r>
        <w:rPr>
          <w:rFonts w:ascii="Arial" w:eastAsia="Arial" w:hAnsi="Arial"/>
          <w:i/>
          <w:sz w:val="18"/>
          <w:lang w:val="it-IT"/>
        </w:rPr>
        <w:t>Taxonomy</w:t>
      </w:r>
      <w:proofErr w:type="spellEnd"/>
      <w:r>
        <w:rPr>
          <w:rFonts w:ascii="Arial" w:eastAsia="Arial" w:hAnsi="Arial"/>
          <w:i/>
          <w:sz w:val="18"/>
          <w:lang w:val="it-IT"/>
        </w:rPr>
        <w:t xml:space="preserve"> </w:t>
      </w:r>
      <w:proofErr w:type="spellStart"/>
      <w:r>
        <w:rPr>
          <w:rFonts w:ascii="Arial" w:eastAsia="Arial" w:hAnsi="Arial"/>
          <w:i/>
          <w:sz w:val="18"/>
          <w:lang w:val="it-IT"/>
        </w:rPr>
        <w:t>effectiveness</w:t>
      </w:r>
      <w:proofErr w:type="spellEnd"/>
      <w:r>
        <w:rPr>
          <w:rFonts w:ascii="Arial" w:eastAsia="Arial" w:hAnsi="Arial"/>
          <w:i/>
          <w:sz w:val="18"/>
          <w:lang w:val="it-IT"/>
        </w:rPr>
        <w:t xml:space="preserve"> </w:t>
      </w:r>
      <w:proofErr w:type="spellStart"/>
      <w:r>
        <w:rPr>
          <w:rFonts w:ascii="Arial" w:eastAsia="Arial" w:hAnsi="Arial"/>
          <w:i/>
          <w:sz w:val="18"/>
          <w:lang w:val="it-IT"/>
        </w:rPr>
        <w:t>between</w:t>
      </w:r>
      <w:proofErr w:type="spellEnd"/>
      <w:r>
        <w:rPr>
          <w:rFonts w:ascii="Arial" w:eastAsia="Arial" w:hAnsi="Arial"/>
          <w:i/>
          <w:sz w:val="18"/>
          <w:lang w:val="it-IT"/>
        </w:rPr>
        <w:t xml:space="preserve"> </w:t>
      </w:r>
      <w:proofErr w:type="spellStart"/>
      <w:r>
        <w:rPr>
          <w:rFonts w:ascii="Arial" w:eastAsia="Arial" w:hAnsi="Arial"/>
          <w:i/>
          <w:sz w:val="18"/>
          <w:lang w:val="it-IT"/>
        </w:rPr>
        <w:t>standardization</w:t>
      </w:r>
      <w:proofErr w:type="spellEnd"/>
      <w:r>
        <w:rPr>
          <w:rFonts w:ascii="Arial" w:eastAsia="Arial" w:hAnsi="Arial"/>
          <w:i/>
          <w:sz w:val="18"/>
          <w:lang w:val="it-IT"/>
        </w:rPr>
        <w:t xml:space="preserve"> </w:t>
      </w:r>
      <w:proofErr w:type="spellStart"/>
      <w:r>
        <w:rPr>
          <w:rFonts w:ascii="Arial" w:eastAsia="Arial" w:hAnsi="Arial"/>
          <w:i/>
          <w:sz w:val="18"/>
          <w:lang w:val="it-IT"/>
        </w:rPr>
        <w:t>needs</w:t>
      </w:r>
      <w:proofErr w:type="spellEnd"/>
      <w:r>
        <w:rPr>
          <w:rFonts w:ascii="Arial" w:eastAsia="Arial" w:hAnsi="Arial"/>
          <w:i/>
          <w:sz w:val="18"/>
          <w:lang w:val="it-IT"/>
        </w:rPr>
        <w:t xml:space="preserve"> and </w:t>
      </w:r>
      <w:proofErr w:type="spellStart"/>
      <w:r>
        <w:rPr>
          <w:rFonts w:ascii="Arial" w:eastAsia="Arial" w:hAnsi="Arial"/>
          <w:i/>
          <w:sz w:val="18"/>
          <w:lang w:val="it-IT"/>
        </w:rPr>
        <w:t>firm</w:t>
      </w:r>
      <w:proofErr w:type="spellEnd"/>
      <w:r>
        <w:rPr>
          <w:rFonts w:ascii="Arial" w:eastAsia="Arial" w:hAnsi="Arial"/>
          <w:i/>
          <w:sz w:val="18"/>
          <w:lang w:val="it-IT"/>
        </w:rPr>
        <w:t xml:space="preserve"> </w:t>
      </w:r>
      <w:proofErr w:type="spellStart"/>
      <w:r>
        <w:rPr>
          <w:rFonts w:ascii="Arial" w:eastAsia="Arial" w:hAnsi="Arial"/>
          <w:i/>
          <w:sz w:val="18"/>
          <w:lang w:val="it-IT"/>
        </w:rPr>
        <w:t>practice</w:t>
      </w:r>
      <w:proofErr w:type="spellEnd"/>
      <w:r>
        <w:rPr>
          <w:rFonts w:ascii="Arial" w:eastAsia="Arial" w:hAnsi="Arial"/>
          <w:i/>
          <w:sz w:val="18"/>
          <w:lang w:val="it-IT"/>
        </w:rPr>
        <w:t>)</w:t>
      </w:r>
      <w:r>
        <w:rPr>
          <w:rFonts w:ascii="Arial" w:eastAsia="Arial" w:hAnsi="Arial"/>
          <w:sz w:val="18"/>
          <w:lang w:val="it-IT"/>
        </w:rPr>
        <w:t>, in Z</w:t>
      </w:r>
      <w:r>
        <w:rPr>
          <w:rFonts w:ascii="Arial" w:eastAsia="Arial" w:hAnsi="Arial"/>
          <w:sz w:val="14"/>
          <w:lang w:val="it-IT"/>
        </w:rPr>
        <w:t>AMBON</w:t>
      </w:r>
      <w:r>
        <w:rPr>
          <w:rFonts w:ascii="Arial" w:eastAsia="Arial" w:hAnsi="Arial"/>
          <w:i/>
          <w:sz w:val="18"/>
          <w:lang w:val="it-IT"/>
        </w:rPr>
        <w:t xml:space="preserve"> </w:t>
      </w:r>
      <w:r>
        <w:rPr>
          <w:rFonts w:ascii="Arial" w:eastAsia="Arial" w:hAnsi="Arial"/>
          <w:sz w:val="18"/>
          <w:lang w:val="it-IT"/>
        </w:rPr>
        <w:t>S., (a cura di), “XBRL e informativa</w:t>
      </w:r>
      <w:r>
        <w:rPr>
          <w:rFonts w:ascii="Arial" w:eastAsia="Arial" w:hAnsi="Arial"/>
          <w:i/>
          <w:sz w:val="18"/>
          <w:lang w:val="it-IT"/>
        </w:rPr>
        <w:t xml:space="preserve"> </w:t>
      </w:r>
      <w:r>
        <w:rPr>
          <w:rFonts w:ascii="Arial" w:eastAsia="Arial" w:hAnsi="Arial"/>
          <w:sz w:val="18"/>
          <w:lang w:val="it-IT"/>
        </w:rPr>
        <w:t xml:space="preserve">aziendale. Traiettorie, innovazioni e sfide </w:t>
      </w:r>
      <w:r>
        <w:rPr>
          <w:rFonts w:ascii="Arial" w:eastAsia="Arial" w:hAnsi="Arial"/>
          <w:i/>
          <w:sz w:val="18"/>
          <w:lang w:val="it-IT"/>
        </w:rPr>
        <w:t xml:space="preserve">(XBRL and corporate </w:t>
      </w:r>
      <w:proofErr w:type="spellStart"/>
      <w:r>
        <w:rPr>
          <w:rFonts w:ascii="Arial" w:eastAsia="Arial" w:hAnsi="Arial"/>
          <w:i/>
          <w:sz w:val="18"/>
          <w:lang w:val="it-IT"/>
        </w:rPr>
        <w:t>reporting</w:t>
      </w:r>
      <w:proofErr w:type="spellEnd"/>
      <w:r>
        <w:rPr>
          <w:rFonts w:ascii="Arial" w:eastAsia="Arial" w:hAnsi="Arial"/>
          <w:i/>
          <w:sz w:val="18"/>
          <w:lang w:val="it-IT"/>
        </w:rPr>
        <w:t xml:space="preserve">. </w:t>
      </w:r>
      <w:proofErr w:type="spellStart"/>
      <w:r>
        <w:rPr>
          <w:rFonts w:ascii="Arial" w:eastAsia="Arial" w:hAnsi="Arial"/>
          <w:i/>
          <w:sz w:val="18"/>
          <w:lang w:val="it-IT"/>
        </w:rPr>
        <w:t>Trends</w:t>
      </w:r>
      <w:proofErr w:type="spellEnd"/>
      <w:r>
        <w:rPr>
          <w:rFonts w:ascii="Arial" w:eastAsia="Arial" w:hAnsi="Arial"/>
          <w:i/>
          <w:sz w:val="18"/>
          <w:lang w:val="it-IT"/>
        </w:rPr>
        <w:t xml:space="preserve">, </w:t>
      </w:r>
      <w:proofErr w:type="spellStart"/>
      <w:r>
        <w:rPr>
          <w:rFonts w:ascii="Arial" w:eastAsia="Arial" w:hAnsi="Arial"/>
          <w:i/>
          <w:sz w:val="18"/>
          <w:lang w:val="it-IT"/>
        </w:rPr>
        <w:t>innovations</w:t>
      </w:r>
      <w:proofErr w:type="spellEnd"/>
      <w:r>
        <w:rPr>
          <w:rFonts w:ascii="Arial" w:eastAsia="Arial" w:hAnsi="Arial"/>
          <w:i/>
          <w:sz w:val="18"/>
          <w:lang w:val="it-IT"/>
        </w:rPr>
        <w:t xml:space="preserve">, and </w:t>
      </w:r>
      <w:proofErr w:type="spellStart"/>
      <w:r>
        <w:rPr>
          <w:rFonts w:ascii="Arial" w:eastAsia="Arial" w:hAnsi="Arial"/>
          <w:i/>
          <w:sz w:val="18"/>
          <w:lang w:val="it-IT"/>
        </w:rPr>
        <w:t>challenges</w:t>
      </w:r>
      <w:proofErr w:type="spellEnd"/>
      <w:r>
        <w:rPr>
          <w:rFonts w:ascii="Arial" w:eastAsia="Arial" w:hAnsi="Arial"/>
          <w:i/>
          <w:sz w:val="18"/>
          <w:lang w:val="it-IT"/>
        </w:rPr>
        <w:t>)</w:t>
      </w:r>
      <w:r>
        <w:rPr>
          <w:rFonts w:ascii="Arial" w:eastAsia="Arial" w:hAnsi="Arial"/>
          <w:sz w:val="18"/>
          <w:lang w:val="it-IT"/>
        </w:rPr>
        <w:t>”, Milano, Franco Angeli, 147-160.</w:t>
      </w:r>
    </w:p>
    <w:p w:rsidR="0091492B" w:rsidRDefault="0091492B" w:rsidP="0091492B">
      <w:pPr>
        <w:spacing w:line="252" w:lineRule="auto"/>
        <w:rPr>
          <w:rFonts w:ascii="Arial" w:eastAsia="Arial" w:hAnsi="Arial"/>
          <w:sz w:val="18"/>
          <w:lang w:val="it-IT"/>
        </w:rPr>
        <w:sectPr w:rsidR="0091492B">
          <w:pgSz w:w="11900" w:h="16840"/>
          <w:pgMar w:top="1131" w:right="844" w:bottom="1440" w:left="1020" w:header="0" w:footer="0" w:gutter="0"/>
          <w:cols w:space="720"/>
        </w:sectPr>
      </w:pPr>
    </w:p>
    <w:p w:rsidR="0091492B" w:rsidRDefault="0091492B" w:rsidP="0091492B">
      <w:pPr>
        <w:spacing w:line="252" w:lineRule="auto"/>
        <w:ind w:left="280"/>
        <w:rPr>
          <w:rFonts w:ascii="Arial" w:eastAsia="Arial" w:hAnsi="Arial"/>
          <w:sz w:val="18"/>
          <w:lang w:val="it-IT"/>
        </w:rPr>
      </w:pPr>
      <w:bookmarkStart w:id="19" w:name="page38"/>
      <w:bookmarkEnd w:id="19"/>
      <w:r>
        <w:rPr>
          <w:rFonts w:ascii="Arial" w:eastAsia="Arial" w:hAnsi="Arial"/>
          <w:sz w:val="18"/>
          <w:lang w:val="it-IT"/>
        </w:rPr>
        <w:lastRenderedPageBreak/>
        <w:t>R</w:t>
      </w:r>
      <w:r>
        <w:rPr>
          <w:rFonts w:ascii="Arial" w:eastAsia="Arial" w:hAnsi="Arial"/>
          <w:sz w:val="14"/>
          <w:lang w:val="it-IT"/>
        </w:rPr>
        <w:t>AMASSA</w:t>
      </w:r>
      <w:r>
        <w:rPr>
          <w:rFonts w:ascii="Arial" w:eastAsia="Arial" w:hAnsi="Arial"/>
          <w:sz w:val="18"/>
          <w:lang w:val="it-IT"/>
        </w:rPr>
        <w:t xml:space="preserve"> P. (2010), </w:t>
      </w:r>
      <w:r>
        <w:rPr>
          <w:rFonts w:ascii="Arial" w:eastAsia="Arial" w:hAnsi="Arial"/>
          <w:i/>
          <w:sz w:val="18"/>
          <w:lang w:val="it-IT"/>
        </w:rPr>
        <w:t>Misurazione della performance e creazione di valore: profili metodologici della ricerca (Performance</w:t>
      </w:r>
      <w:r>
        <w:rPr>
          <w:rFonts w:ascii="Arial" w:eastAsia="Arial" w:hAnsi="Arial"/>
          <w:sz w:val="18"/>
          <w:lang w:val="it-IT"/>
        </w:rPr>
        <w:t xml:space="preserve"> </w:t>
      </w:r>
      <w:proofErr w:type="spellStart"/>
      <w:r>
        <w:rPr>
          <w:rFonts w:ascii="Arial" w:eastAsia="Arial" w:hAnsi="Arial"/>
          <w:i/>
          <w:sz w:val="18"/>
          <w:lang w:val="it-IT"/>
        </w:rPr>
        <w:t>measurement</w:t>
      </w:r>
      <w:proofErr w:type="spellEnd"/>
      <w:r>
        <w:rPr>
          <w:rFonts w:ascii="Arial" w:eastAsia="Arial" w:hAnsi="Arial"/>
          <w:i/>
          <w:sz w:val="18"/>
          <w:lang w:val="it-IT"/>
        </w:rPr>
        <w:t xml:space="preserve"> and </w:t>
      </w:r>
      <w:proofErr w:type="spellStart"/>
      <w:r>
        <w:rPr>
          <w:rFonts w:ascii="Arial" w:eastAsia="Arial" w:hAnsi="Arial"/>
          <w:i/>
          <w:sz w:val="18"/>
          <w:lang w:val="it-IT"/>
        </w:rPr>
        <w:t>value</w:t>
      </w:r>
      <w:proofErr w:type="spellEnd"/>
      <w:r>
        <w:rPr>
          <w:rFonts w:ascii="Arial" w:eastAsia="Arial" w:hAnsi="Arial"/>
          <w:i/>
          <w:sz w:val="18"/>
          <w:lang w:val="it-IT"/>
        </w:rPr>
        <w:t xml:space="preserve"> </w:t>
      </w:r>
      <w:proofErr w:type="spellStart"/>
      <w:r>
        <w:rPr>
          <w:rFonts w:ascii="Arial" w:eastAsia="Arial" w:hAnsi="Arial"/>
          <w:i/>
          <w:sz w:val="18"/>
          <w:lang w:val="it-IT"/>
        </w:rPr>
        <w:t>creation</w:t>
      </w:r>
      <w:proofErr w:type="spellEnd"/>
      <w:r>
        <w:rPr>
          <w:rFonts w:ascii="Arial" w:eastAsia="Arial" w:hAnsi="Arial"/>
          <w:i/>
          <w:sz w:val="18"/>
          <w:lang w:val="it-IT"/>
        </w:rPr>
        <w:t xml:space="preserve">: </w:t>
      </w:r>
      <w:proofErr w:type="spellStart"/>
      <w:r>
        <w:rPr>
          <w:rFonts w:ascii="Arial" w:eastAsia="Arial" w:hAnsi="Arial"/>
          <w:i/>
          <w:sz w:val="18"/>
          <w:lang w:val="it-IT"/>
        </w:rPr>
        <w:t>research</w:t>
      </w:r>
      <w:proofErr w:type="spellEnd"/>
      <w:r>
        <w:rPr>
          <w:rFonts w:ascii="Arial" w:eastAsia="Arial" w:hAnsi="Arial"/>
          <w:i/>
          <w:sz w:val="18"/>
          <w:lang w:val="it-IT"/>
        </w:rPr>
        <w:t xml:space="preserve"> </w:t>
      </w:r>
      <w:proofErr w:type="spellStart"/>
      <w:r>
        <w:rPr>
          <w:rFonts w:ascii="Arial" w:eastAsia="Arial" w:hAnsi="Arial"/>
          <w:i/>
          <w:sz w:val="18"/>
          <w:lang w:val="it-IT"/>
        </w:rPr>
        <w:t>methodology</w:t>
      </w:r>
      <w:proofErr w:type="spellEnd"/>
      <w:r>
        <w:rPr>
          <w:rFonts w:ascii="Arial" w:eastAsia="Arial" w:hAnsi="Arial"/>
          <w:i/>
          <w:sz w:val="18"/>
          <w:lang w:val="it-IT"/>
        </w:rPr>
        <w:t>)</w:t>
      </w:r>
      <w:r>
        <w:rPr>
          <w:rFonts w:ascii="Arial" w:eastAsia="Arial" w:hAnsi="Arial"/>
          <w:b/>
          <w:sz w:val="18"/>
          <w:lang w:val="it-IT"/>
        </w:rPr>
        <w:t>,</w:t>
      </w:r>
      <w:r>
        <w:rPr>
          <w:rFonts w:ascii="Arial" w:eastAsia="Arial" w:hAnsi="Arial"/>
          <w:i/>
          <w:sz w:val="18"/>
          <w:lang w:val="it-IT"/>
        </w:rPr>
        <w:t xml:space="preserve"> </w:t>
      </w:r>
      <w:r>
        <w:rPr>
          <w:rFonts w:ascii="Arial" w:eastAsia="Arial" w:hAnsi="Arial"/>
          <w:sz w:val="18"/>
          <w:lang w:val="it-IT"/>
        </w:rPr>
        <w:t xml:space="preserve">in Quagli A., </w:t>
      </w:r>
      <w:proofErr w:type="spellStart"/>
      <w:r>
        <w:rPr>
          <w:rFonts w:ascii="Arial" w:eastAsia="Arial" w:hAnsi="Arial"/>
          <w:sz w:val="18"/>
          <w:lang w:val="it-IT"/>
        </w:rPr>
        <w:t>Ramassa</w:t>
      </w:r>
      <w:proofErr w:type="spellEnd"/>
      <w:r>
        <w:rPr>
          <w:rFonts w:ascii="Arial" w:eastAsia="Arial" w:hAnsi="Arial"/>
          <w:sz w:val="18"/>
          <w:lang w:val="it-IT"/>
        </w:rPr>
        <w:t xml:space="preserve"> P. (a cura di), “Creazione e</w:t>
      </w:r>
      <w:r>
        <w:rPr>
          <w:rFonts w:ascii="Arial" w:eastAsia="Arial" w:hAnsi="Arial"/>
          <w:i/>
          <w:sz w:val="18"/>
          <w:lang w:val="it-IT"/>
        </w:rPr>
        <w:t xml:space="preserve"> </w:t>
      </w:r>
      <w:r>
        <w:rPr>
          <w:rFonts w:ascii="Arial" w:eastAsia="Arial" w:hAnsi="Arial"/>
          <w:sz w:val="18"/>
          <w:lang w:val="it-IT"/>
        </w:rPr>
        <w:t xml:space="preserve">mantenimento del valore nelle aziende liguri </w:t>
      </w:r>
      <w:r>
        <w:rPr>
          <w:rFonts w:ascii="Arial" w:eastAsia="Arial" w:hAnsi="Arial"/>
          <w:i/>
          <w:sz w:val="18"/>
          <w:lang w:val="it-IT"/>
        </w:rPr>
        <w:t>(</w:t>
      </w:r>
      <w:proofErr w:type="spellStart"/>
      <w:r>
        <w:rPr>
          <w:rFonts w:ascii="Arial" w:eastAsia="Arial" w:hAnsi="Arial"/>
          <w:i/>
          <w:sz w:val="18"/>
          <w:lang w:val="it-IT"/>
        </w:rPr>
        <w:t>Value</w:t>
      </w:r>
      <w:proofErr w:type="spellEnd"/>
      <w:r>
        <w:rPr>
          <w:rFonts w:ascii="Arial" w:eastAsia="Arial" w:hAnsi="Arial"/>
          <w:i/>
          <w:sz w:val="18"/>
          <w:lang w:val="it-IT"/>
        </w:rPr>
        <w:t xml:space="preserve"> </w:t>
      </w:r>
      <w:proofErr w:type="spellStart"/>
      <w:r>
        <w:rPr>
          <w:rFonts w:ascii="Arial" w:eastAsia="Arial" w:hAnsi="Arial"/>
          <w:i/>
          <w:sz w:val="18"/>
          <w:lang w:val="it-IT"/>
        </w:rPr>
        <w:t>creation</w:t>
      </w:r>
      <w:proofErr w:type="spellEnd"/>
      <w:r>
        <w:rPr>
          <w:rFonts w:ascii="Arial" w:eastAsia="Arial" w:hAnsi="Arial"/>
          <w:i/>
          <w:sz w:val="18"/>
          <w:lang w:val="it-IT"/>
        </w:rPr>
        <w:t xml:space="preserve"> and </w:t>
      </w:r>
      <w:proofErr w:type="spellStart"/>
      <w:r>
        <w:rPr>
          <w:rFonts w:ascii="Arial" w:eastAsia="Arial" w:hAnsi="Arial"/>
          <w:i/>
          <w:sz w:val="18"/>
          <w:lang w:val="it-IT"/>
        </w:rPr>
        <w:t>conservation</w:t>
      </w:r>
      <w:proofErr w:type="spellEnd"/>
      <w:r>
        <w:rPr>
          <w:rFonts w:ascii="Arial" w:eastAsia="Arial" w:hAnsi="Arial"/>
          <w:i/>
          <w:sz w:val="18"/>
          <w:lang w:val="it-IT"/>
        </w:rPr>
        <w:t xml:space="preserve"> in </w:t>
      </w:r>
      <w:proofErr w:type="spellStart"/>
      <w:r>
        <w:rPr>
          <w:rFonts w:ascii="Arial" w:eastAsia="Arial" w:hAnsi="Arial"/>
          <w:i/>
          <w:sz w:val="18"/>
          <w:lang w:val="it-IT"/>
        </w:rPr>
        <w:t>Ligurian</w:t>
      </w:r>
      <w:proofErr w:type="spellEnd"/>
      <w:r>
        <w:rPr>
          <w:rFonts w:ascii="Arial" w:eastAsia="Arial" w:hAnsi="Arial"/>
          <w:i/>
          <w:sz w:val="18"/>
          <w:lang w:val="it-IT"/>
        </w:rPr>
        <w:t xml:space="preserve"> </w:t>
      </w:r>
      <w:proofErr w:type="spellStart"/>
      <w:r>
        <w:rPr>
          <w:rFonts w:ascii="Arial" w:eastAsia="Arial" w:hAnsi="Arial"/>
          <w:i/>
          <w:sz w:val="18"/>
          <w:lang w:val="it-IT"/>
        </w:rPr>
        <w:t>firms</w:t>
      </w:r>
      <w:proofErr w:type="spellEnd"/>
      <w:r>
        <w:rPr>
          <w:rFonts w:ascii="Arial" w:eastAsia="Arial" w:hAnsi="Arial"/>
          <w:i/>
          <w:sz w:val="18"/>
          <w:lang w:val="it-IT"/>
        </w:rPr>
        <w:t>)</w:t>
      </w:r>
      <w:r>
        <w:rPr>
          <w:rFonts w:ascii="Arial" w:eastAsia="Arial" w:hAnsi="Arial"/>
          <w:sz w:val="18"/>
          <w:lang w:val="it-IT"/>
        </w:rPr>
        <w:t>”, Milano, Franco Angeli, 79-98.</w:t>
      </w:r>
    </w:p>
    <w:p w:rsidR="0091492B" w:rsidRDefault="0091492B" w:rsidP="0091492B">
      <w:pPr>
        <w:spacing w:line="250" w:lineRule="exact"/>
        <w:rPr>
          <w:rFonts w:ascii="Times New Roman" w:eastAsia="Times New Roman" w:hAnsi="Times New Roman"/>
          <w:lang w:val="it-IT"/>
        </w:rPr>
      </w:pPr>
    </w:p>
    <w:p w:rsidR="0091492B" w:rsidRDefault="0091492B" w:rsidP="0091492B">
      <w:pPr>
        <w:spacing w:line="276" w:lineRule="auto"/>
        <w:ind w:left="280"/>
        <w:rPr>
          <w:rFonts w:ascii="Arial" w:eastAsia="Arial" w:hAnsi="Arial"/>
          <w:sz w:val="18"/>
          <w:lang w:val="it-IT"/>
        </w:rPr>
      </w:pPr>
      <w:r>
        <w:rPr>
          <w:rFonts w:ascii="Arial" w:eastAsia="Arial" w:hAnsi="Arial"/>
          <w:sz w:val="18"/>
          <w:lang w:val="it-IT"/>
        </w:rPr>
        <w:t>A</w:t>
      </w:r>
      <w:r>
        <w:rPr>
          <w:rFonts w:ascii="Arial" w:eastAsia="Arial" w:hAnsi="Arial"/>
          <w:sz w:val="14"/>
          <w:lang w:val="it-IT"/>
        </w:rPr>
        <w:t>VALLONE</w:t>
      </w:r>
      <w:r>
        <w:rPr>
          <w:rFonts w:ascii="Arial" w:eastAsia="Arial" w:hAnsi="Arial"/>
          <w:sz w:val="18"/>
          <w:lang w:val="it-IT"/>
        </w:rPr>
        <w:t xml:space="preserve"> F., R</w:t>
      </w:r>
      <w:r>
        <w:rPr>
          <w:rFonts w:ascii="Arial" w:eastAsia="Arial" w:hAnsi="Arial"/>
          <w:sz w:val="14"/>
          <w:lang w:val="it-IT"/>
        </w:rPr>
        <w:t>AMASSA</w:t>
      </w:r>
      <w:r>
        <w:rPr>
          <w:rFonts w:ascii="Arial" w:eastAsia="Arial" w:hAnsi="Arial"/>
          <w:sz w:val="18"/>
          <w:lang w:val="it-IT"/>
        </w:rPr>
        <w:t xml:space="preserve"> P., (2009), </w:t>
      </w:r>
      <w:r>
        <w:rPr>
          <w:rFonts w:ascii="Arial" w:eastAsia="Arial" w:hAnsi="Arial"/>
          <w:i/>
          <w:sz w:val="18"/>
          <w:lang w:val="it-IT"/>
        </w:rPr>
        <w:t xml:space="preserve">Il piano strategico e la sua integrazione con l’informativa periodica (The </w:t>
      </w:r>
      <w:proofErr w:type="spellStart"/>
      <w:r>
        <w:rPr>
          <w:rFonts w:ascii="Arial" w:eastAsia="Arial" w:hAnsi="Arial"/>
          <w:i/>
          <w:sz w:val="18"/>
          <w:lang w:val="it-IT"/>
        </w:rPr>
        <w:t>strategic</w:t>
      </w:r>
      <w:proofErr w:type="spellEnd"/>
      <w:r>
        <w:rPr>
          <w:rFonts w:ascii="Arial" w:eastAsia="Arial" w:hAnsi="Arial"/>
          <w:i/>
          <w:sz w:val="18"/>
          <w:lang w:val="it-IT"/>
        </w:rPr>
        <w:t xml:space="preserve"> </w:t>
      </w:r>
      <w:proofErr w:type="spellStart"/>
      <w:r>
        <w:rPr>
          <w:rFonts w:ascii="Arial" w:eastAsia="Arial" w:hAnsi="Arial"/>
          <w:i/>
          <w:sz w:val="18"/>
          <w:lang w:val="it-IT"/>
        </w:rPr>
        <w:t>plan</w:t>
      </w:r>
      <w:proofErr w:type="spellEnd"/>
      <w:r>
        <w:rPr>
          <w:rFonts w:ascii="Arial" w:eastAsia="Arial" w:hAnsi="Arial"/>
          <w:sz w:val="18"/>
          <w:lang w:val="it-IT"/>
        </w:rPr>
        <w:t xml:space="preserve"> </w:t>
      </w:r>
      <w:r>
        <w:rPr>
          <w:rFonts w:ascii="Arial" w:eastAsia="Arial" w:hAnsi="Arial"/>
          <w:i/>
          <w:sz w:val="18"/>
          <w:lang w:val="it-IT"/>
        </w:rPr>
        <w:t xml:space="preserve">and </w:t>
      </w:r>
      <w:proofErr w:type="spellStart"/>
      <w:r>
        <w:rPr>
          <w:rFonts w:ascii="Arial" w:eastAsia="Arial" w:hAnsi="Arial"/>
          <w:i/>
          <w:sz w:val="18"/>
          <w:lang w:val="it-IT"/>
        </w:rPr>
        <w:t>its</w:t>
      </w:r>
      <w:proofErr w:type="spellEnd"/>
      <w:r>
        <w:rPr>
          <w:rFonts w:ascii="Arial" w:eastAsia="Arial" w:hAnsi="Arial"/>
          <w:i/>
          <w:sz w:val="18"/>
          <w:lang w:val="it-IT"/>
        </w:rPr>
        <w:t xml:space="preserve"> </w:t>
      </w:r>
      <w:proofErr w:type="spellStart"/>
      <w:r>
        <w:rPr>
          <w:rFonts w:ascii="Arial" w:eastAsia="Arial" w:hAnsi="Arial"/>
          <w:i/>
          <w:sz w:val="18"/>
          <w:lang w:val="it-IT"/>
        </w:rPr>
        <w:t>integration</w:t>
      </w:r>
      <w:proofErr w:type="spellEnd"/>
      <w:r>
        <w:rPr>
          <w:rFonts w:ascii="Arial" w:eastAsia="Arial" w:hAnsi="Arial"/>
          <w:i/>
          <w:sz w:val="18"/>
          <w:lang w:val="it-IT"/>
        </w:rPr>
        <w:t xml:space="preserve"> </w:t>
      </w:r>
      <w:proofErr w:type="spellStart"/>
      <w:r>
        <w:rPr>
          <w:rFonts w:ascii="Arial" w:eastAsia="Arial" w:hAnsi="Arial"/>
          <w:i/>
          <w:sz w:val="18"/>
          <w:lang w:val="it-IT"/>
        </w:rPr>
        <w:t>with</w:t>
      </w:r>
      <w:proofErr w:type="spellEnd"/>
      <w:r>
        <w:rPr>
          <w:rFonts w:ascii="Arial" w:eastAsia="Arial" w:hAnsi="Arial"/>
          <w:i/>
          <w:sz w:val="18"/>
          <w:lang w:val="it-IT"/>
        </w:rPr>
        <w:t xml:space="preserve"> </w:t>
      </w:r>
      <w:proofErr w:type="spellStart"/>
      <w:r>
        <w:rPr>
          <w:rFonts w:ascii="Arial" w:eastAsia="Arial" w:hAnsi="Arial"/>
          <w:i/>
          <w:sz w:val="18"/>
          <w:lang w:val="it-IT"/>
        </w:rPr>
        <w:t>periodic</w:t>
      </w:r>
      <w:proofErr w:type="spellEnd"/>
      <w:r>
        <w:rPr>
          <w:rFonts w:ascii="Arial" w:eastAsia="Arial" w:hAnsi="Arial"/>
          <w:i/>
          <w:sz w:val="18"/>
          <w:lang w:val="it-IT"/>
        </w:rPr>
        <w:t xml:space="preserve"> </w:t>
      </w:r>
      <w:proofErr w:type="spellStart"/>
      <w:r>
        <w:rPr>
          <w:rFonts w:ascii="Arial" w:eastAsia="Arial" w:hAnsi="Arial"/>
          <w:i/>
          <w:sz w:val="18"/>
          <w:lang w:val="it-IT"/>
        </w:rPr>
        <w:t>reporting</w:t>
      </w:r>
      <w:proofErr w:type="spellEnd"/>
      <w:r>
        <w:rPr>
          <w:rFonts w:ascii="Arial" w:eastAsia="Arial" w:hAnsi="Arial"/>
          <w:i/>
          <w:sz w:val="18"/>
          <w:lang w:val="it-IT"/>
        </w:rPr>
        <w:t>)</w:t>
      </w:r>
      <w:r>
        <w:rPr>
          <w:rFonts w:ascii="Arial" w:eastAsia="Arial" w:hAnsi="Arial"/>
          <w:sz w:val="18"/>
          <w:lang w:val="it-IT"/>
        </w:rPr>
        <w:t xml:space="preserve">, in “Financial </w:t>
      </w:r>
      <w:proofErr w:type="spellStart"/>
      <w:r>
        <w:rPr>
          <w:rFonts w:ascii="Arial" w:eastAsia="Arial" w:hAnsi="Arial"/>
          <w:sz w:val="18"/>
          <w:lang w:val="it-IT"/>
        </w:rPr>
        <w:t>Reporting</w:t>
      </w:r>
      <w:proofErr w:type="spellEnd"/>
      <w:r>
        <w:rPr>
          <w:rFonts w:ascii="Arial" w:eastAsia="Arial" w:hAnsi="Arial"/>
          <w:sz w:val="18"/>
          <w:lang w:val="it-IT"/>
        </w:rPr>
        <w:t>”, n. 3, 123-162.</w:t>
      </w:r>
    </w:p>
    <w:p w:rsidR="0091492B" w:rsidRDefault="0091492B" w:rsidP="0091492B">
      <w:pPr>
        <w:spacing w:line="230" w:lineRule="exact"/>
        <w:rPr>
          <w:rFonts w:ascii="Times New Roman" w:eastAsia="Times New Roman" w:hAnsi="Times New Roman"/>
          <w:lang w:val="it-IT"/>
        </w:rPr>
      </w:pPr>
    </w:p>
    <w:p w:rsidR="0091492B" w:rsidRDefault="0091492B" w:rsidP="0091492B">
      <w:pPr>
        <w:spacing w:line="256" w:lineRule="auto"/>
        <w:ind w:left="280"/>
        <w:rPr>
          <w:rFonts w:ascii="Arial" w:eastAsia="Arial" w:hAnsi="Arial"/>
          <w:sz w:val="18"/>
          <w:lang w:val="it-IT"/>
        </w:rPr>
      </w:pPr>
      <w:r>
        <w:rPr>
          <w:rFonts w:ascii="Arial" w:eastAsia="Arial" w:hAnsi="Arial"/>
          <w:sz w:val="18"/>
          <w:lang w:val="it-IT"/>
        </w:rPr>
        <w:t>A</w:t>
      </w:r>
      <w:r>
        <w:rPr>
          <w:rFonts w:ascii="Arial" w:eastAsia="Arial" w:hAnsi="Arial"/>
          <w:sz w:val="14"/>
          <w:lang w:val="it-IT"/>
        </w:rPr>
        <w:t>VALLONE</w:t>
      </w:r>
      <w:r>
        <w:rPr>
          <w:rFonts w:ascii="Arial" w:eastAsia="Arial" w:hAnsi="Arial"/>
          <w:sz w:val="18"/>
          <w:lang w:val="it-IT"/>
        </w:rPr>
        <w:t xml:space="preserve"> F., R</w:t>
      </w:r>
      <w:r>
        <w:rPr>
          <w:rFonts w:ascii="Arial" w:eastAsia="Arial" w:hAnsi="Arial"/>
          <w:sz w:val="14"/>
          <w:lang w:val="it-IT"/>
        </w:rPr>
        <w:t>AMASSA</w:t>
      </w:r>
      <w:r>
        <w:rPr>
          <w:rFonts w:ascii="Arial" w:eastAsia="Arial" w:hAnsi="Arial"/>
          <w:sz w:val="18"/>
          <w:lang w:val="it-IT"/>
        </w:rPr>
        <w:t xml:space="preserve"> P., (2006), </w:t>
      </w:r>
      <w:r>
        <w:rPr>
          <w:rFonts w:ascii="Arial" w:eastAsia="Arial" w:hAnsi="Arial"/>
          <w:i/>
          <w:sz w:val="18"/>
          <w:lang w:val="it-IT"/>
        </w:rPr>
        <w:t>Alcune problematiche applicative dell’IFRS 2 alla luce della diffusione dei piani di stock</w:t>
      </w:r>
      <w:r>
        <w:rPr>
          <w:rFonts w:ascii="Arial" w:eastAsia="Arial" w:hAnsi="Arial"/>
          <w:sz w:val="18"/>
          <w:lang w:val="it-IT"/>
        </w:rPr>
        <w:t xml:space="preserve"> </w:t>
      </w:r>
      <w:proofErr w:type="spellStart"/>
      <w:r>
        <w:rPr>
          <w:rFonts w:ascii="Arial" w:eastAsia="Arial" w:hAnsi="Arial"/>
          <w:i/>
          <w:sz w:val="18"/>
          <w:lang w:val="it-IT"/>
        </w:rPr>
        <w:t>option</w:t>
      </w:r>
      <w:proofErr w:type="spellEnd"/>
      <w:r>
        <w:rPr>
          <w:rFonts w:ascii="Arial" w:eastAsia="Arial" w:hAnsi="Arial"/>
          <w:i/>
          <w:sz w:val="18"/>
          <w:lang w:val="it-IT"/>
        </w:rPr>
        <w:t xml:space="preserve"> in Italia (Some </w:t>
      </w:r>
      <w:proofErr w:type="spellStart"/>
      <w:r>
        <w:rPr>
          <w:rFonts w:ascii="Arial" w:eastAsia="Arial" w:hAnsi="Arial"/>
          <w:i/>
          <w:sz w:val="18"/>
          <w:lang w:val="it-IT"/>
        </w:rPr>
        <w:t>application</w:t>
      </w:r>
      <w:proofErr w:type="spellEnd"/>
      <w:r>
        <w:rPr>
          <w:rFonts w:ascii="Arial" w:eastAsia="Arial" w:hAnsi="Arial"/>
          <w:i/>
          <w:sz w:val="18"/>
          <w:lang w:val="it-IT"/>
        </w:rPr>
        <w:t xml:space="preserve"> </w:t>
      </w:r>
      <w:proofErr w:type="spellStart"/>
      <w:r>
        <w:rPr>
          <w:rFonts w:ascii="Arial" w:eastAsia="Arial" w:hAnsi="Arial"/>
          <w:i/>
          <w:sz w:val="18"/>
          <w:lang w:val="it-IT"/>
        </w:rPr>
        <w:t>issues</w:t>
      </w:r>
      <w:proofErr w:type="spellEnd"/>
      <w:r>
        <w:rPr>
          <w:rFonts w:ascii="Arial" w:eastAsia="Arial" w:hAnsi="Arial"/>
          <w:i/>
          <w:sz w:val="18"/>
          <w:lang w:val="it-IT"/>
        </w:rPr>
        <w:t xml:space="preserve"> </w:t>
      </w:r>
      <w:proofErr w:type="spellStart"/>
      <w:r>
        <w:rPr>
          <w:rFonts w:ascii="Arial" w:eastAsia="Arial" w:hAnsi="Arial"/>
          <w:i/>
          <w:sz w:val="18"/>
          <w:lang w:val="it-IT"/>
        </w:rPr>
        <w:t>of</w:t>
      </w:r>
      <w:proofErr w:type="spellEnd"/>
      <w:r>
        <w:rPr>
          <w:rFonts w:ascii="Arial" w:eastAsia="Arial" w:hAnsi="Arial"/>
          <w:i/>
          <w:sz w:val="18"/>
          <w:lang w:val="it-IT"/>
        </w:rPr>
        <w:t xml:space="preserve"> IFRS 2 in the light </w:t>
      </w:r>
      <w:proofErr w:type="spellStart"/>
      <w:r>
        <w:rPr>
          <w:rFonts w:ascii="Arial" w:eastAsia="Arial" w:hAnsi="Arial"/>
          <w:i/>
          <w:sz w:val="18"/>
          <w:lang w:val="it-IT"/>
        </w:rPr>
        <w:t>of</w:t>
      </w:r>
      <w:proofErr w:type="spellEnd"/>
      <w:r>
        <w:rPr>
          <w:rFonts w:ascii="Arial" w:eastAsia="Arial" w:hAnsi="Arial"/>
          <w:i/>
          <w:sz w:val="18"/>
          <w:lang w:val="it-IT"/>
        </w:rPr>
        <w:t xml:space="preserve"> stock </w:t>
      </w:r>
      <w:proofErr w:type="spellStart"/>
      <w:r>
        <w:rPr>
          <w:rFonts w:ascii="Arial" w:eastAsia="Arial" w:hAnsi="Arial"/>
          <w:i/>
          <w:sz w:val="18"/>
          <w:lang w:val="it-IT"/>
        </w:rPr>
        <w:t>option</w:t>
      </w:r>
      <w:proofErr w:type="spellEnd"/>
      <w:r>
        <w:rPr>
          <w:rFonts w:ascii="Arial" w:eastAsia="Arial" w:hAnsi="Arial"/>
          <w:i/>
          <w:sz w:val="18"/>
          <w:lang w:val="it-IT"/>
        </w:rPr>
        <w:t xml:space="preserve"> </w:t>
      </w:r>
      <w:proofErr w:type="spellStart"/>
      <w:r>
        <w:rPr>
          <w:rFonts w:ascii="Arial" w:eastAsia="Arial" w:hAnsi="Arial"/>
          <w:i/>
          <w:sz w:val="18"/>
          <w:lang w:val="it-IT"/>
        </w:rPr>
        <w:t>plan</w:t>
      </w:r>
      <w:proofErr w:type="spellEnd"/>
      <w:r>
        <w:rPr>
          <w:rFonts w:ascii="Arial" w:eastAsia="Arial" w:hAnsi="Arial"/>
          <w:i/>
          <w:sz w:val="18"/>
          <w:lang w:val="it-IT"/>
        </w:rPr>
        <w:t xml:space="preserve"> </w:t>
      </w:r>
      <w:proofErr w:type="spellStart"/>
      <w:r>
        <w:rPr>
          <w:rFonts w:ascii="Arial" w:eastAsia="Arial" w:hAnsi="Arial"/>
          <w:i/>
          <w:sz w:val="18"/>
          <w:lang w:val="it-IT"/>
        </w:rPr>
        <w:t>diffusion</w:t>
      </w:r>
      <w:proofErr w:type="spellEnd"/>
      <w:r>
        <w:rPr>
          <w:rFonts w:ascii="Arial" w:eastAsia="Arial" w:hAnsi="Arial"/>
          <w:i/>
          <w:sz w:val="18"/>
          <w:lang w:val="it-IT"/>
        </w:rPr>
        <w:t xml:space="preserve"> in Italy)</w:t>
      </w:r>
      <w:r>
        <w:rPr>
          <w:rFonts w:ascii="Arial" w:eastAsia="Arial" w:hAnsi="Arial"/>
          <w:sz w:val="18"/>
          <w:lang w:val="it-IT"/>
        </w:rPr>
        <w:t>, in “Rivista dei Dottori</w:t>
      </w:r>
      <w:r>
        <w:rPr>
          <w:rFonts w:ascii="Arial" w:eastAsia="Arial" w:hAnsi="Arial"/>
          <w:i/>
          <w:sz w:val="18"/>
          <w:lang w:val="it-IT"/>
        </w:rPr>
        <w:t xml:space="preserve"> </w:t>
      </w:r>
      <w:r>
        <w:rPr>
          <w:rFonts w:ascii="Arial" w:eastAsia="Arial" w:hAnsi="Arial"/>
          <w:sz w:val="18"/>
          <w:lang w:val="it-IT"/>
        </w:rPr>
        <w:t>Commercialisti”, n. 4, 769-811.</w:t>
      </w:r>
    </w:p>
    <w:p w:rsidR="0091492B" w:rsidRDefault="0091492B" w:rsidP="0091492B">
      <w:pPr>
        <w:spacing w:line="245" w:lineRule="exact"/>
        <w:rPr>
          <w:rFonts w:ascii="Times New Roman" w:eastAsia="Times New Roman" w:hAnsi="Times New Roman"/>
          <w:lang w:val="it-IT"/>
        </w:rPr>
      </w:pPr>
    </w:p>
    <w:p w:rsidR="0091492B" w:rsidRDefault="0091492B" w:rsidP="0091492B">
      <w:pPr>
        <w:spacing w:line="256" w:lineRule="auto"/>
        <w:ind w:left="280"/>
        <w:rPr>
          <w:rFonts w:ascii="Arial" w:eastAsia="Arial" w:hAnsi="Arial"/>
          <w:sz w:val="18"/>
          <w:lang w:val="en-US"/>
        </w:rPr>
      </w:pPr>
      <w:r>
        <w:rPr>
          <w:rFonts w:ascii="Arial" w:eastAsia="Arial" w:hAnsi="Arial"/>
          <w:sz w:val="18"/>
          <w:lang w:val="en-US"/>
        </w:rPr>
        <w:t>A</w:t>
      </w:r>
      <w:r>
        <w:rPr>
          <w:rFonts w:ascii="Arial" w:eastAsia="Arial" w:hAnsi="Arial"/>
          <w:sz w:val="14"/>
          <w:lang w:val="en-US"/>
        </w:rPr>
        <w:t>VALLONE</w:t>
      </w:r>
      <w:r>
        <w:rPr>
          <w:rFonts w:ascii="Arial" w:eastAsia="Arial" w:hAnsi="Arial"/>
          <w:sz w:val="18"/>
          <w:lang w:val="en-US"/>
        </w:rPr>
        <w:t xml:space="preserve"> F., Q</w:t>
      </w:r>
      <w:r>
        <w:rPr>
          <w:rFonts w:ascii="Arial" w:eastAsia="Arial" w:hAnsi="Arial"/>
          <w:sz w:val="14"/>
          <w:lang w:val="en-US"/>
        </w:rPr>
        <w:t>UAGLI</w:t>
      </w:r>
      <w:r>
        <w:rPr>
          <w:rFonts w:ascii="Arial" w:eastAsia="Arial" w:hAnsi="Arial"/>
          <w:sz w:val="18"/>
          <w:lang w:val="en-US"/>
        </w:rPr>
        <w:t xml:space="preserve"> A., R</w:t>
      </w:r>
      <w:r>
        <w:rPr>
          <w:rFonts w:ascii="Arial" w:eastAsia="Arial" w:hAnsi="Arial"/>
          <w:sz w:val="14"/>
          <w:lang w:val="en-US"/>
        </w:rPr>
        <w:t>AMASSA</w:t>
      </w:r>
      <w:r>
        <w:rPr>
          <w:rFonts w:ascii="Arial" w:eastAsia="Arial" w:hAnsi="Arial"/>
          <w:sz w:val="18"/>
          <w:lang w:val="en-US"/>
        </w:rPr>
        <w:t xml:space="preserve"> P., (2006), </w:t>
      </w:r>
      <w:r>
        <w:rPr>
          <w:rFonts w:ascii="Arial" w:eastAsia="Arial" w:hAnsi="Arial"/>
          <w:i/>
          <w:sz w:val="18"/>
          <w:lang w:val="en-US"/>
        </w:rPr>
        <w:t>Stock Option Plans in Italy: Does Earnings Management Matter?</w:t>
      </w:r>
      <w:r>
        <w:rPr>
          <w:rFonts w:ascii="Arial" w:eastAsia="Arial" w:hAnsi="Arial"/>
          <w:sz w:val="18"/>
          <w:lang w:val="en-US"/>
        </w:rPr>
        <w:t xml:space="preserve">, in “Proceedings of ‘Emerging Issues in International Accounting &amp; Business Conference 2006”, </w:t>
      </w:r>
      <w:proofErr w:type="spellStart"/>
      <w:r>
        <w:rPr>
          <w:rFonts w:ascii="Arial" w:eastAsia="Arial" w:hAnsi="Arial"/>
          <w:sz w:val="18"/>
          <w:lang w:val="en-US"/>
        </w:rPr>
        <w:t>Padova</w:t>
      </w:r>
      <w:proofErr w:type="spellEnd"/>
      <w:r>
        <w:rPr>
          <w:rFonts w:ascii="Arial" w:eastAsia="Arial" w:hAnsi="Arial"/>
          <w:sz w:val="18"/>
          <w:lang w:val="en-US"/>
        </w:rPr>
        <w:t xml:space="preserve">, 20-22 </w:t>
      </w:r>
      <w:proofErr w:type="spellStart"/>
      <w:r>
        <w:rPr>
          <w:rFonts w:ascii="Arial" w:eastAsia="Arial" w:hAnsi="Arial"/>
          <w:sz w:val="18"/>
          <w:lang w:val="en-US"/>
        </w:rPr>
        <w:t>luglio</w:t>
      </w:r>
      <w:proofErr w:type="spellEnd"/>
      <w:r>
        <w:rPr>
          <w:rFonts w:ascii="Arial" w:eastAsia="Arial" w:hAnsi="Arial"/>
          <w:sz w:val="18"/>
          <w:lang w:val="en-US"/>
        </w:rPr>
        <w:t>, 728-750.</w:t>
      </w:r>
    </w:p>
    <w:p w:rsidR="0091492B" w:rsidRDefault="0091492B" w:rsidP="0091492B">
      <w:pPr>
        <w:spacing w:line="245" w:lineRule="exact"/>
        <w:rPr>
          <w:rFonts w:ascii="Times New Roman" w:eastAsia="Times New Roman" w:hAnsi="Times New Roman"/>
          <w:lang w:val="en-US"/>
        </w:rPr>
      </w:pPr>
    </w:p>
    <w:p w:rsidR="0091492B" w:rsidRDefault="0091492B" w:rsidP="0091492B">
      <w:pPr>
        <w:spacing w:line="256" w:lineRule="auto"/>
        <w:ind w:left="280"/>
        <w:rPr>
          <w:rFonts w:ascii="Arial" w:eastAsia="Arial" w:hAnsi="Arial"/>
          <w:sz w:val="18"/>
          <w:lang w:val="it-IT"/>
        </w:rPr>
      </w:pPr>
      <w:r>
        <w:rPr>
          <w:rFonts w:ascii="Arial" w:eastAsia="Arial" w:hAnsi="Arial"/>
          <w:sz w:val="18"/>
          <w:lang w:val="it-IT"/>
        </w:rPr>
        <w:t>R</w:t>
      </w:r>
      <w:r>
        <w:rPr>
          <w:rFonts w:ascii="Arial" w:eastAsia="Arial" w:hAnsi="Arial"/>
          <w:sz w:val="14"/>
          <w:lang w:val="it-IT"/>
        </w:rPr>
        <w:t>AMASSA</w:t>
      </w:r>
      <w:r>
        <w:rPr>
          <w:rFonts w:ascii="Arial" w:eastAsia="Arial" w:hAnsi="Arial"/>
          <w:sz w:val="18"/>
          <w:lang w:val="it-IT"/>
        </w:rPr>
        <w:t xml:space="preserve"> P., (2006), </w:t>
      </w:r>
      <w:r>
        <w:rPr>
          <w:rFonts w:ascii="Arial" w:eastAsia="Arial" w:hAnsi="Arial"/>
          <w:i/>
          <w:sz w:val="18"/>
          <w:lang w:val="it-IT"/>
        </w:rPr>
        <w:t>Le caratteristiche dei piani di remunerazione a base azionaria in Italia (</w:t>
      </w:r>
      <w:proofErr w:type="spellStart"/>
      <w:r>
        <w:rPr>
          <w:rFonts w:ascii="Arial" w:eastAsia="Arial" w:hAnsi="Arial"/>
          <w:i/>
          <w:sz w:val="18"/>
          <w:lang w:val="it-IT"/>
        </w:rPr>
        <w:t>Features</w:t>
      </w:r>
      <w:proofErr w:type="spellEnd"/>
      <w:r>
        <w:rPr>
          <w:rFonts w:ascii="Arial" w:eastAsia="Arial" w:hAnsi="Arial"/>
          <w:i/>
          <w:sz w:val="18"/>
          <w:lang w:val="it-IT"/>
        </w:rPr>
        <w:t xml:space="preserve"> </w:t>
      </w:r>
      <w:proofErr w:type="spellStart"/>
      <w:r>
        <w:rPr>
          <w:rFonts w:ascii="Arial" w:eastAsia="Arial" w:hAnsi="Arial"/>
          <w:i/>
          <w:sz w:val="18"/>
          <w:lang w:val="it-IT"/>
        </w:rPr>
        <w:t>of</w:t>
      </w:r>
      <w:proofErr w:type="spellEnd"/>
      <w:r>
        <w:rPr>
          <w:rFonts w:ascii="Arial" w:eastAsia="Arial" w:hAnsi="Arial"/>
          <w:i/>
          <w:sz w:val="18"/>
          <w:lang w:val="it-IT"/>
        </w:rPr>
        <w:t xml:space="preserve"> </w:t>
      </w:r>
      <w:proofErr w:type="spellStart"/>
      <w:r>
        <w:rPr>
          <w:rFonts w:ascii="Arial" w:eastAsia="Arial" w:hAnsi="Arial"/>
          <w:i/>
          <w:sz w:val="18"/>
          <w:lang w:val="it-IT"/>
        </w:rPr>
        <w:t>share-based</w:t>
      </w:r>
      <w:proofErr w:type="spellEnd"/>
      <w:r>
        <w:rPr>
          <w:rFonts w:ascii="Arial" w:eastAsia="Arial" w:hAnsi="Arial"/>
          <w:sz w:val="18"/>
          <w:lang w:val="it-IT"/>
        </w:rPr>
        <w:t xml:space="preserve"> </w:t>
      </w:r>
      <w:proofErr w:type="spellStart"/>
      <w:r>
        <w:rPr>
          <w:rFonts w:ascii="Arial" w:eastAsia="Arial" w:hAnsi="Arial"/>
          <w:i/>
          <w:sz w:val="18"/>
          <w:lang w:val="it-IT"/>
        </w:rPr>
        <w:t>compensation</w:t>
      </w:r>
      <w:proofErr w:type="spellEnd"/>
      <w:r>
        <w:rPr>
          <w:rFonts w:ascii="Arial" w:eastAsia="Arial" w:hAnsi="Arial"/>
          <w:i/>
          <w:sz w:val="18"/>
          <w:lang w:val="it-IT"/>
        </w:rPr>
        <w:t xml:space="preserve"> </w:t>
      </w:r>
      <w:proofErr w:type="spellStart"/>
      <w:r>
        <w:rPr>
          <w:rFonts w:ascii="Arial" w:eastAsia="Arial" w:hAnsi="Arial"/>
          <w:i/>
          <w:sz w:val="18"/>
          <w:lang w:val="it-IT"/>
        </w:rPr>
        <w:t>plans</w:t>
      </w:r>
      <w:proofErr w:type="spellEnd"/>
      <w:r>
        <w:rPr>
          <w:rFonts w:ascii="Arial" w:eastAsia="Arial" w:hAnsi="Arial"/>
          <w:i/>
          <w:sz w:val="18"/>
          <w:lang w:val="it-IT"/>
        </w:rPr>
        <w:t xml:space="preserve"> in Italy)</w:t>
      </w:r>
      <w:r>
        <w:rPr>
          <w:rFonts w:ascii="Arial" w:eastAsia="Arial" w:hAnsi="Arial"/>
          <w:sz w:val="18"/>
          <w:lang w:val="it-IT"/>
        </w:rPr>
        <w:t>, in Q</w:t>
      </w:r>
      <w:r>
        <w:rPr>
          <w:rFonts w:ascii="Arial" w:eastAsia="Arial" w:hAnsi="Arial"/>
          <w:sz w:val="14"/>
          <w:lang w:val="it-IT"/>
        </w:rPr>
        <w:t>UAGLI</w:t>
      </w:r>
      <w:r>
        <w:rPr>
          <w:rFonts w:ascii="Arial" w:eastAsia="Arial" w:hAnsi="Arial"/>
          <w:i/>
          <w:sz w:val="18"/>
          <w:lang w:val="it-IT"/>
        </w:rPr>
        <w:t xml:space="preserve"> </w:t>
      </w:r>
      <w:r>
        <w:rPr>
          <w:rFonts w:ascii="Arial" w:eastAsia="Arial" w:hAnsi="Arial"/>
          <w:sz w:val="18"/>
          <w:lang w:val="it-IT"/>
        </w:rPr>
        <w:t>A., (a cura di), “L’adozione degli IAS / IFRS in Italia: i piani di remunerazione a</w:t>
      </w:r>
      <w:r>
        <w:rPr>
          <w:rFonts w:ascii="Arial" w:eastAsia="Arial" w:hAnsi="Arial"/>
          <w:i/>
          <w:sz w:val="18"/>
          <w:lang w:val="it-IT"/>
        </w:rPr>
        <w:t xml:space="preserve"> </w:t>
      </w:r>
      <w:r>
        <w:rPr>
          <w:rFonts w:ascii="Arial" w:eastAsia="Arial" w:hAnsi="Arial"/>
          <w:sz w:val="18"/>
          <w:lang w:val="it-IT"/>
        </w:rPr>
        <w:t xml:space="preserve">base azionaria (The </w:t>
      </w:r>
      <w:proofErr w:type="spellStart"/>
      <w:r>
        <w:rPr>
          <w:rFonts w:ascii="Arial" w:eastAsia="Arial" w:hAnsi="Arial"/>
          <w:sz w:val="18"/>
          <w:lang w:val="it-IT"/>
        </w:rPr>
        <w:t>adoption</w:t>
      </w:r>
      <w:proofErr w:type="spellEnd"/>
      <w:r>
        <w:rPr>
          <w:rFonts w:ascii="Arial" w:eastAsia="Arial" w:hAnsi="Arial"/>
          <w:sz w:val="18"/>
          <w:lang w:val="it-IT"/>
        </w:rPr>
        <w:t xml:space="preserve"> </w:t>
      </w:r>
      <w:proofErr w:type="spellStart"/>
      <w:r>
        <w:rPr>
          <w:rFonts w:ascii="Arial" w:eastAsia="Arial" w:hAnsi="Arial"/>
          <w:sz w:val="18"/>
          <w:lang w:val="it-IT"/>
        </w:rPr>
        <w:t>of</w:t>
      </w:r>
      <w:proofErr w:type="spellEnd"/>
      <w:r>
        <w:rPr>
          <w:rFonts w:ascii="Arial" w:eastAsia="Arial" w:hAnsi="Arial"/>
          <w:sz w:val="18"/>
          <w:lang w:val="it-IT"/>
        </w:rPr>
        <w:t xml:space="preserve"> IAS/IFRS in Italy: </w:t>
      </w:r>
      <w:proofErr w:type="spellStart"/>
      <w:r>
        <w:rPr>
          <w:rFonts w:ascii="Arial" w:eastAsia="Arial" w:hAnsi="Arial"/>
          <w:sz w:val="18"/>
          <w:lang w:val="it-IT"/>
        </w:rPr>
        <w:t>share-based</w:t>
      </w:r>
      <w:proofErr w:type="spellEnd"/>
      <w:r>
        <w:rPr>
          <w:rFonts w:ascii="Arial" w:eastAsia="Arial" w:hAnsi="Arial"/>
          <w:sz w:val="18"/>
          <w:lang w:val="it-IT"/>
        </w:rPr>
        <w:t xml:space="preserve"> </w:t>
      </w:r>
      <w:proofErr w:type="spellStart"/>
      <w:r>
        <w:rPr>
          <w:rFonts w:ascii="Arial" w:eastAsia="Arial" w:hAnsi="Arial"/>
          <w:sz w:val="18"/>
          <w:lang w:val="it-IT"/>
        </w:rPr>
        <w:t>compensation</w:t>
      </w:r>
      <w:proofErr w:type="spellEnd"/>
      <w:r>
        <w:rPr>
          <w:rFonts w:ascii="Arial" w:eastAsia="Arial" w:hAnsi="Arial"/>
          <w:sz w:val="18"/>
          <w:lang w:val="it-IT"/>
        </w:rPr>
        <w:t xml:space="preserve"> </w:t>
      </w:r>
      <w:proofErr w:type="spellStart"/>
      <w:r>
        <w:rPr>
          <w:rFonts w:ascii="Arial" w:eastAsia="Arial" w:hAnsi="Arial"/>
          <w:sz w:val="18"/>
          <w:lang w:val="it-IT"/>
        </w:rPr>
        <w:t>plans</w:t>
      </w:r>
      <w:proofErr w:type="spellEnd"/>
      <w:r>
        <w:rPr>
          <w:rFonts w:ascii="Arial" w:eastAsia="Arial" w:hAnsi="Arial"/>
          <w:sz w:val="18"/>
          <w:lang w:val="it-IT"/>
        </w:rPr>
        <w:t xml:space="preserve">)”, Torino, </w:t>
      </w:r>
      <w:proofErr w:type="spellStart"/>
      <w:r>
        <w:rPr>
          <w:rFonts w:ascii="Arial" w:eastAsia="Arial" w:hAnsi="Arial"/>
          <w:sz w:val="18"/>
          <w:lang w:val="it-IT"/>
        </w:rPr>
        <w:t>Giappichelli</w:t>
      </w:r>
      <w:proofErr w:type="spellEnd"/>
      <w:r>
        <w:rPr>
          <w:rFonts w:ascii="Arial" w:eastAsia="Arial" w:hAnsi="Arial"/>
          <w:sz w:val="18"/>
          <w:lang w:val="it-IT"/>
        </w:rPr>
        <w:t>, 21-54.</w:t>
      </w:r>
    </w:p>
    <w:p w:rsidR="0091492B" w:rsidRDefault="0091492B" w:rsidP="0091492B">
      <w:pPr>
        <w:spacing w:line="247" w:lineRule="exact"/>
        <w:rPr>
          <w:rFonts w:ascii="Times New Roman" w:eastAsia="Times New Roman" w:hAnsi="Times New Roman"/>
          <w:lang w:val="it-IT"/>
        </w:rPr>
      </w:pPr>
    </w:p>
    <w:p w:rsidR="0091492B" w:rsidRDefault="0091492B" w:rsidP="0091492B">
      <w:pPr>
        <w:spacing w:line="256" w:lineRule="auto"/>
        <w:ind w:left="280"/>
        <w:rPr>
          <w:rFonts w:ascii="Arial" w:eastAsia="Arial" w:hAnsi="Arial"/>
          <w:sz w:val="18"/>
          <w:lang w:val="it-IT"/>
        </w:rPr>
      </w:pPr>
      <w:r>
        <w:rPr>
          <w:rFonts w:ascii="Arial" w:eastAsia="Arial" w:hAnsi="Arial"/>
          <w:sz w:val="18"/>
          <w:lang w:val="it-IT"/>
        </w:rPr>
        <w:t>R</w:t>
      </w:r>
      <w:r>
        <w:rPr>
          <w:rFonts w:ascii="Arial" w:eastAsia="Arial" w:hAnsi="Arial"/>
          <w:sz w:val="14"/>
          <w:lang w:val="it-IT"/>
        </w:rPr>
        <w:t>AMASSA</w:t>
      </w:r>
      <w:r>
        <w:rPr>
          <w:rFonts w:ascii="Arial" w:eastAsia="Arial" w:hAnsi="Arial"/>
          <w:sz w:val="18"/>
          <w:lang w:val="it-IT"/>
        </w:rPr>
        <w:t xml:space="preserve"> P., (2005), </w:t>
      </w:r>
      <w:r>
        <w:rPr>
          <w:rFonts w:ascii="Arial" w:eastAsia="Arial" w:hAnsi="Arial"/>
          <w:i/>
          <w:sz w:val="18"/>
          <w:lang w:val="it-IT"/>
        </w:rPr>
        <w:t>Le potenzialità dell’</w:t>
      </w:r>
      <w:proofErr w:type="spellStart"/>
      <w:r>
        <w:rPr>
          <w:rFonts w:ascii="Arial" w:eastAsia="Arial" w:hAnsi="Arial"/>
          <w:i/>
          <w:sz w:val="18"/>
          <w:lang w:val="it-IT"/>
        </w:rPr>
        <w:t>eXtensible</w:t>
      </w:r>
      <w:proofErr w:type="spellEnd"/>
      <w:r>
        <w:rPr>
          <w:rFonts w:ascii="Arial" w:eastAsia="Arial" w:hAnsi="Arial"/>
          <w:i/>
          <w:sz w:val="18"/>
          <w:lang w:val="it-IT"/>
        </w:rPr>
        <w:t xml:space="preserve"> Business </w:t>
      </w:r>
      <w:proofErr w:type="spellStart"/>
      <w:r>
        <w:rPr>
          <w:rFonts w:ascii="Arial" w:eastAsia="Arial" w:hAnsi="Arial"/>
          <w:i/>
          <w:sz w:val="18"/>
          <w:lang w:val="it-IT"/>
        </w:rPr>
        <w:t>Reporting</w:t>
      </w:r>
      <w:proofErr w:type="spellEnd"/>
      <w:r>
        <w:rPr>
          <w:rFonts w:ascii="Arial" w:eastAsia="Arial" w:hAnsi="Arial"/>
          <w:i/>
          <w:sz w:val="18"/>
          <w:lang w:val="it-IT"/>
        </w:rPr>
        <w:t xml:space="preserve"> </w:t>
      </w:r>
      <w:proofErr w:type="spellStart"/>
      <w:r>
        <w:rPr>
          <w:rFonts w:ascii="Arial" w:eastAsia="Arial" w:hAnsi="Arial"/>
          <w:i/>
          <w:sz w:val="18"/>
          <w:lang w:val="it-IT"/>
        </w:rPr>
        <w:t>Language</w:t>
      </w:r>
      <w:proofErr w:type="spellEnd"/>
      <w:r>
        <w:rPr>
          <w:rFonts w:ascii="Arial" w:eastAsia="Arial" w:hAnsi="Arial"/>
          <w:i/>
          <w:sz w:val="18"/>
          <w:lang w:val="it-IT"/>
        </w:rPr>
        <w:t xml:space="preserve"> (</w:t>
      </w:r>
      <w:proofErr w:type="spellStart"/>
      <w:r>
        <w:rPr>
          <w:rFonts w:ascii="Arial" w:eastAsia="Arial" w:hAnsi="Arial"/>
          <w:i/>
          <w:sz w:val="18"/>
          <w:lang w:val="it-IT"/>
        </w:rPr>
        <w:t>Xbrl</w:t>
      </w:r>
      <w:proofErr w:type="spellEnd"/>
      <w:r>
        <w:rPr>
          <w:rFonts w:ascii="Arial" w:eastAsia="Arial" w:hAnsi="Arial"/>
          <w:i/>
          <w:sz w:val="18"/>
          <w:lang w:val="it-IT"/>
        </w:rPr>
        <w:t>) nella comunicazione finanziaria</w:t>
      </w:r>
      <w:r>
        <w:rPr>
          <w:rFonts w:ascii="Arial" w:eastAsia="Arial" w:hAnsi="Arial"/>
          <w:sz w:val="18"/>
          <w:lang w:val="it-IT"/>
        </w:rPr>
        <w:t xml:space="preserve"> </w:t>
      </w:r>
      <w:r>
        <w:rPr>
          <w:rFonts w:ascii="Arial" w:eastAsia="Arial" w:hAnsi="Arial"/>
          <w:i/>
          <w:sz w:val="18"/>
          <w:lang w:val="it-IT"/>
        </w:rPr>
        <w:t xml:space="preserve">(XBRL </w:t>
      </w:r>
      <w:proofErr w:type="spellStart"/>
      <w:r>
        <w:rPr>
          <w:rFonts w:ascii="Arial" w:eastAsia="Arial" w:hAnsi="Arial"/>
          <w:i/>
          <w:sz w:val="18"/>
          <w:lang w:val="it-IT"/>
        </w:rPr>
        <w:t>potential</w:t>
      </w:r>
      <w:proofErr w:type="spellEnd"/>
      <w:r>
        <w:rPr>
          <w:rFonts w:ascii="Arial" w:eastAsia="Arial" w:hAnsi="Arial"/>
          <w:i/>
          <w:sz w:val="18"/>
          <w:lang w:val="it-IT"/>
        </w:rPr>
        <w:t xml:space="preserve"> </w:t>
      </w:r>
      <w:proofErr w:type="spellStart"/>
      <w:r>
        <w:rPr>
          <w:rFonts w:ascii="Arial" w:eastAsia="Arial" w:hAnsi="Arial"/>
          <w:i/>
          <w:sz w:val="18"/>
          <w:lang w:val="it-IT"/>
        </w:rPr>
        <w:t>for</w:t>
      </w:r>
      <w:proofErr w:type="spellEnd"/>
      <w:r>
        <w:rPr>
          <w:rFonts w:ascii="Arial" w:eastAsia="Arial" w:hAnsi="Arial"/>
          <w:i/>
          <w:sz w:val="18"/>
          <w:lang w:val="it-IT"/>
        </w:rPr>
        <w:t xml:space="preserve"> </w:t>
      </w:r>
      <w:proofErr w:type="spellStart"/>
      <w:r>
        <w:rPr>
          <w:rFonts w:ascii="Arial" w:eastAsia="Arial" w:hAnsi="Arial"/>
          <w:i/>
          <w:sz w:val="18"/>
          <w:lang w:val="it-IT"/>
        </w:rPr>
        <w:t>financial</w:t>
      </w:r>
      <w:proofErr w:type="spellEnd"/>
      <w:r>
        <w:rPr>
          <w:rFonts w:ascii="Arial" w:eastAsia="Arial" w:hAnsi="Arial"/>
          <w:i/>
          <w:sz w:val="18"/>
          <w:lang w:val="it-IT"/>
        </w:rPr>
        <w:t xml:space="preserve"> </w:t>
      </w:r>
      <w:proofErr w:type="spellStart"/>
      <w:r>
        <w:rPr>
          <w:rFonts w:ascii="Arial" w:eastAsia="Arial" w:hAnsi="Arial"/>
          <w:i/>
          <w:sz w:val="18"/>
          <w:lang w:val="it-IT"/>
        </w:rPr>
        <w:t>communication</w:t>
      </w:r>
      <w:proofErr w:type="spellEnd"/>
      <w:r>
        <w:rPr>
          <w:rFonts w:ascii="Arial" w:eastAsia="Arial" w:hAnsi="Arial"/>
          <w:i/>
          <w:sz w:val="18"/>
          <w:lang w:val="it-IT"/>
        </w:rPr>
        <w:t>)</w:t>
      </w:r>
      <w:r>
        <w:rPr>
          <w:rFonts w:ascii="Arial" w:eastAsia="Arial" w:hAnsi="Arial"/>
          <w:sz w:val="18"/>
          <w:lang w:val="it-IT"/>
        </w:rPr>
        <w:t>, in Q</w:t>
      </w:r>
      <w:r>
        <w:rPr>
          <w:rFonts w:ascii="Arial" w:eastAsia="Arial" w:hAnsi="Arial"/>
          <w:sz w:val="14"/>
          <w:lang w:val="it-IT"/>
        </w:rPr>
        <w:t>UAGLI</w:t>
      </w:r>
      <w:r>
        <w:rPr>
          <w:rFonts w:ascii="Arial" w:eastAsia="Arial" w:hAnsi="Arial"/>
          <w:i/>
          <w:sz w:val="18"/>
          <w:lang w:val="it-IT"/>
        </w:rPr>
        <w:t xml:space="preserve"> </w:t>
      </w:r>
      <w:r>
        <w:rPr>
          <w:rFonts w:ascii="Arial" w:eastAsia="Arial" w:hAnsi="Arial"/>
          <w:sz w:val="18"/>
          <w:lang w:val="it-IT"/>
        </w:rPr>
        <w:t>A., T</w:t>
      </w:r>
      <w:r>
        <w:rPr>
          <w:rFonts w:ascii="Arial" w:eastAsia="Arial" w:hAnsi="Arial"/>
          <w:sz w:val="14"/>
          <w:lang w:val="it-IT"/>
        </w:rPr>
        <w:t>EODORI</w:t>
      </w:r>
      <w:r>
        <w:rPr>
          <w:rFonts w:ascii="Arial" w:eastAsia="Arial" w:hAnsi="Arial"/>
          <w:i/>
          <w:sz w:val="18"/>
          <w:lang w:val="it-IT"/>
        </w:rPr>
        <w:t xml:space="preserve"> </w:t>
      </w:r>
      <w:r>
        <w:rPr>
          <w:rFonts w:ascii="Arial" w:eastAsia="Arial" w:hAnsi="Arial"/>
          <w:sz w:val="18"/>
          <w:lang w:val="it-IT"/>
        </w:rPr>
        <w:t>C., (a cura di), “I siti web e la comunicazione ai</w:t>
      </w:r>
      <w:r>
        <w:rPr>
          <w:rFonts w:ascii="Arial" w:eastAsia="Arial" w:hAnsi="Arial"/>
          <w:i/>
          <w:sz w:val="18"/>
          <w:lang w:val="it-IT"/>
        </w:rPr>
        <w:t xml:space="preserve"> </w:t>
      </w:r>
      <w:r>
        <w:rPr>
          <w:rFonts w:ascii="Arial" w:eastAsia="Arial" w:hAnsi="Arial"/>
          <w:sz w:val="18"/>
          <w:lang w:val="it-IT"/>
        </w:rPr>
        <w:t>mercati finanziari. Gli strumenti e gli intermediari”, Milano, Franco Angeli, 51-101.</w:t>
      </w:r>
    </w:p>
    <w:p w:rsidR="0091492B" w:rsidRDefault="0091492B" w:rsidP="0091492B">
      <w:pPr>
        <w:spacing w:line="245" w:lineRule="exact"/>
        <w:rPr>
          <w:rFonts w:ascii="Times New Roman" w:eastAsia="Times New Roman" w:hAnsi="Times New Roman"/>
          <w:lang w:val="it-IT"/>
        </w:rPr>
      </w:pPr>
    </w:p>
    <w:p w:rsidR="0091492B" w:rsidRDefault="0091492B" w:rsidP="0091492B">
      <w:pPr>
        <w:spacing w:line="256" w:lineRule="auto"/>
        <w:ind w:left="280" w:right="620"/>
        <w:rPr>
          <w:rFonts w:ascii="Arial" w:eastAsia="Arial" w:hAnsi="Arial"/>
          <w:sz w:val="18"/>
          <w:lang w:val="it-IT"/>
        </w:rPr>
      </w:pPr>
      <w:r>
        <w:rPr>
          <w:rFonts w:ascii="Arial" w:eastAsia="Arial" w:hAnsi="Arial"/>
          <w:sz w:val="18"/>
          <w:lang w:val="it-IT"/>
        </w:rPr>
        <w:t>R</w:t>
      </w:r>
      <w:r>
        <w:rPr>
          <w:rFonts w:ascii="Arial" w:eastAsia="Arial" w:hAnsi="Arial"/>
          <w:sz w:val="14"/>
          <w:lang w:val="it-IT"/>
        </w:rPr>
        <w:t>AMASSA</w:t>
      </w:r>
      <w:r>
        <w:rPr>
          <w:rFonts w:ascii="Arial" w:eastAsia="Arial" w:hAnsi="Arial"/>
          <w:sz w:val="18"/>
          <w:lang w:val="it-IT"/>
        </w:rPr>
        <w:t xml:space="preserve"> P., (2004), </w:t>
      </w:r>
      <w:r>
        <w:rPr>
          <w:rFonts w:ascii="Arial" w:eastAsia="Arial" w:hAnsi="Arial"/>
          <w:i/>
          <w:sz w:val="18"/>
          <w:lang w:val="it-IT"/>
        </w:rPr>
        <w:t>L’</w:t>
      </w:r>
      <w:proofErr w:type="spellStart"/>
      <w:r>
        <w:rPr>
          <w:rFonts w:ascii="Arial" w:eastAsia="Arial" w:hAnsi="Arial"/>
          <w:i/>
          <w:sz w:val="18"/>
          <w:lang w:val="it-IT"/>
        </w:rPr>
        <w:t>eXtensible</w:t>
      </w:r>
      <w:proofErr w:type="spellEnd"/>
      <w:r>
        <w:rPr>
          <w:rFonts w:ascii="Arial" w:eastAsia="Arial" w:hAnsi="Arial"/>
          <w:i/>
          <w:sz w:val="18"/>
          <w:lang w:val="it-IT"/>
        </w:rPr>
        <w:t xml:space="preserve"> Business </w:t>
      </w:r>
      <w:proofErr w:type="spellStart"/>
      <w:r>
        <w:rPr>
          <w:rFonts w:ascii="Arial" w:eastAsia="Arial" w:hAnsi="Arial"/>
          <w:i/>
          <w:sz w:val="18"/>
          <w:lang w:val="it-IT"/>
        </w:rPr>
        <w:t>Reporting</w:t>
      </w:r>
      <w:proofErr w:type="spellEnd"/>
      <w:r>
        <w:rPr>
          <w:rFonts w:ascii="Arial" w:eastAsia="Arial" w:hAnsi="Arial"/>
          <w:i/>
          <w:sz w:val="18"/>
          <w:lang w:val="it-IT"/>
        </w:rPr>
        <w:t xml:space="preserve"> </w:t>
      </w:r>
      <w:proofErr w:type="spellStart"/>
      <w:r>
        <w:rPr>
          <w:rFonts w:ascii="Arial" w:eastAsia="Arial" w:hAnsi="Arial"/>
          <w:i/>
          <w:sz w:val="18"/>
          <w:lang w:val="it-IT"/>
        </w:rPr>
        <w:t>Language</w:t>
      </w:r>
      <w:proofErr w:type="spellEnd"/>
      <w:r>
        <w:rPr>
          <w:rFonts w:ascii="Arial" w:eastAsia="Arial" w:hAnsi="Arial"/>
          <w:i/>
          <w:sz w:val="18"/>
          <w:lang w:val="it-IT"/>
        </w:rPr>
        <w:t xml:space="preserve"> (</w:t>
      </w:r>
      <w:proofErr w:type="spellStart"/>
      <w:r>
        <w:rPr>
          <w:rFonts w:ascii="Arial" w:eastAsia="Arial" w:hAnsi="Arial"/>
          <w:i/>
          <w:sz w:val="18"/>
          <w:lang w:val="it-IT"/>
        </w:rPr>
        <w:t>Xbrl</w:t>
      </w:r>
      <w:proofErr w:type="spellEnd"/>
      <w:r>
        <w:rPr>
          <w:rFonts w:ascii="Arial" w:eastAsia="Arial" w:hAnsi="Arial"/>
          <w:i/>
          <w:sz w:val="18"/>
          <w:lang w:val="it-IT"/>
        </w:rPr>
        <w:t>): un nuovo linguaggio per la comunicazione</w:t>
      </w:r>
      <w:r>
        <w:rPr>
          <w:rFonts w:ascii="Arial" w:eastAsia="Arial" w:hAnsi="Arial"/>
          <w:sz w:val="18"/>
          <w:lang w:val="it-IT"/>
        </w:rPr>
        <w:t xml:space="preserve"> </w:t>
      </w:r>
      <w:r>
        <w:rPr>
          <w:rFonts w:ascii="Arial" w:eastAsia="Arial" w:hAnsi="Arial"/>
          <w:i/>
          <w:sz w:val="18"/>
          <w:lang w:val="it-IT"/>
        </w:rPr>
        <w:t xml:space="preserve">finanziaria </w:t>
      </w:r>
      <w:r>
        <w:rPr>
          <w:rFonts w:ascii="Arial" w:eastAsia="Arial" w:hAnsi="Arial"/>
          <w:sz w:val="18"/>
          <w:lang w:val="it-IT"/>
        </w:rPr>
        <w:t>(</w:t>
      </w:r>
      <w:proofErr w:type="spellStart"/>
      <w:r>
        <w:rPr>
          <w:rFonts w:ascii="Arial" w:eastAsia="Arial" w:hAnsi="Arial"/>
          <w:sz w:val="18"/>
          <w:lang w:val="it-IT"/>
        </w:rPr>
        <w:t>eXtensible</w:t>
      </w:r>
      <w:proofErr w:type="spellEnd"/>
      <w:r>
        <w:rPr>
          <w:rFonts w:ascii="Arial" w:eastAsia="Arial" w:hAnsi="Arial"/>
          <w:sz w:val="18"/>
          <w:lang w:val="it-IT"/>
        </w:rPr>
        <w:t xml:space="preserve"> Business </w:t>
      </w:r>
      <w:proofErr w:type="spellStart"/>
      <w:r>
        <w:rPr>
          <w:rFonts w:ascii="Arial" w:eastAsia="Arial" w:hAnsi="Arial"/>
          <w:sz w:val="18"/>
          <w:lang w:val="it-IT"/>
        </w:rPr>
        <w:t>Reporting</w:t>
      </w:r>
      <w:proofErr w:type="spellEnd"/>
      <w:r>
        <w:rPr>
          <w:rFonts w:ascii="Arial" w:eastAsia="Arial" w:hAnsi="Arial"/>
          <w:sz w:val="18"/>
          <w:lang w:val="it-IT"/>
        </w:rPr>
        <w:t xml:space="preserve"> </w:t>
      </w:r>
      <w:proofErr w:type="spellStart"/>
      <w:r>
        <w:rPr>
          <w:rFonts w:ascii="Arial" w:eastAsia="Arial" w:hAnsi="Arial"/>
          <w:sz w:val="18"/>
          <w:lang w:val="it-IT"/>
        </w:rPr>
        <w:t>Language</w:t>
      </w:r>
      <w:proofErr w:type="spellEnd"/>
      <w:r>
        <w:rPr>
          <w:rFonts w:ascii="Arial" w:eastAsia="Arial" w:hAnsi="Arial"/>
          <w:sz w:val="18"/>
          <w:lang w:val="it-IT"/>
        </w:rPr>
        <w:t xml:space="preserve"> (</w:t>
      </w:r>
      <w:proofErr w:type="spellStart"/>
      <w:r>
        <w:rPr>
          <w:rFonts w:ascii="Arial" w:eastAsia="Arial" w:hAnsi="Arial"/>
          <w:sz w:val="18"/>
          <w:lang w:val="it-IT"/>
        </w:rPr>
        <w:t>Xbrl</w:t>
      </w:r>
      <w:proofErr w:type="spellEnd"/>
      <w:r>
        <w:rPr>
          <w:rFonts w:ascii="Arial" w:eastAsia="Arial" w:hAnsi="Arial"/>
          <w:sz w:val="18"/>
          <w:lang w:val="it-IT"/>
        </w:rPr>
        <w:t xml:space="preserve">): a </w:t>
      </w:r>
      <w:proofErr w:type="spellStart"/>
      <w:r>
        <w:rPr>
          <w:rFonts w:ascii="Arial" w:eastAsia="Arial" w:hAnsi="Arial"/>
          <w:sz w:val="18"/>
          <w:lang w:val="it-IT"/>
        </w:rPr>
        <w:t>new</w:t>
      </w:r>
      <w:proofErr w:type="spellEnd"/>
      <w:r>
        <w:rPr>
          <w:rFonts w:ascii="Arial" w:eastAsia="Arial" w:hAnsi="Arial"/>
          <w:sz w:val="18"/>
          <w:lang w:val="it-IT"/>
        </w:rPr>
        <w:t xml:space="preserve"> </w:t>
      </w:r>
      <w:proofErr w:type="spellStart"/>
      <w:r>
        <w:rPr>
          <w:rFonts w:ascii="Arial" w:eastAsia="Arial" w:hAnsi="Arial"/>
          <w:sz w:val="18"/>
          <w:lang w:val="it-IT"/>
        </w:rPr>
        <w:t>language</w:t>
      </w:r>
      <w:proofErr w:type="spellEnd"/>
      <w:r>
        <w:rPr>
          <w:rFonts w:ascii="Arial" w:eastAsia="Arial" w:hAnsi="Arial"/>
          <w:sz w:val="18"/>
          <w:lang w:val="it-IT"/>
        </w:rPr>
        <w:t xml:space="preserve"> </w:t>
      </w:r>
      <w:proofErr w:type="spellStart"/>
      <w:r>
        <w:rPr>
          <w:rFonts w:ascii="Arial" w:eastAsia="Arial" w:hAnsi="Arial"/>
          <w:sz w:val="18"/>
          <w:lang w:val="it-IT"/>
        </w:rPr>
        <w:t>for</w:t>
      </w:r>
      <w:proofErr w:type="spellEnd"/>
      <w:r>
        <w:rPr>
          <w:rFonts w:ascii="Arial" w:eastAsia="Arial" w:hAnsi="Arial"/>
          <w:sz w:val="18"/>
          <w:lang w:val="it-IT"/>
        </w:rPr>
        <w:t xml:space="preserve"> corporate </w:t>
      </w:r>
      <w:proofErr w:type="spellStart"/>
      <w:r>
        <w:rPr>
          <w:rFonts w:ascii="Arial" w:eastAsia="Arial" w:hAnsi="Arial"/>
          <w:sz w:val="18"/>
          <w:lang w:val="it-IT"/>
        </w:rPr>
        <w:t>reporting</w:t>
      </w:r>
      <w:proofErr w:type="spellEnd"/>
      <w:r>
        <w:rPr>
          <w:rFonts w:ascii="Arial" w:eastAsia="Arial" w:hAnsi="Arial"/>
          <w:i/>
          <w:sz w:val="18"/>
          <w:lang w:val="it-IT"/>
        </w:rPr>
        <w:t>)</w:t>
      </w:r>
      <w:r>
        <w:rPr>
          <w:rFonts w:ascii="Arial" w:eastAsia="Arial" w:hAnsi="Arial"/>
          <w:sz w:val="18"/>
          <w:lang w:val="it-IT"/>
        </w:rPr>
        <w:t>, in “Revisione</w:t>
      </w:r>
      <w:r>
        <w:rPr>
          <w:rFonts w:ascii="Arial" w:eastAsia="Arial" w:hAnsi="Arial"/>
          <w:i/>
          <w:sz w:val="18"/>
          <w:lang w:val="it-IT"/>
        </w:rPr>
        <w:t xml:space="preserve"> </w:t>
      </w:r>
      <w:r>
        <w:rPr>
          <w:rFonts w:ascii="Arial" w:eastAsia="Arial" w:hAnsi="Arial"/>
          <w:sz w:val="18"/>
          <w:lang w:val="it-IT"/>
        </w:rPr>
        <w:t>contabile”, n.58.</w:t>
      </w:r>
    </w:p>
    <w:p w:rsidR="0091492B" w:rsidRDefault="0091492B" w:rsidP="0091492B">
      <w:pPr>
        <w:spacing w:line="200" w:lineRule="exact"/>
        <w:rPr>
          <w:rFonts w:ascii="Times New Roman" w:eastAsia="Times New Roman" w:hAnsi="Times New Roman"/>
          <w:lang w:val="it-IT"/>
        </w:rPr>
      </w:pPr>
    </w:p>
    <w:p w:rsidR="0091492B" w:rsidRDefault="0091492B" w:rsidP="0091492B">
      <w:pPr>
        <w:spacing w:line="237" w:lineRule="exact"/>
        <w:rPr>
          <w:rFonts w:ascii="Times New Roman" w:eastAsia="Times New Roman" w:hAnsi="Times New Roman"/>
          <w:lang w:val="it-IT"/>
        </w:rPr>
      </w:pPr>
    </w:p>
    <w:p w:rsidR="0091492B" w:rsidRDefault="0091492B" w:rsidP="0091492B">
      <w:pPr>
        <w:spacing w:line="0" w:lineRule="atLeast"/>
        <w:rPr>
          <w:rFonts w:ascii="Arial" w:eastAsia="Arial" w:hAnsi="Arial"/>
          <w:sz w:val="28"/>
          <w:lang w:val="en-US"/>
        </w:rPr>
      </w:pPr>
      <w:r>
        <w:rPr>
          <w:rFonts w:ascii="Arial" w:eastAsia="Arial" w:hAnsi="Arial"/>
          <w:sz w:val="28"/>
          <w:lang w:val="en-US"/>
        </w:rPr>
        <w:t>Teaching activities</w:t>
      </w:r>
    </w:p>
    <w:p w:rsidR="0091492B" w:rsidRDefault="0091492B" w:rsidP="0091492B">
      <w:pPr>
        <w:spacing w:line="20" w:lineRule="exact"/>
        <w:rPr>
          <w:rFonts w:ascii="Times New Roman" w:eastAsia="Times New Roman" w:hAnsi="Times New Roman"/>
          <w:lang w:val="en-US"/>
        </w:rPr>
      </w:pPr>
      <w:r w:rsidRPr="00DB485C">
        <w:pict>
          <v:line id="_x0000_s1038" style="position:absolute;z-index:-251641856" from=".05pt,2.7pt" to="477.05pt,2.7pt" o:userdrawn="t"/>
        </w:pict>
      </w:r>
    </w:p>
    <w:p w:rsidR="0091492B" w:rsidRDefault="0091492B" w:rsidP="0091492B">
      <w:pPr>
        <w:spacing w:line="338" w:lineRule="exact"/>
        <w:rPr>
          <w:rFonts w:ascii="Times New Roman" w:eastAsia="Times New Roman" w:hAnsi="Times New Roman"/>
          <w:lang w:val="en-US"/>
        </w:rPr>
      </w:pPr>
    </w:p>
    <w:p w:rsidR="0091492B" w:rsidRDefault="0091492B" w:rsidP="0091492B">
      <w:pPr>
        <w:spacing w:line="0" w:lineRule="atLeast"/>
        <w:rPr>
          <w:rFonts w:ascii="Arial" w:eastAsia="Arial" w:hAnsi="Arial"/>
          <w:i/>
          <w:sz w:val="18"/>
          <w:lang w:val="en-US"/>
        </w:rPr>
      </w:pPr>
      <w:r>
        <w:rPr>
          <w:rFonts w:ascii="Arial" w:eastAsia="Arial" w:hAnsi="Arial"/>
          <w:i/>
          <w:sz w:val="18"/>
          <w:lang w:val="en-US"/>
        </w:rPr>
        <w:t xml:space="preserve">In undergraduate courses (Department of Economics and Business Studies – </w:t>
      </w:r>
      <w:proofErr w:type="spellStart"/>
      <w:r>
        <w:rPr>
          <w:rFonts w:ascii="Arial" w:eastAsia="Arial" w:hAnsi="Arial"/>
          <w:i/>
          <w:sz w:val="18"/>
          <w:lang w:val="en-US"/>
        </w:rPr>
        <w:t>Univerisity</w:t>
      </w:r>
      <w:proofErr w:type="spellEnd"/>
      <w:r>
        <w:rPr>
          <w:rFonts w:ascii="Arial" w:eastAsia="Arial" w:hAnsi="Arial"/>
          <w:i/>
          <w:sz w:val="18"/>
          <w:lang w:val="en-US"/>
        </w:rPr>
        <w:t xml:space="preserve"> of Genoa):</w:t>
      </w:r>
    </w:p>
    <w:p w:rsidR="0091492B" w:rsidRDefault="0091492B" w:rsidP="0091492B">
      <w:pPr>
        <w:spacing w:line="289" w:lineRule="exact"/>
        <w:rPr>
          <w:rFonts w:ascii="Times New Roman" w:eastAsia="Times New Roman" w:hAnsi="Times New Roman"/>
          <w:lang w:val="en-US"/>
        </w:rPr>
      </w:pPr>
    </w:p>
    <w:p w:rsidR="0091492B" w:rsidRDefault="0091492B" w:rsidP="0091492B">
      <w:pPr>
        <w:spacing w:line="0" w:lineRule="atLeast"/>
        <w:rPr>
          <w:rFonts w:ascii="Arial" w:eastAsia="Arial" w:hAnsi="Arial"/>
          <w:b/>
          <w:sz w:val="18"/>
          <w:lang w:val="en-US"/>
        </w:rPr>
      </w:pPr>
      <w:r>
        <w:rPr>
          <w:rFonts w:ascii="Arial" w:eastAsia="Arial" w:hAnsi="Arial"/>
          <w:b/>
          <w:sz w:val="18"/>
          <w:lang w:val="en-US"/>
        </w:rPr>
        <w:t>Financial accounting:</w:t>
      </w:r>
    </w:p>
    <w:p w:rsidR="0091492B" w:rsidRDefault="0091492B" w:rsidP="0091492B">
      <w:pPr>
        <w:rPr>
          <w:rFonts w:ascii="Arial" w:eastAsia="Arial" w:hAnsi="Arial"/>
          <w:b/>
          <w:sz w:val="18"/>
          <w:lang w:val="en-US"/>
        </w:rPr>
        <w:sectPr w:rsidR="0091492B">
          <w:pgSz w:w="11900" w:h="16840"/>
          <w:pgMar w:top="1131" w:right="844" w:bottom="891" w:left="1020" w:header="0" w:footer="0" w:gutter="0"/>
          <w:cols w:space="720"/>
        </w:sectPr>
      </w:pPr>
    </w:p>
    <w:p w:rsidR="0091492B" w:rsidRDefault="0091492B" w:rsidP="0091492B">
      <w:pPr>
        <w:spacing w:line="67" w:lineRule="exact"/>
        <w:rPr>
          <w:rFonts w:ascii="Times New Roman" w:eastAsia="Times New Roman" w:hAnsi="Times New Roman"/>
          <w:lang w:val="en-US"/>
        </w:rPr>
      </w:pPr>
    </w:p>
    <w:p w:rsidR="0091492B" w:rsidRDefault="0091492B" w:rsidP="0091492B">
      <w:pPr>
        <w:spacing w:line="0" w:lineRule="atLeast"/>
        <w:ind w:left="1080"/>
        <w:rPr>
          <w:rFonts w:ascii="Courier New" w:eastAsia="Courier New" w:hAnsi="Courier New"/>
          <w:sz w:val="28"/>
          <w:lang w:val="en-US"/>
        </w:rPr>
      </w:pPr>
      <w:r>
        <w:rPr>
          <w:rFonts w:ascii="Courier New" w:eastAsia="Courier New" w:hAnsi="Courier New"/>
          <w:sz w:val="28"/>
          <w:lang w:val="en-US"/>
        </w:rPr>
        <w:t>o</w:t>
      </w:r>
    </w:p>
    <w:p w:rsidR="0091492B" w:rsidRDefault="0091492B" w:rsidP="0091492B">
      <w:pPr>
        <w:spacing w:line="61" w:lineRule="exact"/>
        <w:rPr>
          <w:rFonts w:ascii="Times New Roman" w:eastAsia="Times New Roman" w:hAnsi="Times New Roman"/>
          <w:lang w:val="en-US"/>
        </w:rPr>
      </w:pPr>
    </w:p>
    <w:p w:rsidR="0091492B" w:rsidRDefault="0091492B" w:rsidP="0091492B">
      <w:pPr>
        <w:spacing w:line="0" w:lineRule="atLeast"/>
        <w:ind w:left="1080"/>
        <w:rPr>
          <w:rFonts w:ascii="Courier New" w:eastAsia="Courier New" w:hAnsi="Courier New"/>
          <w:sz w:val="28"/>
          <w:lang w:val="en-US"/>
        </w:rPr>
      </w:pPr>
      <w:r>
        <w:rPr>
          <w:rFonts w:ascii="Courier New" w:eastAsia="Courier New" w:hAnsi="Courier New"/>
          <w:sz w:val="28"/>
          <w:lang w:val="en-US"/>
        </w:rPr>
        <w:t>o</w:t>
      </w:r>
    </w:p>
    <w:p w:rsidR="0091492B" w:rsidRDefault="0091492B" w:rsidP="0091492B">
      <w:pPr>
        <w:spacing w:line="171" w:lineRule="exact"/>
        <w:rPr>
          <w:rFonts w:ascii="Times New Roman" w:eastAsia="Times New Roman" w:hAnsi="Times New Roman"/>
          <w:lang w:val="en-US"/>
        </w:rPr>
      </w:pPr>
      <w:r>
        <w:rPr>
          <w:rFonts w:ascii="Courier New" w:eastAsia="Courier New" w:hAnsi="Courier New"/>
          <w:sz w:val="28"/>
          <w:lang w:val="en-US"/>
        </w:rPr>
        <w:br w:type="column"/>
      </w:r>
    </w:p>
    <w:p w:rsidR="0091492B" w:rsidRDefault="0091492B" w:rsidP="0091492B">
      <w:pPr>
        <w:spacing w:line="0" w:lineRule="atLeast"/>
        <w:rPr>
          <w:rFonts w:ascii="Arial" w:eastAsia="Arial" w:hAnsi="Arial"/>
          <w:sz w:val="18"/>
          <w:lang w:val="en-US"/>
        </w:rPr>
      </w:pPr>
      <w:r>
        <w:rPr>
          <w:rFonts w:ascii="Arial" w:eastAsia="Arial" w:hAnsi="Arial"/>
          <w:sz w:val="18"/>
          <w:lang w:val="en-US"/>
        </w:rPr>
        <w:t>Course owner from 2009-2010 to present</w:t>
      </w:r>
    </w:p>
    <w:p w:rsidR="0091492B" w:rsidRDefault="0091492B" w:rsidP="0091492B">
      <w:pPr>
        <w:spacing w:line="167" w:lineRule="exact"/>
        <w:rPr>
          <w:rFonts w:ascii="Times New Roman" w:eastAsia="Times New Roman" w:hAnsi="Times New Roman"/>
          <w:lang w:val="en-US"/>
        </w:rPr>
      </w:pPr>
    </w:p>
    <w:p w:rsidR="0091492B" w:rsidRDefault="0091492B" w:rsidP="0091492B">
      <w:pPr>
        <w:spacing w:line="0" w:lineRule="atLeast"/>
        <w:rPr>
          <w:rFonts w:ascii="Arial" w:eastAsia="Arial" w:hAnsi="Arial"/>
          <w:sz w:val="18"/>
          <w:lang w:val="en-US"/>
        </w:rPr>
      </w:pPr>
      <w:r>
        <w:rPr>
          <w:rFonts w:ascii="Arial" w:eastAsia="Arial" w:hAnsi="Arial"/>
          <w:sz w:val="18"/>
          <w:lang w:val="en-US"/>
        </w:rPr>
        <w:t>Teaching activity from 2004-2005 to 2008-2009</w:t>
      </w:r>
    </w:p>
    <w:p w:rsidR="0091492B" w:rsidRDefault="0091492B" w:rsidP="0091492B">
      <w:pPr>
        <w:rPr>
          <w:rFonts w:ascii="Arial" w:eastAsia="Arial" w:hAnsi="Arial"/>
          <w:sz w:val="18"/>
          <w:lang w:val="en-US"/>
        </w:rPr>
        <w:sectPr w:rsidR="0091492B">
          <w:type w:val="continuous"/>
          <w:pgSz w:w="11900" w:h="16840"/>
          <w:pgMar w:top="1131" w:right="844" w:bottom="891" w:left="1020" w:header="0" w:footer="0" w:gutter="0"/>
          <w:cols w:num="2" w:space="720" w:equalWidth="0">
            <w:col w:w="1260" w:space="180"/>
            <w:col w:w="8600"/>
          </w:cols>
        </w:sectPr>
      </w:pPr>
    </w:p>
    <w:p w:rsidR="0091492B" w:rsidRDefault="0091492B" w:rsidP="0091492B">
      <w:pPr>
        <w:spacing w:line="102" w:lineRule="exact"/>
        <w:rPr>
          <w:rFonts w:ascii="Times New Roman" w:eastAsia="Times New Roman" w:hAnsi="Times New Roman"/>
          <w:lang w:val="en-US"/>
        </w:rPr>
      </w:pPr>
    </w:p>
    <w:p w:rsidR="0091492B" w:rsidRDefault="0091492B" w:rsidP="0091492B">
      <w:pPr>
        <w:spacing w:line="0" w:lineRule="atLeast"/>
        <w:rPr>
          <w:rFonts w:ascii="Arial" w:eastAsia="Arial" w:hAnsi="Arial"/>
          <w:b/>
          <w:sz w:val="18"/>
          <w:lang w:val="en-US"/>
        </w:rPr>
      </w:pPr>
      <w:r>
        <w:rPr>
          <w:rFonts w:ascii="Arial" w:eastAsia="Arial" w:hAnsi="Arial"/>
          <w:b/>
          <w:sz w:val="18"/>
          <w:lang w:val="en-US"/>
        </w:rPr>
        <w:t>Management control:</w:t>
      </w:r>
    </w:p>
    <w:p w:rsidR="0091492B" w:rsidRDefault="0091492B" w:rsidP="0091492B">
      <w:pPr>
        <w:rPr>
          <w:rFonts w:ascii="Arial" w:eastAsia="Arial" w:hAnsi="Arial"/>
          <w:b/>
          <w:sz w:val="18"/>
          <w:lang w:val="en-US"/>
        </w:rPr>
        <w:sectPr w:rsidR="0091492B">
          <w:type w:val="continuous"/>
          <w:pgSz w:w="11900" w:h="16840"/>
          <w:pgMar w:top="1131" w:right="844" w:bottom="891" w:left="1020" w:header="0" w:footer="0" w:gutter="0"/>
          <w:cols w:space="720"/>
        </w:sectPr>
      </w:pPr>
    </w:p>
    <w:p w:rsidR="0091492B" w:rsidRDefault="0091492B" w:rsidP="0091492B">
      <w:pPr>
        <w:spacing w:line="67" w:lineRule="exact"/>
        <w:rPr>
          <w:rFonts w:ascii="Times New Roman" w:eastAsia="Times New Roman" w:hAnsi="Times New Roman"/>
          <w:lang w:val="en-US"/>
        </w:rPr>
      </w:pPr>
    </w:p>
    <w:p w:rsidR="0091492B" w:rsidRDefault="0091492B" w:rsidP="0091492B">
      <w:pPr>
        <w:spacing w:line="0" w:lineRule="atLeast"/>
        <w:ind w:left="1080"/>
        <w:rPr>
          <w:rFonts w:ascii="Courier New" w:eastAsia="Courier New" w:hAnsi="Courier New"/>
          <w:sz w:val="28"/>
          <w:lang w:val="en-US"/>
        </w:rPr>
      </w:pPr>
      <w:r>
        <w:rPr>
          <w:rFonts w:ascii="Courier New" w:eastAsia="Courier New" w:hAnsi="Courier New"/>
          <w:sz w:val="28"/>
          <w:lang w:val="en-US"/>
        </w:rPr>
        <w:t>o</w:t>
      </w:r>
    </w:p>
    <w:p w:rsidR="0091492B" w:rsidRDefault="0091492B" w:rsidP="0091492B">
      <w:pPr>
        <w:spacing w:line="62" w:lineRule="exact"/>
        <w:rPr>
          <w:rFonts w:ascii="Times New Roman" w:eastAsia="Times New Roman" w:hAnsi="Times New Roman"/>
          <w:lang w:val="en-US"/>
        </w:rPr>
      </w:pPr>
    </w:p>
    <w:p w:rsidR="0091492B" w:rsidRDefault="0091492B" w:rsidP="0091492B">
      <w:pPr>
        <w:spacing w:line="0" w:lineRule="atLeast"/>
        <w:ind w:left="1080"/>
        <w:rPr>
          <w:rFonts w:ascii="Courier New" w:eastAsia="Courier New" w:hAnsi="Courier New"/>
          <w:sz w:val="28"/>
          <w:lang w:val="en-US"/>
        </w:rPr>
      </w:pPr>
      <w:r>
        <w:rPr>
          <w:rFonts w:ascii="Courier New" w:eastAsia="Courier New" w:hAnsi="Courier New"/>
          <w:sz w:val="28"/>
          <w:lang w:val="en-US"/>
        </w:rPr>
        <w:t>o</w:t>
      </w:r>
    </w:p>
    <w:p w:rsidR="0091492B" w:rsidRDefault="0091492B" w:rsidP="0091492B">
      <w:pPr>
        <w:spacing w:line="171" w:lineRule="exact"/>
        <w:rPr>
          <w:rFonts w:ascii="Times New Roman" w:eastAsia="Times New Roman" w:hAnsi="Times New Roman"/>
          <w:lang w:val="en-US"/>
        </w:rPr>
      </w:pPr>
      <w:r>
        <w:rPr>
          <w:rFonts w:ascii="Courier New" w:eastAsia="Courier New" w:hAnsi="Courier New"/>
          <w:sz w:val="28"/>
          <w:lang w:val="en-US"/>
        </w:rPr>
        <w:br w:type="column"/>
      </w:r>
    </w:p>
    <w:p w:rsidR="0091492B" w:rsidRDefault="0091492B" w:rsidP="0091492B">
      <w:pPr>
        <w:spacing w:line="0" w:lineRule="atLeast"/>
        <w:rPr>
          <w:rFonts w:ascii="Arial" w:eastAsia="Arial" w:hAnsi="Arial"/>
          <w:sz w:val="18"/>
          <w:lang w:val="en-US"/>
        </w:rPr>
      </w:pPr>
      <w:r>
        <w:rPr>
          <w:rFonts w:ascii="Arial" w:eastAsia="Arial" w:hAnsi="Arial"/>
          <w:sz w:val="18"/>
          <w:lang w:val="en-US"/>
        </w:rPr>
        <w:t>Course owner from 2014-2015 to present</w:t>
      </w:r>
    </w:p>
    <w:p w:rsidR="0091492B" w:rsidRDefault="0091492B" w:rsidP="0091492B">
      <w:pPr>
        <w:spacing w:line="169" w:lineRule="exact"/>
        <w:rPr>
          <w:rFonts w:ascii="Times New Roman" w:eastAsia="Times New Roman" w:hAnsi="Times New Roman"/>
          <w:lang w:val="en-US"/>
        </w:rPr>
      </w:pPr>
    </w:p>
    <w:p w:rsidR="0091492B" w:rsidRDefault="0091492B" w:rsidP="0091492B">
      <w:pPr>
        <w:spacing w:line="0" w:lineRule="atLeast"/>
        <w:rPr>
          <w:rFonts w:ascii="Arial" w:eastAsia="Arial" w:hAnsi="Arial"/>
          <w:sz w:val="18"/>
          <w:lang w:val="en-US"/>
        </w:rPr>
      </w:pPr>
      <w:r>
        <w:rPr>
          <w:rFonts w:ascii="Arial" w:eastAsia="Arial" w:hAnsi="Arial"/>
          <w:sz w:val="18"/>
          <w:lang w:val="en-US"/>
        </w:rPr>
        <w:t>Teaching activity from 2004-2005 to 2006-2007</w:t>
      </w:r>
    </w:p>
    <w:p w:rsidR="0091492B" w:rsidRDefault="0091492B" w:rsidP="0091492B">
      <w:pPr>
        <w:rPr>
          <w:rFonts w:ascii="Arial" w:eastAsia="Arial" w:hAnsi="Arial"/>
          <w:sz w:val="18"/>
          <w:lang w:val="en-US"/>
        </w:rPr>
        <w:sectPr w:rsidR="0091492B">
          <w:type w:val="continuous"/>
          <w:pgSz w:w="11900" w:h="16840"/>
          <w:pgMar w:top="1131" w:right="844" w:bottom="891" w:left="1020" w:header="0" w:footer="0" w:gutter="0"/>
          <w:cols w:num="2" w:space="720" w:equalWidth="0">
            <w:col w:w="1260" w:space="180"/>
            <w:col w:w="8600"/>
          </w:cols>
        </w:sectPr>
      </w:pPr>
    </w:p>
    <w:p w:rsidR="0091492B" w:rsidRDefault="0091492B" w:rsidP="0091492B">
      <w:pPr>
        <w:spacing w:line="102" w:lineRule="exact"/>
        <w:rPr>
          <w:rFonts w:ascii="Times New Roman" w:eastAsia="Times New Roman" w:hAnsi="Times New Roman"/>
          <w:lang w:val="en-US"/>
        </w:rPr>
      </w:pPr>
    </w:p>
    <w:p w:rsidR="0091492B" w:rsidRDefault="0091492B" w:rsidP="0091492B">
      <w:pPr>
        <w:spacing w:line="0" w:lineRule="atLeast"/>
        <w:rPr>
          <w:rFonts w:ascii="Arial" w:eastAsia="Arial" w:hAnsi="Arial"/>
          <w:b/>
          <w:sz w:val="18"/>
          <w:lang w:val="en-US"/>
        </w:rPr>
      </w:pPr>
      <w:r>
        <w:rPr>
          <w:rFonts w:ascii="Arial" w:eastAsia="Arial" w:hAnsi="Arial"/>
          <w:b/>
          <w:sz w:val="18"/>
          <w:lang w:val="en-US"/>
        </w:rPr>
        <w:t>Advanced financial accounting:</w:t>
      </w:r>
    </w:p>
    <w:p w:rsidR="0091492B" w:rsidRDefault="0091492B" w:rsidP="0091492B">
      <w:pPr>
        <w:spacing w:line="67" w:lineRule="exact"/>
        <w:rPr>
          <w:rFonts w:ascii="Times New Roman" w:eastAsia="Times New Roman" w:hAnsi="Times New Roman"/>
          <w:lang w:val="en-US"/>
        </w:rPr>
      </w:pPr>
    </w:p>
    <w:p w:rsidR="0091492B" w:rsidRDefault="0091492B" w:rsidP="0091492B">
      <w:pPr>
        <w:spacing w:line="0" w:lineRule="atLeast"/>
        <w:ind w:left="1080"/>
        <w:rPr>
          <w:rFonts w:ascii="Arial" w:eastAsia="Arial" w:hAnsi="Arial"/>
          <w:sz w:val="18"/>
          <w:lang w:val="en-US"/>
        </w:rPr>
      </w:pPr>
      <w:r>
        <w:rPr>
          <w:rFonts w:ascii="Courier New" w:eastAsia="Courier New" w:hAnsi="Courier New"/>
          <w:sz w:val="28"/>
          <w:lang w:val="en-US"/>
        </w:rPr>
        <w:t xml:space="preserve">o </w:t>
      </w:r>
      <w:r>
        <w:rPr>
          <w:rFonts w:ascii="Arial" w:eastAsia="Arial" w:hAnsi="Arial"/>
          <w:sz w:val="18"/>
          <w:lang w:val="en-US"/>
        </w:rPr>
        <w:t>Teaching activity from 2004-2005 to. 2010-2011</w:t>
      </w:r>
    </w:p>
    <w:p w:rsidR="0091492B" w:rsidRDefault="0091492B" w:rsidP="0091492B">
      <w:pPr>
        <w:spacing w:line="106" w:lineRule="exact"/>
        <w:rPr>
          <w:rFonts w:ascii="Times New Roman" w:eastAsia="Times New Roman" w:hAnsi="Times New Roman"/>
          <w:lang w:val="en-US"/>
        </w:rPr>
      </w:pPr>
    </w:p>
    <w:p w:rsidR="0091492B" w:rsidRDefault="0091492B" w:rsidP="0091492B">
      <w:pPr>
        <w:spacing w:line="0" w:lineRule="atLeast"/>
        <w:rPr>
          <w:rFonts w:ascii="Arial" w:eastAsia="Arial" w:hAnsi="Arial"/>
          <w:b/>
          <w:sz w:val="18"/>
          <w:lang w:val="en-US"/>
        </w:rPr>
      </w:pPr>
      <w:r>
        <w:rPr>
          <w:rFonts w:ascii="Arial" w:eastAsia="Arial" w:hAnsi="Arial"/>
          <w:b/>
          <w:sz w:val="18"/>
          <w:lang w:val="en-US"/>
        </w:rPr>
        <w:t>Financial statement analysis:</w:t>
      </w:r>
    </w:p>
    <w:p w:rsidR="0091492B" w:rsidRDefault="0091492B" w:rsidP="0091492B">
      <w:pPr>
        <w:spacing w:line="67" w:lineRule="exact"/>
        <w:rPr>
          <w:rFonts w:ascii="Times New Roman" w:eastAsia="Times New Roman" w:hAnsi="Times New Roman"/>
          <w:lang w:val="en-US"/>
        </w:rPr>
      </w:pPr>
    </w:p>
    <w:p w:rsidR="0091492B" w:rsidRDefault="0091492B" w:rsidP="0091492B">
      <w:pPr>
        <w:spacing w:line="0" w:lineRule="atLeast"/>
        <w:ind w:left="1080"/>
        <w:rPr>
          <w:rFonts w:ascii="Arial" w:eastAsia="Arial" w:hAnsi="Arial"/>
          <w:sz w:val="18"/>
          <w:lang w:val="en-US"/>
        </w:rPr>
      </w:pPr>
      <w:r>
        <w:rPr>
          <w:rFonts w:ascii="Courier New" w:eastAsia="Courier New" w:hAnsi="Courier New"/>
          <w:sz w:val="28"/>
          <w:lang w:val="en-US"/>
        </w:rPr>
        <w:t xml:space="preserve">o  </w:t>
      </w:r>
      <w:r>
        <w:rPr>
          <w:rFonts w:ascii="Arial" w:eastAsia="Arial" w:hAnsi="Arial"/>
          <w:sz w:val="18"/>
          <w:lang w:val="en-US"/>
        </w:rPr>
        <w:t>Teaching activity from 2007-2008 to 2010-2011</w:t>
      </w:r>
    </w:p>
    <w:p w:rsidR="0091492B" w:rsidRDefault="0091492B" w:rsidP="0091492B">
      <w:pPr>
        <w:spacing w:line="170" w:lineRule="exact"/>
        <w:rPr>
          <w:rFonts w:ascii="Times New Roman" w:eastAsia="Times New Roman" w:hAnsi="Times New Roman"/>
          <w:lang w:val="en-US"/>
        </w:rPr>
      </w:pPr>
    </w:p>
    <w:p w:rsidR="0091492B" w:rsidRDefault="0091492B" w:rsidP="0091492B">
      <w:pPr>
        <w:spacing w:line="0" w:lineRule="atLeast"/>
        <w:rPr>
          <w:rFonts w:ascii="Arial" w:eastAsia="Arial" w:hAnsi="Arial"/>
          <w:i/>
          <w:sz w:val="18"/>
          <w:lang w:val="en-US"/>
        </w:rPr>
      </w:pPr>
      <w:r>
        <w:rPr>
          <w:rFonts w:ascii="Arial" w:eastAsia="Arial" w:hAnsi="Arial"/>
          <w:i/>
          <w:sz w:val="18"/>
          <w:lang w:val="en-US"/>
        </w:rPr>
        <w:t>In postgraduate courses and PhD programs:</w:t>
      </w:r>
    </w:p>
    <w:p w:rsidR="0091492B" w:rsidRDefault="0091492B" w:rsidP="0091492B">
      <w:pPr>
        <w:spacing w:line="289" w:lineRule="exact"/>
        <w:rPr>
          <w:rFonts w:ascii="Times New Roman" w:eastAsia="Times New Roman" w:hAnsi="Times New Roman"/>
          <w:lang w:val="en-US"/>
        </w:rPr>
      </w:pPr>
    </w:p>
    <w:p w:rsidR="0091492B" w:rsidRDefault="0091492B" w:rsidP="0091492B">
      <w:pPr>
        <w:spacing w:line="0" w:lineRule="atLeast"/>
        <w:rPr>
          <w:rFonts w:ascii="Arial" w:eastAsia="Arial" w:hAnsi="Arial"/>
          <w:b/>
          <w:sz w:val="18"/>
          <w:lang w:val="en-US"/>
        </w:rPr>
      </w:pPr>
      <w:r>
        <w:rPr>
          <w:rFonts w:ascii="Arial" w:eastAsia="Arial" w:hAnsi="Arial"/>
          <w:b/>
          <w:sz w:val="18"/>
          <w:lang w:val="en-US"/>
        </w:rPr>
        <w:t>PhD in Economics</w:t>
      </w:r>
    </w:p>
    <w:p w:rsidR="0091492B" w:rsidRDefault="0091492B" w:rsidP="0091492B">
      <w:pPr>
        <w:spacing w:line="105"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i/>
          <w:sz w:val="18"/>
          <w:lang w:val="en-US"/>
        </w:rPr>
        <w:t xml:space="preserve">Department of Economics and Business Studies – </w:t>
      </w:r>
      <w:proofErr w:type="spellStart"/>
      <w:r>
        <w:rPr>
          <w:rFonts w:ascii="Arial" w:eastAsia="Arial" w:hAnsi="Arial"/>
          <w:i/>
          <w:sz w:val="18"/>
          <w:lang w:val="en-US"/>
        </w:rPr>
        <w:t>Univerisity</w:t>
      </w:r>
      <w:proofErr w:type="spellEnd"/>
      <w:r>
        <w:rPr>
          <w:rFonts w:ascii="Arial" w:eastAsia="Arial" w:hAnsi="Arial"/>
          <w:i/>
          <w:sz w:val="18"/>
          <w:lang w:val="en-US"/>
        </w:rPr>
        <w:t xml:space="preserve"> of Genoa</w:t>
      </w:r>
      <w:r>
        <w:rPr>
          <w:rFonts w:ascii="Arial" w:eastAsia="Arial" w:hAnsi="Arial"/>
          <w:sz w:val="18"/>
          <w:lang w:val="en-US"/>
        </w:rPr>
        <w:t>:</w:t>
      </w:r>
    </w:p>
    <w:p w:rsidR="0091492B" w:rsidRDefault="0091492B" w:rsidP="0091492B">
      <w:pPr>
        <w:spacing w:line="102"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it-IT"/>
        </w:rPr>
      </w:pPr>
      <w:r>
        <w:rPr>
          <w:rFonts w:ascii="Arial" w:eastAsia="Arial" w:hAnsi="Arial"/>
          <w:sz w:val="18"/>
          <w:lang w:val="it-IT"/>
        </w:rPr>
        <w:t>2014 and 2015</w:t>
      </w:r>
    </w:p>
    <w:p w:rsidR="0091492B" w:rsidRDefault="0091492B" w:rsidP="0091492B">
      <w:pPr>
        <w:spacing w:line="113" w:lineRule="exact"/>
        <w:rPr>
          <w:rFonts w:ascii="Times New Roman" w:eastAsia="Times New Roman" w:hAnsi="Times New Roman"/>
          <w:lang w:val="it-IT"/>
        </w:rPr>
      </w:pPr>
    </w:p>
    <w:p w:rsidR="0091492B" w:rsidRDefault="0091492B" w:rsidP="0091492B">
      <w:pPr>
        <w:spacing w:line="360" w:lineRule="auto"/>
        <w:ind w:left="280" w:right="400"/>
        <w:rPr>
          <w:rFonts w:ascii="Arial" w:eastAsia="Arial" w:hAnsi="Arial"/>
          <w:b/>
          <w:sz w:val="18"/>
          <w:lang w:val="it-IT"/>
        </w:rPr>
      </w:pPr>
      <w:r>
        <w:rPr>
          <w:rFonts w:ascii="Arial" w:eastAsia="Arial" w:hAnsi="Arial"/>
          <w:b/>
          <w:sz w:val="18"/>
          <w:lang w:val="it-IT"/>
        </w:rPr>
        <w:t>Tirocinio formativo attivo (TFA) – classe A017 (Discipline economico-aziendali) (</w:t>
      </w:r>
      <w:proofErr w:type="spellStart"/>
      <w:r>
        <w:rPr>
          <w:rFonts w:ascii="Arial" w:eastAsia="Arial" w:hAnsi="Arial"/>
          <w:b/>
          <w:sz w:val="18"/>
          <w:lang w:val="it-IT"/>
        </w:rPr>
        <w:t>postgraduate</w:t>
      </w:r>
      <w:proofErr w:type="spellEnd"/>
      <w:r>
        <w:rPr>
          <w:rFonts w:ascii="Arial" w:eastAsia="Arial" w:hAnsi="Arial"/>
          <w:b/>
          <w:sz w:val="18"/>
          <w:lang w:val="it-IT"/>
        </w:rPr>
        <w:t xml:space="preserve"> </w:t>
      </w:r>
      <w:proofErr w:type="spellStart"/>
      <w:r>
        <w:rPr>
          <w:rFonts w:ascii="Arial" w:eastAsia="Arial" w:hAnsi="Arial"/>
          <w:b/>
          <w:sz w:val="18"/>
          <w:lang w:val="it-IT"/>
        </w:rPr>
        <w:t>course</w:t>
      </w:r>
      <w:proofErr w:type="spellEnd"/>
      <w:r>
        <w:rPr>
          <w:rFonts w:ascii="Arial" w:eastAsia="Arial" w:hAnsi="Arial"/>
          <w:b/>
          <w:sz w:val="18"/>
          <w:lang w:val="it-IT"/>
        </w:rPr>
        <w:t xml:space="preserve"> </w:t>
      </w:r>
      <w:proofErr w:type="spellStart"/>
      <w:r>
        <w:rPr>
          <w:rFonts w:ascii="Arial" w:eastAsia="Arial" w:hAnsi="Arial"/>
          <w:b/>
          <w:sz w:val="18"/>
          <w:lang w:val="it-IT"/>
        </w:rPr>
        <w:t>for</w:t>
      </w:r>
      <w:proofErr w:type="spellEnd"/>
      <w:r>
        <w:rPr>
          <w:rFonts w:ascii="Arial" w:eastAsia="Arial" w:hAnsi="Arial"/>
          <w:b/>
          <w:sz w:val="18"/>
          <w:lang w:val="it-IT"/>
        </w:rPr>
        <w:t xml:space="preserve"> high </w:t>
      </w:r>
      <w:proofErr w:type="spellStart"/>
      <w:r>
        <w:rPr>
          <w:rFonts w:ascii="Arial" w:eastAsia="Arial" w:hAnsi="Arial"/>
          <w:b/>
          <w:sz w:val="18"/>
          <w:lang w:val="it-IT"/>
        </w:rPr>
        <w:t>school</w:t>
      </w:r>
      <w:proofErr w:type="spellEnd"/>
      <w:r>
        <w:rPr>
          <w:rFonts w:ascii="Arial" w:eastAsia="Arial" w:hAnsi="Arial"/>
          <w:b/>
          <w:sz w:val="18"/>
          <w:lang w:val="it-IT"/>
        </w:rPr>
        <w:t xml:space="preserve"> </w:t>
      </w:r>
      <w:proofErr w:type="spellStart"/>
      <w:r>
        <w:rPr>
          <w:rFonts w:ascii="Arial" w:eastAsia="Arial" w:hAnsi="Arial"/>
          <w:b/>
          <w:sz w:val="18"/>
          <w:lang w:val="it-IT"/>
        </w:rPr>
        <w:t>professors</w:t>
      </w:r>
      <w:proofErr w:type="spellEnd"/>
      <w:r>
        <w:rPr>
          <w:rFonts w:ascii="Arial" w:eastAsia="Arial" w:hAnsi="Arial"/>
          <w:b/>
          <w:sz w:val="18"/>
          <w:lang w:val="it-IT"/>
        </w:rPr>
        <w:t>)</w:t>
      </w:r>
    </w:p>
    <w:p w:rsidR="0091492B" w:rsidRDefault="0091492B" w:rsidP="0091492B">
      <w:pPr>
        <w:spacing w:line="1" w:lineRule="exact"/>
        <w:rPr>
          <w:rFonts w:ascii="Times New Roman" w:eastAsia="Times New Roman" w:hAnsi="Times New Roman"/>
          <w:lang w:val="it-IT"/>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Organized by: University of Genoa</w:t>
      </w:r>
    </w:p>
    <w:p w:rsidR="0091492B" w:rsidRDefault="0091492B" w:rsidP="0091492B">
      <w:pPr>
        <w:spacing w:line="102"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edition: 2014-2015</w:t>
      </w:r>
    </w:p>
    <w:p w:rsidR="0091492B" w:rsidRDefault="0091492B" w:rsidP="0091492B">
      <w:pPr>
        <w:spacing w:line="103"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“The firm accounting system”: course owner</w:t>
      </w:r>
    </w:p>
    <w:p w:rsidR="0091492B" w:rsidRDefault="0091492B" w:rsidP="0091492B">
      <w:pPr>
        <w:rPr>
          <w:rFonts w:ascii="Arial" w:eastAsia="Arial" w:hAnsi="Arial"/>
          <w:sz w:val="18"/>
          <w:lang w:val="en-US"/>
        </w:rPr>
        <w:sectPr w:rsidR="0091492B">
          <w:type w:val="continuous"/>
          <w:pgSz w:w="11900" w:h="16840"/>
          <w:pgMar w:top="1131" w:right="844" w:bottom="891" w:left="1020" w:header="0" w:footer="0" w:gutter="0"/>
          <w:cols w:space="720"/>
        </w:sectPr>
      </w:pPr>
    </w:p>
    <w:p w:rsidR="0091492B" w:rsidRDefault="0091492B" w:rsidP="0091492B">
      <w:pPr>
        <w:spacing w:line="0" w:lineRule="atLeast"/>
        <w:rPr>
          <w:rFonts w:ascii="Arial" w:eastAsia="Arial" w:hAnsi="Arial"/>
          <w:b/>
          <w:sz w:val="18"/>
          <w:lang w:val="en-US"/>
        </w:rPr>
      </w:pPr>
      <w:bookmarkStart w:id="20" w:name="page39"/>
      <w:bookmarkEnd w:id="20"/>
      <w:r>
        <w:rPr>
          <w:rFonts w:ascii="Arial" w:eastAsia="Arial" w:hAnsi="Arial"/>
          <w:b/>
          <w:sz w:val="18"/>
          <w:lang w:val="en-US"/>
        </w:rPr>
        <w:lastRenderedPageBreak/>
        <w:t>Master in Business Administration – MBA (in English)</w:t>
      </w:r>
    </w:p>
    <w:p w:rsidR="0091492B" w:rsidRDefault="0091492B" w:rsidP="0091492B">
      <w:pPr>
        <w:spacing w:line="105"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Organized by: Department of Economics and Management, University of Pisa</w:t>
      </w:r>
    </w:p>
    <w:p w:rsidR="0091492B" w:rsidRDefault="0091492B" w:rsidP="0091492B">
      <w:pPr>
        <w:spacing w:line="103"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editions: 2010, 2011, 2012, 2013, 2014</w:t>
      </w:r>
    </w:p>
    <w:p w:rsidR="0091492B" w:rsidRDefault="0091492B" w:rsidP="0091492B">
      <w:pPr>
        <w:spacing w:line="112" w:lineRule="exact"/>
        <w:rPr>
          <w:rFonts w:ascii="Times New Roman" w:eastAsia="Times New Roman" w:hAnsi="Times New Roman"/>
          <w:lang w:val="en-US"/>
        </w:rPr>
      </w:pPr>
    </w:p>
    <w:p w:rsidR="0091492B" w:rsidRDefault="0091492B" w:rsidP="0091492B">
      <w:pPr>
        <w:spacing w:line="0" w:lineRule="atLeast"/>
        <w:rPr>
          <w:rFonts w:ascii="Arial" w:eastAsia="Arial" w:hAnsi="Arial"/>
          <w:b/>
          <w:sz w:val="18"/>
          <w:lang w:val="en-US"/>
        </w:rPr>
      </w:pPr>
      <w:r>
        <w:rPr>
          <w:rFonts w:ascii="Arial" w:eastAsia="Arial" w:hAnsi="Arial"/>
          <w:b/>
          <w:sz w:val="18"/>
          <w:lang w:val="en-US"/>
        </w:rPr>
        <w:t>Master in Finance and Management Control</w:t>
      </w:r>
    </w:p>
    <w:p w:rsidR="0091492B" w:rsidRDefault="0091492B" w:rsidP="0091492B">
      <w:pPr>
        <w:spacing w:line="105"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Organized by: Department of Economics and Management, University of Pisa</w:t>
      </w:r>
    </w:p>
    <w:p w:rsidR="0091492B" w:rsidRDefault="0091492B" w:rsidP="0091492B">
      <w:pPr>
        <w:spacing w:line="103"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editions: 2010, 2011</w:t>
      </w:r>
    </w:p>
    <w:p w:rsidR="0091492B" w:rsidRDefault="0091492B" w:rsidP="0091492B">
      <w:pPr>
        <w:spacing w:line="113" w:lineRule="exact"/>
        <w:rPr>
          <w:rFonts w:ascii="Times New Roman" w:eastAsia="Times New Roman" w:hAnsi="Times New Roman"/>
          <w:lang w:val="en-US"/>
        </w:rPr>
      </w:pPr>
    </w:p>
    <w:p w:rsidR="0091492B" w:rsidRDefault="0091492B" w:rsidP="0091492B">
      <w:pPr>
        <w:spacing w:line="0" w:lineRule="atLeast"/>
        <w:rPr>
          <w:rFonts w:ascii="Arial" w:eastAsia="Arial" w:hAnsi="Arial"/>
          <w:b/>
          <w:sz w:val="18"/>
          <w:lang w:val="en-US"/>
        </w:rPr>
      </w:pPr>
      <w:r>
        <w:rPr>
          <w:rFonts w:ascii="Arial" w:eastAsia="Arial" w:hAnsi="Arial"/>
          <w:b/>
          <w:sz w:val="18"/>
          <w:lang w:val="en-US"/>
        </w:rPr>
        <w:t>Master in Auditing and Internal Control</w:t>
      </w:r>
    </w:p>
    <w:p w:rsidR="0091492B" w:rsidRDefault="0091492B" w:rsidP="0091492B">
      <w:pPr>
        <w:spacing w:line="104"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Organized by: Department of Economics and Management, University of Pisa</w:t>
      </w:r>
    </w:p>
    <w:p w:rsidR="0091492B" w:rsidRDefault="0091492B" w:rsidP="0091492B">
      <w:pPr>
        <w:spacing w:line="103"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en-US"/>
        </w:rPr>
      </w:pPr>
      <w:r>
        <w:rPr>
          <w:rFonts w:ascii="Arial" w:eastAsia="Arial" w:hAnsi="Arial"/>
          <w:sz w:val="18"/>
          <w:lang w:val="en-US"/>
        </w:rPr>
        <w:t>editions: 2010, 2011</w:t>
      </w:r>
    </w:p>
    <w:p w:rsidR="0091492B" w:rsidRDefault="0091492B" w:rsidP="0091492B">
      <w:pPr>
        <w:spacing w:line="113" w:lineRule="exact"/>
        <w:rPr>
          <w:rFonts w:ascii="Times New Roman" w:eastAsia="Times New Roman" w:hAnsi="Times New Roman"/>
          <w:lang w:val="en-US"/>
        </w:rPr>
      </w:pPr>
    </w:p>
    <w:p w:rsidR="0091492B" w:rsidRDefault="0091492B" w:rsidP="0091492B">
      <w:pPr>
        <w:spacing w:line="362" w:lineRule="auto"/>
        <w:ind w:left="280" w:right="6244"/>
        <w:rPr>
          <w:rFonts w:ascii="Arial" w:eastAsia="Arial" w:hAnsi="Arial"/>
          <w:sz w:val="18"/>
          <w:lang w:val="en-US"/>
        </w:rPr>
      </w:pPr>
      <w:r>
        <w:rPr>
          <w:rFonts w:ascii="Arial" w:eastAsia="Arial" w:hAnsi="Arial"/>
          <w:b/>
          <w:sz w:val="18"/>
          <w:lang w:val="en-US"/>
        </w:rPr>
        <w:t xml:space="preserve">Master for Corporate Legal Expert </w:t>
      </w:r>
      <w:r>
        <w:rPr>
          <w:rFonts w:ascii="Arial" w:eastAsia="Arial" w:hAnsi="Arial"/>
          <w:sz w:val="18"/>
          <w:lang w:val="en-US"/>
        </w:rPr>
        <w:t>Organized by: University of Genoa editions:2007, 2008, 2009</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362" w:lineRule="auto"/>
        <w:ind w:left="280" w:right="4624"/>
        <w:rPr>
          <w:rFonts w:ascii="Arial" w:eastAsia="Arial" w:hAnsi="Arial"/>
          <w:sz w:val="18"/>
          <w:lang w:val="en-US"/>
        </w:rPr>
      </w:pPr>
      <w:r>
        <w:rPr>
          <w:rFonts w:ascii="Arial" w:eastAsia="Arial" w:hAnsi="Arial"/>
          <w:b/>
          <w:sz w:val="18"/>
          <w:lang w:val="en-US"/>
        </w:rPr>
        <w:t xml:space="preserve">Master in Management in the agro-industrial industry </w:t>
      </w:r>
      <w:r>
        <w:rPr>
          <w:rFonts w:ascii="Arial" w:eastAsia="Arial" w:hAnsi="Arial"/>
          <w:sz w:val="18"/>
          <w:lang w:val="en-US"/>
        </w:rPr>
        <w:t xml:space="preserve">Organized by: </w:t>
      </w:r>
      <w:proofErr w:type="spellStart"/>
      <w:r>
        <w:rPr>
          <w:rFonts w:ascii="Arial" w:eastAsia="Arial" w:hAnsi="Arial"/>
          <w:sz w:val="18"/>
          <w:lang w:val="en-US"/>
        </w:rPr>
        <w:t>Consorzio</w:t>
      </w:r>
      <w:proofErr w:type="spellEnd"/>
      <w:r>
        <w:rPr>
          <w:rFonts w:ascii="Arial" w:eastAsia="Arial" w:hAnsi="Arial"/>
          <w:sz w:val="18"/>
          <w:lang w:val="en-US"/>
        </w:rPr>
        <w:t xml:space="preserve"> </w:t>
      </w:r>
      <w:proofErr w:type="spellStart"/>
      <w:r>
        <w:rPr>
          <w:rFonts w:ascii="Arial" w:eastAsia="Arial" w:hAnsi="Arial"/>
          <w:sz w:val="18"/>
          <w:lang w:val="en-US"/>
        </w:rPr>
        <w:t>Genova</w:t>
      </w:r>
      <w:proofErr w:type="spellEnd"/>
      <w:r>
        <w:rPr>
          <w:rFonts w:ascii="Arial" w:eastAsia="Arial" w:hAnsi="Arial"/>
          <w:sz w:val="18"/>
          <w:lang w:val="en-US"/>
        </w:rPr>
        <w:t xml:space="preserve"> </w:t>
      </w:r>
      <w:proofErr w:type="spellStart"/>
      <w:r>
        <w:rPr>
          <w:rFonts w:ascii="Arial" w:eastAsia="Arial" w:hAnsi="Arial"/>
          <w:sz w:val="18"/>
          <w:lang w:val="en-US"/>
        </w:rPr>
        <w:t>Formazione</w:t>
      </w:r>
      <w:proofErr w:type="spellEnd"/>
      <w:r>
        <w:rPr>
          <w:rFonts w:ascii="Arial" w:eastAsia="Arial" w:hAnsi="Arial"/>
          <w:sz w:val="18"/>
          <w:lang w:val="en-US"/>
        </w:rPr>
        <w:t xml:space="preserve"> editions: 2007, 2008, 2009</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360" w:lineRule="auto"/>
        <w:ind w:left="280" w:right="944"/>
        <w:rPr>
          <w:rFonts w:ascii="Arial" w:eastAsia="Arial" w:hAnsi="Arial"/>
          <w:sz w:val="18"/>
          <w:lang w:val="en-US"/>
        </w:rPr>
      </w:pPr>
      <w:r>
        <w:rPr>
          <w:rFonts w:ascii="Arial" w:eastAsia="Arial" w:hAnsi="Arial"/>
          <w:b/>
          <w:sz w:val="18"/>
          <w:lang w:val="en-US"/>
        </w:rPr>
        <w:t xml:space="preserve">Master in </w:t>
      </w:r>
      <w:proofErr w:type="spellStart"/>
      <w:r>
        <w:rPr>
          <w:rFonts w:ascii="Arial" w:eastAsia="Arial" w:hAnsi="Arial"/>
          <w:b/>
          <w:sz w:val="18"/>
          <w:lang w:val="en-US"/>
        </w:rPr>
        <w:t>managment</w:t>
      </w:r>
      <w:proofErr w:type="spellEnd"/>
      <w:r>
        <w:rPr>
          <w:rFonts w:ascii="Arial" w:eastAsia="Arial" w:hAnsi="Arial"/>
          <w:b/>
          <w:sz w:val="18"/>
          <w:lang w:val="en-US"/>
        </w:rPr>
        <w:t xml:space="preserve"> control and ERP systems with particular reference to logistic applications </w:t>
      </w:r>
      <w:r>
        <w:rPr>
          <w:rFonts w:ascii="Arial" w:eastAsia="Arial" w:hAnsi="Arial"/>
          <w:sz w:val="18"/>
          <w:lang w:val="en-US"/>
        </w:rPr>
        <w:t>Organized by: University of Genoa</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0" w:lineRule="atLeast"/>
        <w:ind w:left="280"/>
        <w:rPr>
          <w:rFonts w:ascii="Arial" w:eastAsia="Arial" w:hAnsi="Arial"/>
          <w:sz w:val="18"/>
          <w:lang w:val="it-IT"/>
        </w:rPr>
      </w:pPr>
      <w:proofErr w:type="spellStart"/>
      <w:r>
        <w:rPr>
          <w:rFonts w:ascii="Arial" w:eastAsia="Arial" w:hAnsi="Arial"/>
          <w:sz w:val="18"/>
          <w:lang w:val="it-IT"/>
        </w:rPr>
        <w:t>edition</w:t>
      </w:r>
      <w:proofErr w:type="spellEnd"/>
      <w:r>
        <w:rPr>
          <w:rFonts w:ascii="Arial" w:eastAsia="Arial" w:hAnsi="Arial"/>
          <w:sz w:val="18"/>
          <w:lang w:val="it-IT"/>
        </w:rPr>
        <w:t>:2006</w:t>
      </w:r>
    </w:p>
    <w:p w:rsidR="0091492B" w:rsidRDefault="0091492B" w:rsidP="0091492B">
      <w:pPr>
        <w:spacing w:line="200" w:lineRule="exact"/>
        <w:rPr>
          <w:rFonts w:ascii="Times New Roman" w:eastAsia="Times New Roman" w:hAnsi="Times New Roman"/>
          <w:lang w:val="it-IT"/>
        </w:rPr>
      </w:pPr>
    </w:p>
    <w:p w:rsidR="0091492B" w:rsidRDefault="0091492B" w:rsidP="0091492B">
      <w:pPr>
        <w:spacing w:line="200" w:lineRule="exact"/>
        <w:rPr>
          <w:rFonts w:ascii="Times New Roman" w:eastAsia="Times New Roman" w:hAnsi="Times New Roman"/>
          <w:lang w:val="it-IT"/>
        </w:rPr>
      </w:pPr>
    </w:p>
    <w:p w:rsidR="0091492B" w:rsidRDefault="0091492B" w:rsidP="0091492B">
      <w:pPr>
        <w:spacing w:line="258" w:lineRule="exact"/>
        <w:rPr>
          <w:rFonts w:ascii="Times New Roman" w:eastAsia="Times New Roman" w:hAnsi="Times New Roman"/>
          <w:lang w:val="it-IT"/>
        </w:rPr>
      </w:pPr>
    </w:p>
    <w:p w:rsidR="0091492B" w:rsidRDefault="0091492B" w:rsidP="0091492B">
      <w:pPr>
        <w:spacing w:line="0" w:lineRule="atLeast"/>
        <w:rPr>
          <w:rFonts w:ascii="Arial" w:eastAsia="Arial" w:hAnsi="Arial"/>
          <w:sz w:val="28"/>
          <w:lang w:val="it-IT"/>
        </w:rPr>
      </w:pPr>
      <w:proofErr w:type="spellStart"/>
      <w:r>
        <w:rPr>
          <w:rFonts w:ascii="Arial" w:eastAsia="Arial" w:hAnsi="Arial"/>
          <w:sz w:val="28"/>
          <w:lang w:val="it-IT"/>
        </w:rPr>
        <w:t>Other</w:t>
      </w:r>
      <w:proofErr w:type="spellEnd"/>
      <w:r>
        <w:rPr>
          <w:rFonts w:ascii="Arial" w:eastAsia="Arial" w:hAnsi="Arial"/>
          <w:sz w:val="28"/>
          <w:lang w:val="it-IT"/>
        </w:rPr>
        <w:t xml:space="preserve"> </w:t>
      </w:r>
      <w:proofErr w:type="spellStart"/>
      <w:r>
        <w:rPr>
          <w:rFonts w:ascii="Arial" w:eastAsia="Arial" w:hAnsi="Arial"/>
          <w:sz w:val="28"/>
          <w:lang w:val="it-IT"/>
        </w:rPr>
        <w:t>positions</w:t>
      </w:r>
      <w:proofErr w:type="spellEnd"/>
      <w:r>
        <w:rPr>
          <w:rFonts w:ascii="Arial" w:eastAsia="Arial" w:hAnsi="Arial"/>
          <w:sz w:val="28"/>
          <w:lang w:val="it-IT"/>
        </w:rPr>
        <w:t xml:space="preserve"> </w:t>
      </w:r>
      <w:proofErr w:type="spellStart"/>
      <w:r>
        <w:rPr>
          <w:rFonts w:ascii="Arial" w:eastAsia="Arial" w:hAnsi="Arial"/>
          <w:sz w:val="28"/>
          <w:lang w:val="it-IT"/>
        </w:rPr>
        <w:t>held</w:t>
      </w:r>
      <w:proofErr w:type="spellEnd"/>
    </w:p>
    <w:p w:rsidR="0091492B" w:rsidRDefault="0091492B" w:rsidP="0091492B">
      <w:pPr>
        <w:spacing w:line="20" w:lineRule="exact"/>
        <w:rPr>
          <w:rFonts w:ascii="Times New Roman" w:eastAsia="Times New Roman" w:hAnsi="Times New Roman"/>
          <w:lang w:val="it-IT"/>
        </w:rPr>
      </w:pPr>
      <w:r w:rsidRPr="00DB485C">
        <w:pict>
          <v:line id="_x0000_s1039" style="position:absolute;z-index:-251640832" from=".05pt,2.8pt" to="477.05pt,2.8pt" o:userdrawn="t"/>
        </w:pict>
      </w:r>
    </w:p>
    <w:p w:rsidR="0091492B" w:rsidRDefault="0091492B" w:rsidP="0091492B">
      <w:pPr>
        <w:spacing w:line="276" w:lineRule="exact"/>
        <w:rPr>
          <w:rFonts w:ascii="Times New Roman" w:eastAsia="Times New Roman" w:hAnsi="Times New Roman"/>
          <w:lang w:val="it-IT"/>
        </w:rPr>
      </w:pPr>
    </w:p>
    <w:p w:rsidR="0091492B" w:rsidRDefault="0091492B" w:rsidP="0091492B">
      <w:pPr>
        <w:spacing w:line="372" w:lineRule="auto"/>
        <w:ind w:left="280" w:right="1864"/>
        <w:rPr>
          <w:rFonts w:ascii="Arial" w:eastAsia="Arial" w:hAnsi="Arial"/>
          <w:sz w:val="18"/>
          <w:lang w:val="it-IT"/>
        </w:rPr>
      </w:pPr>
      <w:proofErr w:type="spellStart"/>
      <w:r>
        <w:rPr>
          <w:rFonts w:ascii="Arial" w:eastAsia="Arial" w:hAnsi="Arial"/>
          <w:sz w:val="18"/>
          <w:lang w:val="it-IT"/>
        </w:rPr>
        <w:t>Member</w:t>
      </w:r>
      <w:proofErr w:type="spellEnd"/>
      <w:r>
        <w:rPr>
          <w:rFonts w:ascii="Arial" w:eastAsia="Arial" w:hAnsi="Arial"/>
          <w:sz w:val="18"/>
          <w:lang w:val="it-IT"/>
        </w:rPr>
        <w:t xml:space="preserve"> </w:t>
      </w:r>
      <w:proofErr w:type="spellStart"/>
      <w:r>
        <w:rPr>
          <w:rFonts w:ascii="Arial" w:eastAsia="Arial" w:hAnsi="Arial"/>
          <w:sz w:val="18"/>
          <w:lang w:val="it-IT"/>
        </w:rPr>
        <w:t>of</w:t>
      </w:r>
      <w:proofErr w:type="spellEnd"/>
      <w:r>
        <w:rPr>
          <w:rFonts w:ascii="Arial" w:eastAsia="Arial" w:hAnsi="Arial"/>
          <w:sz w:val="18"/>
          <w:lang w:val="it-IT"/>
        </w:rPr>
        <w:t xml:space="preserve"> the Società Italiana dei Docenti di Ragioneria ed Economia Aziendale (SIDREA) </w:t>
      </w:r>
      <w:proofErr w:type="spellStart"/>
      <w:r>
        <w:rPr>
          <w:rFonts w:ascii="Arial" w:eastAsia="Arial" w:hAnsi="Arial"/>
          <w:sz w:val="18"/>
          <w:lang w:val="it-IT"/>
        </w:rPr>
        <w:t>Member</w:t>
      </w:r>
      <w:proofErr w:type="spellEnd"/>
      <w:r>
        <w:rPr>
          <w:rFonts w:ascii="Arial" w:eastAsia="Arial" w:hAnsi="Arial"/>
          <w:sz w:val="18"/>
          <w:lang w:val="it-IT"/>
        </w:rPr>
        <w:t xml:space="preserve"> </w:t>
      </w:r>
      <w:proofErr w:type="spellStart"/>
      <w:r>
        <w:rPr>
          <w:rFonts w:ascii="Arial" w:eastAsia="Arial" w:hAnsi="Arial"/>
          <w:sz w:val="18"/>
          <w:lang w:val="it-IT"/>
        </w:rPr>
        <w:t>of</w:t>
      </w:r>
      <w:proofErr w:type="spellEnd"/>
      <w:r>
        <w:rPr>
          <w:rFonts w:ascii="Arial" w:eastAsia="Arial" w:hAnsi="Arial"/>
          <w:sz w:val="18"/>
          <w:lang w:val="it-IT"/>
        </w:rPr>
        <w:t xml:space="preserve"> Accademia Italiana di Economia Aziendale (AIDEA)</w:t>
      </w:r>
    </w:p>
    <w:p w:rsidR="0091492B" w:rsidRDefault="0091492B" w:rsidP="0091492B">
      <w:pPr>
        <w:spacing w:line="372" w:lineRule="auto"/>
        <w:ind w:left="280" w:right="4724"/>
        <w:rPr>
          <w:rFonts w:ascii="Arial" w:eastAsia="Arial" w:hAnsi="Arial"/>
          <w:sz w:val="18"/>
          <w:lang w:val="en-US"/>
        </w:rPr>
      </w:pPr>
      <w:r>
        <w:rPr>
          <w:rFonts w:ascii="Arial" w:eastAsia="Arial" w:hAnsi="Arial"/>
          <w:sz w:val="18"/>
          <w:lang w:val="en-US"/>
        </w:rPr>
        <w:t>Member of the European Accounting Association (EAA) Reviewer, Financial Reporting</w:t>
      </w:r>
    </w:p>
    <w:p w:rsidR="0091492B" w:rsidRDefault="0091492B" w:rsidP="0091492B">
      <w:pPr>
        <w:spacing w:line="1" w:lineRule="exact"/>
        <w:rPr>
          <w:rFonts w:ascii="Times New Roman" w:eastAsia="Times New Roman" w:hAnsi="Times New Roman"/>
          <w:lang w:val="en-US"/>
        </w:rPr>
      </w:pPr>
    </w:p>
    <w:p w:rsidR="0091492B" w:rsidRDefault="0091492B" w:rsidP="0091492B">
      <w:pPr>
        <w:spacing w:line="0" w:lineRule="atLeast"/>
        <w:rPr>
          <w:rFonts w:ascii="Arial" w:eastAsia="Arial" w:hAnsi="Arial"/>
          <w:sz w:val="18"/>
          <w:lang w:val="it-IT"/>
        </w:rPr>
      </w:pPr>
      <w:proofErr w:type="spellStart"/>
      <w:r>
        <w:rPr>
          <w:rFonts w:ascii="Arial" w:eastAsia="Arial" w:hAnsi="Arial"/>
          <w:sz w:val="18"/>
          <w:lang w:val="it-IT"/>
        </w:rPr>
        <w:t>Reviewer</w:t>
      </w:r>
      <w:proofErr w:type="spellEnd"/>
      <w:r>
        <w:rPr>
          <w:rFonts w:ascii="Arial" w:eastAsia="Arial" w:hAnsi="Arial"/>
          <w:sz w:val="18"/>
          <w:lang w:val="it-IT"/>
        </w:rPr>
        <w:t xml:space="preserve">, Management </w:t>
      </w:r>
      <w:proofErr w:type="spellStart"/>
      <w:r>
        <w:rPr>
          <w:rFonts w:ascii="Arial" w:eastAsia="Arial" w:hAnsi="Arial"/>
          <w:sz w:val="18"/>
          <w:lang w:val="it-IT"/>
        </w:rPr>
        <w:t>Control</w:t>
      </w:r>
      <w:proofErr w:type="spellEnd"/>
    </w:p>
    <w:p w:rsidR="0091492B" w:rsidRDefault="0091492B" w:rsidP="0091492B">
      <w:pPr>
        <w:spacing w:line="115" w:lineRule="exact"/>
        <w:rPr>
          <w:rFonts w:ascii="Times New Roman" w:eastAsia="Times New Roman" w:hAnsi="Times New Roman"/>
          <w:lang w:val="it-IT"/>
        </w:rPr>
      </w:pPr>
    </w:p>
    <w:p w:rsidR="0091492B" w:rsidRDefault="0091492B" w:rsidP="0091492B">
      <w:pPr>
        <w:spacing w:line="0" w:lineRule="atLeast"/>
        <w:rPr>
          <w:rFonts w:ascii="Arial" w:eastAsia="Arial" w:hAnsi="Arial"/>
          <w:sz w:val="18"/>
          <w:lang w:val="it-IT"/>
        </w:rPr>
      </w:pPr>
      <w:proofErr w:type="spellStart"/>
      <w:r>
        <w:rPr>
          <w:rFonts w:ascii="Arial" w:eastAsia="Arial" w:hAnsi="Arial"/>
          <w:sz w:val="18"/>
          <w:lang w:val="it-IT"/>
        </w:rPr>
        <w:t>Reviewer</w:t>
      </w:r>
      <w:proofErr w:type="spellEnd"/>
      <w:r>
        <w:rPr>
          <w:rFonts w:ascii="Arial" w:eastAsia="Arial" w:hAnsi="Arial"/>
          <w:sz w:val="18"/>
          <w:lang w:val="it-IT"/>
        </w:rPr>
        <w:t>, Rivista Italiana dei Dottori Commercialisti</w:t>
      </w:r>
    </w:p>
    <w:p w:rsidR="0091492B" w:rsidRDefault="0091492B" w:rsidP="0091492B">
      <w:pPr>
        <w:spacing w:line="380" w:lineRule="exact"/>
        <w:rPr>
          <w:rFonts w:ascii="Times New Roman" w:eastAsia="Times New Roman" w:hAnsi="Times New Roman"/>
          <w:lang w:val="it-IT"/>
        </w:rPr>
      </w:pPr>
    </w:p>
    <w:p w:rsidR="0091492B" w:rsidRDefault="0091492B" w:rsidP="0091492B">
      <w:pPr>
        <w:spacing w:line="0" w:lineRule="atLeast"/>
        <w:rPr>
          <w:rFonts w:ascii="Arial" w:eastAsia="Arial" w:hAnsi="Arial"/>
          <w:sz w:val="28"/>
          <w:lang w:val="en-US"/>
        </w:rPr>
      </w:pPr>
      <w:r>
        <w:rPr>
          <w:rFonts w:ascii="Arial" w:eastAsia="Arial" w:hAnsi="Arial"/>
          <w:sz w:val="28"/>
          <w:lang w:val="en-US"/>
        </w:rPr>
        <w:t>Languages</w:t>
      </w:r>
    </w:p>
    <w:p w:rsidR="0091492B" w:rsidRDefault="0091492B" w:rsidP="0091492B">
      <w:pPr>
        <w:spacing w:line="20" w:lineRule="exact"/>
        <w:rPr>
          <w:rFonts w:ascii="Times New Roman" w:eastAsia="Times New Roman" w:hAnsi="Times New Roman"/>
          <w:lang w:val="en-US"/>
        </w:rPr>
      </w:pPr>
      <w:r w:rsidRPr="00DB485C">
        <w:pict>
          <v:line id="_x0000_s1040" style="position:absolute;z-index:-251639808" from=".05pt,4pt" to="477.05pt,4pt" o:userdrawn="t"/>
        </w:pict>
      </w:r>
    </w:p>
    <w:p w:rsidR="0091492B" w:rsidRDefault="0091492B" w:rsidP="0091492B">
      <w:pPr>
        <w:spacing w:line="275" w:lineRule="exact"/>
        <w:rPr>
          <w:rFonts w:ascii="Times New Roman" w:eastAsia="Times New Roman" w:hAnsi="Times New Roman"/>
          <w:lang w:val="en-US"/>
        </w:rPr>
      </w:pPr>
    </w:p>
    <w:p w:rsidR="0091492B" w:rsidRDefault="0091492B" w:rsidP="0091492B">
      <w:pPr>
        <w:spacing w:line="0" w:lineRule="atLeast"/>
        <w:rPr>
          <w:rFonts w:ascii="Arial" w:eastAsia="Arial" w:hAnsi="Arial"/>
          <w:b/>
          <w:sz w:val="18"/>
          <w:lang w:val="en-US"/>
        </w:rPr>
      </w:pPr>
      <w:r>
        <w:rPr>
          <w:rFonts w:ascii="Arial" w:eastAsia="Arial" w:hAnsi="Arial"/>
          <w:b/>
          <w:sz w:val="18"/>
          <w:lang w:val="en-US"/>
        </w:rPr>
        <w:t>Italian: Mother tongue</w:t>
      </w:r>
    </w:p>
    <w:p w:rsidR="0091492B" w:rsidRDefault="0091492B" w:rsidP="0091492B">
      <w:pPr>
        <w:spacing w:line="115" w:lineRule="exact"/>
        <w:rPr>
          <w:rFonts w:ascii="Times New Roman" w:eastAsia="Times New Roman" w:hAnsi="Times New Roman"/>
          <w:lang w:val="en-US"/>
        </w:rPr>
      </w:pPr>
    </w:p>
    <w:p w:rsidR="0091492B" w:rsidRDefault="0091492B" w:rsidP="0091492B">
      <w:pPr>
        <w:spacing w:line="0" w:lineRule="atLeast"/>
        <w:rPr>
          <w:rFonts w:ascii="Arial" w:eastAsia="Arial" w:hAnsi="Arial"/>
          <w:b/>
          <w:sz w:val="18"/>
          <w:lang w:val="en-US"/>
        </w:rPr>
      </w:pPr>
      <w:r>
        <w:rPr>
          <w:rFonts w:ascii="Arial" w:eastAsia="Arial" w:hAnsi="Arial"/>
          <w:b/>
          <w:sz w:val="18"/>
          <w:lang w:val="en-US"/>
        </w:rPr>
        <w:t>English: Fluent (written and oral)</w:t>
      </w:r>
    </w:p>
    <w:p w:rsidR="0091492B" w:rsidRDefault="0091492B" w:rsidP="0091492B">
      <w:pPr>
        <w:spacing w:line="115" w:lineRule="exact"/>
        <w:rPr>
          <w:rFonts w:ascii="Times New Roman" w:eastAsia="Times New Roman" w:hAnsi="Times New Roman"/>
          <w:lang w:val="en-US"/>
        </w:rPr>
      </w:pPr>
    </w:p>
    <w:p w:rsidR="0091492B" w:rsidRDefault="0091492B" w:rsidP="0091492B">
      <w:pPr>
        <w:spacing w:line="0" w:lineRule="atLeast"/>
        <w:rPr>
          <w:rFonts w:ascii="Arial" w:eastAsia="Arial" w:hAnsi="Arial"/>
          <w:sz w:val="18"/>
          <w:lang w:val="en-US"/>
        </w:rPr>
      </w:pPr>
      <w:r>
        <w:rPr>
          <w:rFonts w:ascii="Arial" w:eastAsia="Arial" w:hAnsi="Arial"/>
          <w:b/>
          <w:sz w:val="18"/>
          <w:lang w:val="en-US"/>
        </w:rPr>
        <w:t xml:space="preserve">French: </w:t>
      </w:r>
      <w:r>
        <w:rPr>
          <w:rFonts w:ascii="Arial" w:eastAsia="Arial" w:hAnsi="Arial"/>
          <w:sz w:val="18"/>
          <w:lang w:val="en-US"/>
        </w:rPr>
        <w:t>Fluent (written and oral)</w:t>
      </w: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200" w:lineRule="exact"/>
        <w:rPr>
          <w:rFonts w:ascii="Times New Roman" w:eastAsia="Times New Roman" w:hAnsi="Times New Roman"/>
          <w:lang w:val="en-US"/>
        </w:rPr>
      </w:pPr>
    </w:p>
    <w:p w:rsidR="0091492B" w:rsidRDefault="0091492B" w:rsidP="0091492B">
      <w:pPr>
        <w:spacing w:line="315" w:lineRule="exact"/>
        <w:rPr>
          <w:rFonts w:ascii="Times New Roman" w:eastAsia="Times New Roman" w:hAnsi="Times New Roman"/>
          <w:lang w:val="en-US"/>
        </w:rPr>
      </w:pPr>
    </w:p>
    <w:p w:rsidR="0091492B" w:rsidRDefault="0091492B" w:rsidP="0091492B">
      <w:pPr>
        <w:spacing w:line="0" w:lineRule="atLeast"/>
        <w:ind w:right="364"/>
        <w:jc w:val="right"/>
        <w:rPr>
          <w:rFonts w:ascii="Arial" w:eastAsia="Arial" w:hAnsi="Arial"/>
          <w:sz w:val="18"/>
          <w:lang w:val="it-IT"/>
        </w:rPr>
      </w:pPr>
      <w:r>
        <w:rPr>
          <w:rFonts w:ascii="Arial" w:eastAsia="Arial" w:hAnsi="Arial"/>
          <w:sz w:val="18"/>
          <w:lang w:val="it-IT"/>
        </w:rPr>
        <w:t xml:space="preserve">Genoa, </w:t>
      </w:r>
      <w:proofErr w:type="spellStart"/>
      <w:r>
        <w:rPr>
          <w:rFonts w:ascii="Arial" w:eastAsia="Arial" w:hAnsi="Arial"/>
          <w:sz w:val="18"/>
          <w:lang w:val="it-IT"/>
        </w:rPr>
        <w:t>July</w:t>
      </w:r>
      <w:proofErr w:type="spellEnd"/>
      <w:r>
        <w:rPr>
          <w:rFonts w:ascii="Arial" w:eastAsia="Arial" w:hAnsi="Arial"/>
          <w:sz w:val="18"/>
          <w:lang w:val="it-IT"/>
        </w:rPr>
        <w:t xml:space="preserve"> 2015</w:t>
      </w:r>
    </w:p>
    <w:p w:rsidR="0091492B" w:rsidRDefault="0091492B" w:rsidP="0091492B">
      <w:pPr>
        <w:spacing w:line="74" w:lineRule="exact"/>
        <w:rPr>
          <w:rFonts w:ascii="Times New Roman" w:eastAsia="Times New Roman" w:hAnsi="Times New Roman"/>
          <w:lang w:val="it-IT"/>
        </w:rPr>
      </w:pPr>
    </w:p>
    <w:p w:rsidR="0091492B" w:rsidRDefault="0091492B" w:rsidP="0091492B">
      <w:pPr>
        <w:spacing w:line="0" w:lineRule="atLeast"/>
        <w:ind w:right="364"/>
        <w:jc w:val="right"/>
        <w:rPr>
          <w:rFonts w:ascii="Arial" w:eastAsia="Arial" w:hAnsi="Arial"/>
          <w:sz w:val="18"/>
          <w:lang w:val="it-IT"/>
        </w:rPr>
      </w:pPr>
      <w:r>
        <w:rPr>
          <w:rFonts w:ascii="Arial" w:eastAsia="Arial" w:hAnsi="Arial"/>
          <w:sz w:val="18"/>
          <w:lang w:val="it-IT"/>
        </w:rPr>
        <w:t xml:space="preserve">Paola </w:t>
      </w:r>
      <w:proofErr w:type="spellStart"/>
      <w:r>
        <w:rPr>
          <w:rFonts w:ascii="Arial" w:eastAsia="Arial" w:hAnsi="Arial"/>
          <w:sz w:val="18"/>
          <w:lang w:val="it-IT"/>
        </w:rPr>
        <w:t>Ramassa</w:t>
      </w:r>
      <w:proofErr w:type="spellEnd"/>
    </w:p>
    <w:p w:rsidR="0091492B" w:rsidRDefault="0091492B" w:rsidP="0091492B">
      <w:pPr>
        <w:rPr>
          <w:rFonts w:ascii="Arial" w:eastAsia="Arial" w:hAnsi="Arial"/>
          <w:sz w:val="18"/>
          <w:lang w:val="it-IT"/>
        </w:rPr>
        <w:sectPr w:rsidR="0091492B">
          <w:pgSz w:w="11900" w:h="16840"/>
          <w:pgMar w:top="1130" w:right="1440" w:bottom="1440" w:left="1020" w:header="0" w:footer="0" w:gutter="0"/>
          <w:cols w:space="720"/>
        </w:sectPr>
      </w:pPr>
    </w:p>
    <w:p w:rsidR="0091492B" w:rsidRDefault="0091492B" w:rsidP="0091492B">
      <w:pPr>
        <w:spacing w:line="200" w:lineRule="exact"/>
        <w:rPr>
          <w:rFonts w:ascii="Times New Roman" w:eastAsia="Times New Roman" w:hAnsi="Times New Roman"/>
          <w:lang w:val="it-IT"/>
        </w:rPr>
      </w:pPr>
      <w:bookmarkStart w:id="21" w:name="page40"/>
      <w:bookmarkEnd w:id="21"/>
    </w:p>
    <w:p w:rsidR="0091492B" w:rsidRDefault="0091492B" w:rsidP="0091492B">
      <w:pPr>
        <w:spacing w:line="200" w:lineRule="exact"/>
        <w:rPr>
          <w:rFonts w:ascii="Times New Roman" w:eastAsia="Times New Roman" w:hAnsi="Times New Roman"/>
          <w:lang w:val="it-IT"/>
        </w:rPr>
      </w:pPr>
    </w:p>
    <w:p w:rsidR="0091492B" w:rsidRDefault="0091492B" w:rsidP="0091492B">
      <w:pPr>
        <w:spacing w:line="200" w:lineRule="exact"/>
        <w:rPr>
          <w:rFonts w:ascii="Times New Roman" w:eastAsia="Times New Roman" w:hAnsi="Times New Roman"/>
          <w:lang w:val="it-IT"/>
        </w:rPr>
      </w:pPr>
    </w:p>
    <w:p w:rsidR="0091492B" w:rsidRDefault="0091492B" w:rsidP="0091492B">
      <w:pPr>
        <w:spacing w:line="312" w:lineRule="exact"/>
        <w:rPr>
          <w:rFonts w:ascii="Times New Roman" w:eastAsia="Times New Roman" w:hAnsi="Times New Roman"/>
          <w:lang w:val="it-IT"/>
        </w:rPr>
      </w:pPr>
    </w:p>
    <w:p w:rsidR="0091492B" w:rsidRPr="0091492B" w:rsidRDefault="0091492B" w:rsidP="0091492B">
      <w:pPr>
        <w:spacing w:line="0" w:lineRule="atLeast"/>
        <w:ind w:left="260"/>
        <w:rPr>
          <w:rFonts w:ascii="Arial" w:eastAsia="Arial" w:hAnsi="Arial"/>
          <w:color w:val="003C64"/>
          <w:sz w:val="16"/>
          <w:lang w:val="en-US"/>
        </w:rPr>
      </w:pPr>
      <w:r w:rsidRPr="0091492B">
        <w:rPr>
          <w:rFonts w:ascii="Arial" w:eastAsia="Arial" w:hAnsi="Arial"/>
          <w:color w:val="003C64"/>
          <w:sz w:val="16"/>
          <w:lang w:val="en-US"/>
        </w:rPr>
        <w:t>P.O. Box 4175</w:t>
      </w:r>
    </w:p>
    <w:p w:rsidR="0091492B" w:rsidRPr="0091492B" w:rsidRDefault="0091492B" w:rsidP="0091492B">
      <w:pPr>
        <w:spacing w:line="96" w:lineRule="exact"/>
        <w:rPr>
          <w:rFonts w:ascii="Times New Roman" w:eastAsia="Times New Roman" w:hAnsi="Times New Roman"/>
          <w:lang w:val="en-US"/>
        </w:rPr>
      </w:pPr>
    </w:p>
    <w:p w:rsidR="0091492B" w:rsidRDefault="0091492B" w:rsidP="0091492B">
      <w:pPr>
        <w:spacing w:line="0" w:lineRule="atLeast"/>
        <w:ind w:left="260"/>
        <w:rPr>
          <w:rFonts w:ascii="Arial" w:eastAsia="Arial" w:hAnsi="Arial"/>
          <w:color w:val="003C64"/>
          <w:sz w:val="16"/>
          <w:lang w:val="en-US"/>
        </w:rPr>
      </w:pPr>
      <w:r>
        <w:rPr>
          <w:rFonts w:ascii="Arial" w:eastAsia="Arial" w:hAnsi="Arial"/>
          <w:color w:val="003C64"/>
          <w:sz w:val="16"/>
          <w:lang w:val="en-US"/>
        </w:rPr>
        <w:t>3006 AD Rotterdam</w:t>
      </w:r>
    </w:p>
    <w:p w:rsidR="0091492B" w:rsidRDefault="0091492B" w:rsidP="0091492B">
      <w:pPr>
        <w:spacing w:line="97" w:lineRule="exact"/>
        <w:rPr>
          <w:rFonts w:ascii="Times New Roman" w:eastAsia="Times New Roman" w:hAnsi="Times New Roman"/>
          <w:lang w:val="en-US"/>
        </w:rPr>
      </w:pPr>
    </w:p>
    <w:p w:rsidR="0091492B" w:rsidRDefault="0091492B" w:rsidP="0091492B">
      <w:pPr>
        <w:spacing w:line="0" w:lineRule="atLeast"/>
        <w:ind w:left="260"/>
        <w:rPr>
          <w:rFonts w:ascii="Arial" w:eastAsia="Arial" w:hAnsi="Arial"/>
          <w:color w:val="003C64"/>
          <w:sz w:val="16"/>
          <w:lang w:val="en-US"/>
        </w:rPr>
      </w:pPr>
      <w:r>
        <w:rPr>
          <w:rFonts w:ascii="Arial" w:eastAsia="Arial" w:hAnsi="Arial"/>
          <w:color w:val="003C64"/>
          <w:sz w:val="16"/>
          <w:lang w:val="en-US"/>
        </w:rPr>
        <w:t>The Netherlands</w:t>
      </w:r>
    </w:p>
    <w:p w:rsidR="0091492B" w:rsidRDefault="0091492B" w:rsidP="0091492B">
      <w:pPr>
        <w:spacing w:line="375" w:lineRule="exact"/>
        <w:rPr>
          <w:rFonts w:ascii="Times New Roman" w:eastAsia="Times New Roman" w:hAnsi="Times New Roman"/>
          <w:lang w:val="en-US"/>
        </w:rPr>
      </w:pPr>
    </w:p>
    <w:p w:rsidR="0091492B" w:rsidRDefault="0091492B" w:rsidP="0091492B">
      <w:pPr>
        <w:spacing w:line="0" w:lineRule="atLeast"/>
        <w:ind w:left="260"/>
        <w:rPr>
          <w:rFonts w:ascii="Arial" w:eastAsia="Arial" w:hAnsi="Arial"/>
          <w:color w:val="003C64"/>
          <w:sz w:val="16"/>
          <w:lang w:val="en-US"/>
        </w:rPr>
      </w:pPr>
      <w:proofErr w:type="spellStart"/>
      <w:r>
        <w:rPr>
          <w:rFonts w:ascii="Arial" w:eastAsia="Arial" w:hAnsi="Arial"/>
          <w:color w:val="003C64"/>
          <w:sz w:val="16"/>
          <w:lang w:val="en-US"/>
        </w:rPr>
        <w:t>Watermanweg</w:t>
      </w:r>
      <w:proofErr w:type="spellEnd"/>
      <w:r>
        <w:rPr>
          <w:rFonts w:ascii="Arial" w:eastAsia="Arial" w:hAnsi="Arial"/>
          <w:color w:val="003C64"/>
          <w:sz w:val="16"/>
          <w:lang w:val="en-US"/>
        </w:rPr>
        <w:t xml:space="preserve"> 44</w:t>
      </w:r>
    </w:p>
    <w:p w:rsidR="0091492B" w:rsidRDefault="0091492B" w:rsidP="0091492B">
      <w:pPr>
        <w:spacing w:line="97" w:lineRule="exact"/>
        <w:rPr>
          <w:rFonts w:ascii="Times New Roman" w:eastAsia="Times New Roman" w:hAnsi="Times New Roman"/>
          <w:lang w:val="en-US"/>
        </w:rPr>
      </w:pPr>
    </w:p>
    <w:p w:rsidR="0091492B" w:rsidRDefault="0091492B" w:rsidP="0091492B">
      <w:pPr>
        <w:spacing w:line="0" w:lineRule="atLeast"/>
        <w:ind w:left="260"/>
        <w:rPr>
          <w:rFonts w:ascii="Arial" w:eastAsia="Arial" w:hAnsi="Arial"/>
          <w:color w:val="003C64"/>
          <w:sz w:val="16"/>
          <w:lang w:val="en-US"/>
        </w:rPr>
      </w:pPr>
      <w:r>
        <w:rPr>
          <w:rFonts w:ascii="Arial" w:eastAsia="Arial" w:hAnsi="Arial"/>
          <w:color w:val="003C64"/>
          <w:sz w:val="16"/>
          <w:lang w:val="en-US"/>
        </w:rPr>
        <w:t>3067 GG Rotterdam</w:t>
      </w:r>
    </w:p>
    <w:p w:rsidR="0091492B" w:rsidRDefault="0091492B" w:rsidP="0091492B">
      <w:pPr>
        <w:spacing w:line="96" w:lineRule="exact"/>
        <w:rPr>
          <w:rFonts w:ascii="Times New Roman" w:eastAsia="Times New Roman" w:hAnsi="Times New Roman"/>
          <w:lang w:val="en-US"/>
        </w:rPr>
      </w:pPr>
    </w:p>
    <w:p w:rsidR="0091492B" w:rsidRDefault="0091492B" w:rsidP="0091492B">
      <w:pPr>
        <w:spacing w:line="0" w:lineRule="atLeast"/>
        <w:ind w:left="260"/>
        <w:rPr>
          <w:rFonts w:ascii="Arial" w:eastAsia="Arial" w:hAnsi="Arial"/>
          <w:color w:val="003C64"/>
          <w:sz w:val="16"/>
          <w:lang w:val="en-US"/>
        </w:rPr>
      </w:pPr>
      <w:r>
        <w:rPr>
          <w:rFonts w:ascii="Arial" w:eastAsia="Arial" w:hAnsi="Arial"/>
          <w:color w:val="003C64"/>
          <w:sz w:val="16"/>
          <w:lang w:val="en-US"/>
        </w:rPr>
        <w:t>The Netherlands</w:t>
      </w:r>
    </w:p>
    <w:p w:rsidR="0091492B" w:rsidRDefault="0091492B" w:rsidP="0091492B">
      <w:pPr>
        <w:spacing w:line="376" w:lineRule="exact"/>
        <w:rPr>
          <w:rFonts w:ascii="Times New Roman" w:eastAsia="Times New Roman" w:hAnsi="Times New Roman"/>
          <w:lang w:val="en-US"/>
        </w:rPr>
      </w:pPr>
    </w:p>
    <w:p w:rsidR="0091492B" w:rsidRDefault="0091492B" w:rsidP="0091492B">
      <w:pPr>
        <w:spacing w:line="0" w:lineRule="atLeast"/>
        <w:ind w:left="260"/>
        <w:rPr>
          <w:rFonts w:ascii="Arial" w:eastAsia="Arial" w:hAnsi="Arial"/>
          <w:color w:val="003C64"/>
          <w:sz w:val="16"/>
          <w:lang w:val="en-US"/>
        </w:rPr>
      </w:pPr>
      <w:r>
        <w:rPr>
          <w:rFonts w:ascii="Arial" w:eastAsia="Arial" w:hAnsi="Arial"/>
          <w:color w:val="003C64"/>
          <w:sz w:val="16"/>
          <w:lang w:val="en-US"/>
        </w:rPr>
        <w:t>T +31 (0)10 453 88 00</w:t>
      </w:r>
    </w:p>
    <w:p w:rsidR="0091492B" w:rsidRDefault="0091492B" w:rsidP="0091492B">
      <w:pPr>
        <w:spacing w:line="96" w:lineRule="exact"/>
        <w:rPr>
          <w:rFonts w:ascii="Times New Roman" w:eastAsia="Times New Roman" w:hAnsi="Times New Roman"/>
          <w:lang w:val="en-US"/>
        </w:rPr>
      </w:pPr>
    </w:p>
    <w:p w:rsidR="0091492B" w:rsidRDefault="0091492B" w:rsidP="0091492B">
      <w:pPr>
        <w:spacing w:line="0" w:lineRule="atLeast"/>
        <w:ind w:left="260"/>
        <w:rPr>
          <w:rFonts w:ascii="Arial" w:eastAsia="Arial" w:hAnsi="Arial"/>
          <w:color w:val="003C64"/>
          <w:sz w:val="16"/>
          <w:lang w:val="it-IT"/>
        </w:rPr>
      </w:pPr>
      <w:r>
        <w:rPr>
          <w:rFonts w:ascii="Arial" w:eastAsia="Arial" w:hAnsi="Arial"/>
          <w:color w:val="003C64"/>
          <w:sz w:val="16"/>
          <w:lang w:val="it-IT"/>
        </w:rPr>
        <w:t>F +31 (0)10 453 07 68</w:t>
      </w:r>
    </w:p>
    <w:p w:rsidR="0091492B" w:rsidRDefault="0091492B" w:rsidP="0091492B">
      <w:pPr>
        <w:spacing w:line="96" w:lineRule="exact"/>
        <w:rPr>
          <w:rFonts w:ascii="Times New Roman" w:eastAsia="Times New Roman" w:hAnsi="Times New Roman"/>
          <w:lang w:val="it-IT"/>
        </w:rPr>
      </w:pPr>
    </w:p>
    <w:p w:rsidR="0091492B" w:rsidRDefault="0091492B" w:rsidP="0091492B">
      <w:pPr>
        <w:spacing w:line="0" w:lineRule="atLeast"/>
        <w:ind w:left="260"/>
        <w:rPr>
          <w:rFonts w:ascii="Arial" w:eastAsia="Arial" w:hAnsi="Arial"/>
          <w:color w:val="003C64"/>
          <w:sz w:val="15"/>
          <w:lang w:val="it-IT"/>
        </w:rPr>
      </w:pPr>
      <w:r>
        <w:rPr>
          <w:rFonts w:ascii="Arial" w:eastAsia="Arial" w:hAnsi="Arial"/>
          <w:color w:val="003C64"/>
          <w:sz w:val="15"/>
          <w:lang w:val="it-IT"/>
        </w:rPr>
        <w:t>E netherlands@ecorys.com</w:t>
      </w:r>
    </w:p>
    <w:p w:rsidR="0091492B" w:rsidRDefault="0091492B" w:rsidP="0091492B">
      <w:pPr>
        <w:spacing w:line="388" w:lineRule="exact"/>
        <w:rPr>
          <w:rFonts w:ascii="Times New Roman" w:eastAsia="Times New Roman" w:hAnsi="Times New Roman"/>
          <w:lang w:val="it-IT"/>
        </w:rPr>
      </w:pPr>
    </w:p>
    <w:p w:rsidR="0091492B" w:rsidRDefault="0091492B" w:rsidP="0091492B">
      <w:pPr>
        <w:rPr>
          <w:lang w:val="it-IT"/>
        </w:rPr>
      </w:pPr>
      <w:r>
        <w:rPr>
          <w:rFonts w:ascii="Arial" w:eastAsia="Arial" w:hAnsi="Arial"/>
          <w:b/>
          <w:color w:val="003C64"/>
          <w:sz w:val="16"/>
          <w:lang w:val="it-IT"/>
        </w:rPr>
        <w:t>W www.ecorys.nl</w:t>
      </w:r>
    </w:p>
    <w:p w:rsidR="0091492B" w:rsidRPr="00E97989" w:rsidRDefault="0091492B" w:rsidP="0091492B">
      <w:pPr>
        <w:spacing w:line="0" w:lineRule="atLeast"/>
        <w:rPr>
          <w:rFonts w:ascii="Arial" w:eastAsia="Arial" w:hAnsi="Arial"/>
          <w:b/>
          <w:color w:val="003C64"/>
          <w:sz w:val="16"/>
          <w:lang w:val="it-IT"/>
        </w:rPr>
      </w:pPr>
    </w:p>
    <w:p w:rsidR="00443F6C" w:rsidRPr="0091492B" w:rsidRDefault="00443F6C">
      <w:pPr>
        <w:rPr>
          <w:lang w:val="it-IT"/>
        </w:rPr>
      </w:pPr>
    </w:p>
    <w:sectPr w:rsidR="00443F6C" w:rsidRPr="0091492B" w:rsidSect="00EE51BB">
      <w:pgSz w:w="11900" w:h="16840"/>
      <w:pgMar w:top="1440" w:right="1440" w:bottom="1440" w:left="1440" w:header="0" w:footer="0" w:gutter="0"/>
      <w:cols w:space="0" w:equalWidth="0">
        <w:col w:w="9024"/>
      </w:cols>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0A64E2A"/>
    <w:lvl w:ilvl="0" w:tplc="712AB492">
      <w:start w:val="5"/>
      <w:numFmt w:val="upperLetter"/>
      <w:lvlText w:val="%1"/>
      <w:lvlJc w:val="left"/>
    </w:lvl>
    <w:lvl w:ilvl="1" w:tplc="CB0AE5AE">
      <w:start w:val="1"/>
      <w:numFmt w:val="bullet"/>
      <w:lvlText w:val=""/>
      <w:lvlJc w:val="left"/>
    </w:lvl>
    <w:lvl w:ilvl="2" w:tplc="E9005A56">
      <w:start w:val="1"/>
      <w:numFmt w:val="bullet"/>
      <w:lvlText w:val=""/>
      <w:lvlJc w:val="left"/>
    </w:lvl>
    <w:lvl w:ilvl="3" w:tplc="02E20BE2">
      <w:start w:val="1"/>
      <w:numFmt w:val="bullet"/>
      <w:lvlText w:val=""/>
      <w:lvlJc w:val="left"/>
    </w:lvl>
    <w:lvl w:ilvl="4" w:tplc="431E531C">
      <w:start w:val="1"/>
      <w:numFmt w:val="bullet"/>
      <w:lvlText w:val=""/>
      <w:lvlJc w:val="left"/>
    </w:lvl>
    <w:lvl w:ilvl="5" w:tplc="CB04EFC4">
      <w:start w:val="1"/>
      <w:numFmt w:val="bullet"/>
      <w:lvlText w:val=""/>
      <w:lvlJc w:val="left"/>
    </w:lvl>
    <w:lvl w:ilvl="6" w:tplc="DF626082">
      <w:start w:val="1"/>
      <w:numFmt w:val="bullet"/>
      <w:lvlText w:val=""/>
      <w:lvlJc w:val="left"/>
    </w:lvl>
    <w:lvl w:ilvl="7" w:tplc="D81C4A58">
      <w:start w:val="1"/>
      <w:numFmt w:val="bullet"/>
      <w:lvlText w:val=""/>
      <w:lvlJc w:val="left"/>
    </w:lvl>
    <w:lvl w:ilvl="8" w:tplc="7E7851EE">
      <w:start w:val="1"/>
      <w:numFmt w:val="bullet"/>
      <w:lvlText w:val=""/>
      <w:lvlJc w:val="left"/>
    </w:lvl>
  </w:abstractNum>
  <w:abstractNum w:abstractNumId="1">
    <w:nsid w:val="00000005"/>
    <w:multiLevelType w:val="hybridMultilevel"/>
    <w:tmpl w:val="1D4ED43A"/>
    <w:lvl w:ilvl="0" w:tplc="773E10A8">
      <w:start w:val="1"/>
      <w:numFmt w:val="bullet"/>
      <w:lvlText w:val="‐"/>
      <w:lvlJc w:val="left"/>
    </w:lvl>
    <w:lvl w:ilvl="1" w:tplc="3EA258F4">
      <w:start w:val="1"/>
      <w:numFmt w:val="bullet"/>
      <w:lvlText w:val=""/>
      <w:lvlJc w:val="left"/>
    </w:lvl>
    <w:lvl w:ilvl="2" w:tplc="160E581A">
      <w:start w:val="1"/>
      <w:numFmt w:val="bullet"/>
      <w:lvlText w:val=""/>
      <w:lvlJc w:val="left"/>
    </w:lvl>
    <w:lvl w:ilvl="3" w:tplc="3B56AEE0">
      <w:start w:val="1"/>
      <w:numFmt w:val="bullet"/>
      <w:lvlText w:val=""/>
      <w:lvlJc w:val="left"/>
    </w:lvl>
    <w:lvl w:ilvl="4" w:tplc="40BE4E4E">
      <w:start w:val="1"/>
      <w:numFmt w:val="bullet"/>
      <w:lvlText w:val=""/>
      <w:lvlJc w:val="left"/>
    </w:lvl>
    <w:lvl w:ilvl="5" w:tplc="8B388F8E">
      <w:start w:val="1"/>
      <w:numFmt w:val="bullet"/>
      <w:lvlText w:val=""/>
      <w:lvlJc w:val="left"/>
    </w:lvl>
    <w:lvl w:ilvl="6" w:tplc="C874A34C">
      <w:start w:val="1"/>
      <w:numFmt w:val="bullet"/>
      <w:lvlText w:val=""/>
      <w:lvlJc w:val="left"/>
    </w:lvl>
    <w:lvl w:ilvl="7" w:tplc="3E464CFC">
      <w:start w:val="1"/>
      <w:numFmt w:val="bullet"/>
      <w:lvlText w:val=""/>
      <w:lvlJc w:val="left"/>
    </w:lvl>
    <w:lvl w:ilvl="8" w:tplc="B78CEED8">
      <w:start w:val="1"/>
      <w:numFmt w:val="bullet"/>
      <w:lvlText w:val=""/>
      <w:lvlJc w:val="left"/>
    </w:lvl>
  </w:abstractNum>
  <w:abstractNum w:abstractNumId="2">
    <w:nsid w:val="00000008"/>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9"/>
    <w:multiLevelType w:val="hybridMultilevel"/>
    <w:tmpl w:val="7A6D8D3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A"/>
    <w:multiLevelType w:val="hybridMultilevel"/>
    <w:tmpl w:val="4B588F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B"/>
    <w:multiLevelType w:val="hybridMultilevel"/>
    <w:tmpl w:val="542289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C"/>
    <w:multiLevelType w:val="hybridMultilevel"/>
    <w:tmpl w:val="6DE91B1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D"/>
    <w:multiLevelType w:val="hybridMultilevel"/>
    <w:tmpl w:val="38437FD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E"/>
    <w:multiLevelType w:val="hybridMultilevel"/>
    <w:tmpl w:val="7644A4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13"/>
    <w:multiLevelType w:val="hybridMultilevel"/>
    <w:tmpl w:val="3DC240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3B"/>
    <w:multiLevelType w:val="hybridMultilevel"/>
    <w:tmpl w:val="098A3148"/>
    <w:lvl w:ilvl="0" w:tplc="FFFFFFFF">
      <w:start w:val="1"/>
      <w:numFmt w:val="bullet"/>
      <w:lvlText w:val=" "/>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3C"/>
    <w:multiLevelType w:val="hybridMultilevel"/>
    <w:tmpl w:val="799D0246"/>
    <w:lvl w:ilvl="0" w:tplc="FFFFFFFF">
      <w:start w:val="1"/>
      <w:numFmt w:val="bullet"/>
      <w:lvlText w:val=" "/>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B94557A"/>
    <w:multiLevelType w:val="hybridMultilevel"/>
    <w:tmpl w:val="491407D0"/>
    <w:lvl w:ilvl="0" w:tplc="233E4862">
      <w:start w:val="1"/>
      <w:numFmt w:val="lowerLetter"/>
      <w:lvlText w:val="%1)"/>
      <w:lvlJc w:val="left"/>
      <w:pPr>
        <w:ind w:left="720" w:hanging="360"/>
      </w:pPr>
      <w:rPr>
        <w:rFonts w:ascii="Arial" w:eastAsia="Times New Roman" w:hAnsi="Arial" w:cs="Times New Roman"/>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B5FB3"/>
    <w:multiLevelType w:val="multilevel"/>
    <w:tmpl w:val="67245E6C"/>
    <w:lvl w:ilvl="0">
      <w:start w:val="1"/>
      <w:numFmt w:val="decimal"/>
      <w:lvlText w:val="%1."/>
      <w:lvlJc w:val="left"/>
      <w:pPr>
        <w:ind w:left="390" w:hanging="390"/>
      </w:pPr>
      <w:rPr>
        <w:rFonts w:hint="default"/>
      </w:rPr>
    </w:lvl>
    <w:lvl w:ilvl="1">
      <w:start w:val="1"/>
      <w:numFmt w:val="decimal"/>
      <w:lvlText w:val="%1.%2."/>
      <w:lvlJc w:val="left"/>
      <w:pPr>
        <w:ind w:left="980" w:hanging="72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860" w:hanging="108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740" w:hanging="144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620" w:hanging="1800"/>
      </w:pPr>
      <w:rPr>
        <w:rFonts w:hint="default"/>
      </w:rPr>
    </w:lvl>
    <w:lvl w:ilvl="8">
      <w:start w:val="1"/>
      <w:numFmt w:val="decimal"/>
      <w:lvlText w:val="%1.%2.%3.%4.%5.%6.%7.%8.%9."/>
      <w:lvlJc w:val="left"/>
      <w:pPr>
        <w:ind w:left="4240" w:hanging="2160"/>
      </w:pPr>
      <w:rPr>
        <w:rFonts w:hint="default"/>
      </w:rPr>
    </w:lvl>
  </w:abstractNum>
  <w:abstractNum w:abstractNumId="14">
    <w:nsid w:val="4EB23E90"/>
    <w:multiLevelType w:val="hybridMultilevel"/>
    <w:tmpl w:val="333AA91A"/>
    <w:lvl w:ilvl="0" w:tplc="B77EED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6D0976"/>
    <w:multiLevelType w:val="hybridMultilevel"/>
    <w:tmpl w:val="A8FAF1BC"/>
    <w:lvl w:ilvl="0" w:tplc="04090017">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nsid w:val="7F244F36"/>
    <w:multiLevelType w:val="hybridMultilevel"/>
    <w:tmpl w:val="07CEBFD8"/>
    <w:lvl w:ilvl="0" w:tplc="318068D2">
      <w:start w:val="1"/>
      <w:numFmt w:val="decimal"/>
      <w:lvlText w:val="%1)"/>
      <w:lvlJc w:val="left"/>
      <w:pPr>
        <w:ind w:left="502" w:hanging="360"/>
      </w:pPr>
      <w:rPr>
        <w:rFonts w:ascii="Arial" w:eastAsia="Arial" w:hAnsi="Arial" w:cs="Arial"/>
        <w:sz w:val="18"/>
        <w:szCs w:val="18"/>
      </w:rPr>
    </w:lvl>
    <w:lvl w:ilvl="1" w:tplc="0C0A0019" w:tentative="1">
      <w:start w:val="1"/>
      <w:numFmt w:val="lowerLetter"/>
      <w:lvlText w:val="%2."/>
      <w:lvlJc w:val="left"/>
      <w:pPr>
        <w:ind w:left="1340" w:hanging="360"/>
      </w:pPr>
    </w:lvl>
    <w:lvl w:ilvl="2" w:tplc="0C0A001B" w:tentative="1">
      <w:start w:val="1"/>
      <w:numFmt w:val="lowerRoman"/>
      <w:lvlText w:val="%3."/>
      <w:lvlJc w:val="right"/>
      <w:pPr>
        <w:ind w:left="2060" w:hanging="180"/>
      </w:pPr>
    </w:lvl>
    <w:lvl w:ilvl="3" w:tplc="0C0A000F" w:tentative="1">
      <w:start w:val="1"/>
      <w:numFmt w:val="decimal"/>
      <w:lvlText w:val="%4."/>
      <w:lvlJc w:val="left"/>
      <w:pPr>
        <w:ind w:left="2780" w:hanging="360"/>
      </w:pPr>
    </w:lvl>
    <w:lvl w:ilvl="4" w:tplc="0C0A0019" w:tentative="1">
      <w:start w:val="1"/>
      <w:numFmt w:val="lowerLetter"/>
      <w:lvlText w:val="%5."/>
      <w:lvlJc w:val="left"/>
      <w:pPr>
        <w:ind w:left="3500" w:hanging="360"/>
      </w:pPr>
    </w:lvl>
    <w:lvl w:ilvl="5" w:tplc="0C0A001B" w:tentative="1">
      <w:start w:val="1"/>
      <w:numFmt w:val="lowerRoman"/>
      <w:lvlText w:val="%6."/>
      <w:lvlJc w:val="right"/>
      <w:pPr>
        <w:ind w:left="4220" w:hanging="180"/>
      </w:pPr>
    </w:lvl>
    <w:lvl w:ilvl="6" w:tplc="0C0A000F" w:tentative="1">
      <w:start w:val="1"/>
      <w:numFmt w:val="decimal"/>
      <w:lvlText w:val="%7."/>
      <w:lvlJc w:val="left"/>
      <w:pPr>
        <w:ind w:left="4940" w:hanging="360"/>
      </w:pPr>
    </w:lvl>
    <w:lvl w:ilvl="7" w:tplc="0C0A0019" w:tentative="1">
      <w:start w:val="1"/>
      <w:numFmt w:val="lowerLetter"/>
      <w:lvlText w:val="%8."/>
      <w:lvlJc w:val="left"/>
      <w:pPr>
        <w:ind w:left="5660" w:hanging="360"/>
      </w:pPr>
    </w:lvl>
    <w:lvl w:ilvl="8" w:tplc="0C0A001B" w:tentative="1">
      <w:start w:val="1"/>
      <w:numFmt w:val="lowerRoman"/>
      <w:lvlText w:val="%9."/>
      <w:lvlJc w:val="right"/>
      <w:pPr>
        <w:ind w:left="6380" w:hanging="180"/>
      </w:pPr>
    </w:lvl>
  </w:abstractNum>
  <w:num w:numId="1">
    <w:abstractNumId w:val="0"/>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2"/>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283"/>
  <w:characterSpacingControl w:val="doNotCompress"/>
  <w:compat/>
  <w:rsids>
    <w:rsidRoot w:val="0091492B"/>
    <w:rsid w:val="00443F6C"/>
    <w:rsid w:val="009149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92B"/>
    <w:pPr>
      <w:spacing w:after="0" w:line="240" w:lineRule="auto"/>
    </w:pPr>
    <w:rPr>
      <w:rFonts w:ascii="Calibri" w:eastAsia="Calibri" w:hAnsi="Calibri" w:cs="Arial"/>
      <w:sz w:val="20"/>
      <w:szCs w:val="20"/>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492B"/>
    <w:pPr>
      <w:ind w:left="720"/>
      <w:contextualSpacing/>
    </w:pPr>
    <w:rPr>
      <w:rFonts w:eastAsia="Times New Roman" w:cs="Times New Roman"/>
      <w:sz w:val="24"/>
      <w:szCs w:val="24"/>
      <w:lang w:val="it-IT" w:eastAsia="en-US"/>
    </w:rPr>
  </w:style>
  <w:style w:type="paragraph" w:customStyle="1" w:styleId="Default">
    <w:name w:val="Default"/>
    <w:rsid w:val="009149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91492B"/>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1492B"/>
    <w:rPr>
      <w:rFonts w:ascii="Lucida Grande" w:eastAsia="Calibri" w:hAnsi="Lucida Grande" w:cs="Arial"/>
      <w:sz w:val="18"/>
      <w:szCs w:val="18"/>
      <w:lang w:val="es-ES" w:eastAsia="es-ES"/>
    </w:rPr>
  </w:style>
  <w:style w:type="character" w:styleId="Rimandocommento">
    <w:name w:val="annotation reference"/>
    <w:basedOn w:val="Carpredefinitoparagrafo"/>
    <w:uiPriority w:val="99"/>
    <w:semiHidden/>
    <w:unhideWhenUsed/>
    <w:rsid w:val="0091492B"/>
    <w:rPr>
      <w:sz w:val="18"/>
      <w:szCs w:val="18"/>
    </w:rPr>
  </w:style>
  <w:style w:type="paragraph" w:styleId="Testocommento">
    <w:name w:val="annotation text"/>
    <w:basedOn w:val="Normale"/>
    <w:link w:val="TestocommentoCarattere"/>
    <w:uiPriority w:val="99"/>
    <w:semiHidden/>
    <w:unhideWhenUsed/>
    <w:rsid w:val="0091492B"/>
    <w:rPr>
      <w:sz w:val="24"/>
      <w:szCs w:val="24"/>
    </w:rPr>
  </w:style>
  <w:style w:type="character" w:customStyle="1" w:styleId="TestocommentoCarattere">
    <w:name w:val="Testo commento Carattere"/>
    <w:basedOn w:val="Carpredefinitoparagrafo"/>
    <w:link w:val="Testocommento"/>
    <w:uiPriority w:val="99"/>
    <w:semiHidden/>
    <w:rsid w:val="0091492B"/>
    <w:rPr>
      <w:rFonts w:ascii="Calibri" w:eastAsia="Calibri" w:hAnsi="Calibri" w:cs="Arial"/>
      <w:sz w:val="24"/>
      <w:szCs w:val="24"/>
      <w:lang w:val="es-ES" w:eastAsia="es-ES"/>
    </w:rPr>
  </w:style>
  <w:style w:type="paragraph" w:styleId="Soggettocommento">
    <w:name w:val="annotation subject"/>
    <w:basedOn w:val="Testocommento"/>
    <w:next w:val="Testocommento"/>
    <w:link w:val="SoggettocommentoCarattere"/>
    <w:uiPriority w:val="99"/>
    <w:semiHidden/>
    <w:unhideWhenUsed/>
    <w:rsid w:val="0091492B"/>
    <w:rPr>
      <w:b/>
      <w:bCs/>
      <w:sz w:val="20"/>
      <w:szCs w:val="20"/>
    </w:rPr>
  </w:style>
  <w:style w:type="character" w:customStyle="1" w:styleId="SoggettocommentoCarattere">
    <w:name w:val="Soggetto commento Carattere"/>
    <w:basedOn w:val="TestocommentoCarattere"/>
    <w:link w:val="Soggettocommento"/>
    <w:uiPriority w:val="99"/>
    <w:semiHidden/>
    <w:rsid w:val="0091492B"/>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7808</Words>
  <Characters>44506</Characters>
  <Application>Microsoft Office Word</Application>
  <DocSecurity>0</DocSecurity>
  <Lines>370</Lines>
  <Paragraphs>104</Paragraphs>
  <ScaleCrop>false</ScaleCrop>
  <Company>Hewlett-Packard Company</Company>
  <LinksUpToDate>false</LinksUpToDate>
  <CharactersWithSpaces>52210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e.salera</dc:creator>
  <cp:lastModifiedBy>e.salera</cp:lastModifiedBy>
  <cp:revision>1</cp:revision>
  <dcterms:created xsi:type="dcterms:W3CDTF">2018-04-23T14:58:00Z</dcterms:created>
  <dcterms:modified xsi:type="dcterms:W3CDTF">2018-04-23T14:58:00Z</dcterms:modified>
</cp:coreProperties>
</file>